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D141D" w14:textId="77777777" w:rsidR="006033DC" w:rsidRPr="006C6C96" w:rsidRDefault="006033DC" w:rsidP="006033DC">
      <w:pPr>
        <w:widowControl w:val="0"/>
        <w:tabs>
          <w:tab w:val="left" w:pos="8505"/>
          <w:tab w:val="left" w:pos="9214"/>
        </w:tabs>
        <w:spacing w:after="0" w:line="240" w:lineRule="auto"/>
        <w:ind w:left="4536" w:right="424"/>
        <w:jc w:val="center"/>
        <w:rPr>
          <w:rFonts w:eastAsia="Times New Roman"/>
          <w:color w:val="000000"/>
          <w:sz w:val="28"/>
          <w:szCs w:val="28"/>
          <w:lang w:eastAsia="zh-CN"/>
        </w:rPr>
      </w:pPr>
      <w:bookmarkStart w:id="0" w:name="_Toc268263619"/>
      <w:bookmarkStart w:id="1" w:name="_Toc268084563"/>
      <w:bookmarkStart w:id="2" w:name="_Toc256375541"/>
      <w:bookmarkStart w:id="3" w:name="_Toc256429330"/>
      <w:bookmarkStart w:id="4" w:name="_Toc263243175"/>
      <w:r w:rsidRPr="006C6C96">
        <w:rPr>
          <w:rFonts w:eastAsia="Times New Roman"/>
          <w:color w:val="000000"/>
          <w:sz w:val="28"/>
          <w:szCs w:val="28"/>
          <w:lang w:eastAsia="zh-CN"/>
        </w:rPr>
        <w:t>УТВЕРЖДЕН</w:t>
      </w:r>
    </w:p>
    <w:p w14:paraId="085316CD" w14:textId="77777777" w:rsidR="006C6C96" w:rsidRPr="009D2538" w:rsidRDefault="006C6C96" w:rsidP="006C6C96">
      <w:pPr>
        <w:widowControl w:val="0"/>
        <w:tabs>
          <w:tab w:val="left" w:pos="8505"/>
          <w:tab w:val="left" w:pos="8647"/>
          <w:tab w:val="left" w:pos="9214"/>
        </w:tabs>
        <w:suppressAutoHyphens/>
        <w:spacing w:after="0" w:line="240" w:lineRule="auto"/>
        <w:ind w:left="3969" w:right="-2"/>
        <w:jc w:val="center"/>
        <w:rPr>
          <w:color w:val="000000"/>
          <w:sz w:val="28"/>
          <w:szCs w:val="28"/>
          <w:lang w:eastAsia="zh-CN"/>
        </w:rPr>
      </w:pPr>
      <w:r w:rsidRPr="009D2538">
        <w:rPr>
          <w:color w:val="000000"/>
          <w:sz w:val="28"/>
          <w:szCs w:val="28"/>
          <w:lang w:eastAsia="zh-CN"/>
        </w:rPr>
        <w:t xml:space="preserve">решением Собрания депутатов </w:t>
      </w:r>
    </w:p>
    <w:p w14:paraId="769E6DFE" w14:textId="77777777" w:rsidR="006C6C96" w:rsidRPr="002037D4" w:rsidRDefault="006C6C96" w:rsidP="006C6C96">
      <w:pPr>
        <w:widowControl w:val="0"/>
        <w:tabs>
          <w:tab w:val="left" w:pos="8505"/>
          <w:tab w:val="left" w:pos="8647"/>
          <w:tab w:val="left" w:pos="9214"/>
        </w:tabs>
        <w:suppressAutoHyphens/>
        <w:spacing w:after="0" w:line="240" w:lineRule="auto"/>
        <w:ind w:left="3969" w:right="-2"/>
        <w:jc w:val="center"/>
        <w:rPr>
          <w:color w:val="000000"/>
          <w:sz w:val="28"/>
          <w:szCs w:val="28"/>
          <w:lang w:eastAsia="zh-CN"/>
        </w:rPr>
      </w:pPr>
      <w:r>
        <w:rPr>
          <w:color w:val="000000"/>
          <w:sz w:val="28"/>
          <w:szCs w:val="28"/>
          <w:lang w:eastAsia="zh-CN"/>
        </w:rPr>
        <w:t>Афанасьевского</w:t>
      </w:r>
      <w:r w:rsidRPr="002037D4">
        <w:rPr>
          <w:color w:val="000000"/>
          <w:sz w:val="28"/>
          <w:szCs w:val="28"/>
          <w:lang w:eastAsia="zh-CN"/>
        </w:rPr>
        <w:t xml:space="preserve"> сельсовета </w:t>
      </w:r>
    </w:p>
    <w:p w14:paraId="36EE99F7" w14:textId="77777777" w:rsidR="006C6C96" w:rsidRPr="00D21CA8" w:rsidRDefault="006C6C96" w:rsidP="006C6C96">
      <w:pPr>
        <w:widowControl w:val="0"/>
        <w:tabs>
          <w:tab w:val="left" w:pos="8505"/>
          <w:tab w:val="left" w:pos="8647"/>
          <w:tab w:val="left" w:pos="9214"/>
        </w:tabs>
        <w:suppressAutoHyphens/>
        <w:spacing w:after="0" w:line="240" w:lineRule="auto"/>
        <w:ind w:left="3969" w:right="-2"/>
        <w:jc w:val="center"/>
        <w:rPr>
          <w:color w:val="000000"/>
          <w:sz w:val="28"/>
          <w:szCs w:val="28"/>
          <w:lang w:eastAsia="zh-CN"/>
        </w:rPr>
      </w:pPr>
      <w:r w:rsidRPr="00D21CA8">
        <w:rPr>
          <w:color w:val="000000"/>
          <w:sz w:val="28"/>
          <w:szCs w:val="28"/>
          <w:lang w:eastAsia="zh-CN"/>
        </w:rPr>
        <w:t xml:space="preserve">Обоянского района Курской области </w:t>
      </w:r>
    </w:p>
    <w:p w14:paraId="7A9579C2" w14:textId="77777777" w:rsidR="006C6C96" w:rsidRPr="00D21CA8" w:rsidRDefault="006C6C96" w:rsidP="006C6C96">
      <w:pPr>
        <w:widowControl w:val="0"/>
        <w:tabs>
          <w:tab w:val="left" w:pos="8505"/>
          <w:tab w:val="left" w:pos="8647"/>
          <w:tab w:val="left" w:pos="9214"/>
        </w:tabs>
        <w:suppressAutoHyphens/>
        <w:spacing w:after="0" w:line="240" w:lineRule="auto"/>
        <w:ind w:left="3969" w:right="-2"/>
        <w:jc w:val="center"/>
        <w:rPr>
          <w:color w:val="000000"/>
          <w:sz w:val="28"/>
          <w:szCs w:val="28"/>
          <w:lang w:eastAsia="zh-CN"/>
        </w:rPr>
      </w:pPr>
      <w:r w:rsidRPr="00D21CA8">
        <w:rPr>
          <w:color w:val="000000"/>
          <w:sz w:val="28"/>
          <w:szCs w:val="28"/>
          <w:lang w:eastAsia="zh-CN"/>
        </w:rPr>
        <w:t>от 17.11.2014 № 55/278</w:t>
      </w:r>
    </w:p>
    <w:p w14:paraId="142DA96A" w14:textId="3FDACE5D" w:rsidR="006033DC" w:rsidRPr="00D21CA8" w:rsidRDefault="006033DC" w:rsidP="00D21CA8">
      <w:pPr>
        <w:spacing w:after="0" w:line="235" w:lineRule="auto"/>
        <w:ind w:left="3828" w:right="-1"/>
        <w:jc w:val="center"/>
        <w:textAlignment w:val="baseline"/>
        <w:rPr>
          <w:rFonts w:eastAsia="Times New Roman"/>
          <w:kern w:val="0"/>
          <w:sz w:val="28"/>
          <w:szCs w:val="28"/>
          <w:lang w:eastAsia="ru-RU"/>
        </w:rPr>
      </w:pPr>
      <w:r w:rsidRPr="00D21CA8">
        <w:rPr>
          <w:rFonts w:eastAsia="Times New Roman"/>
          <w:kern w:val="0"/>
          <w:sz w:val="28"/>
          <w:szCs w:val="28"/>
          <w:lang w:eastAsia="ru-RU"/>
        </w:rPr>
        <w:t xml:space="preserve">(в редакции решения </w:t>
      </w:r>
      <w:r w:rsidR="00D21CA8" w:rsidRPr="00D21CA8">
        <w:rPr>
          <w:rFonts w:eastAsia="Times New Roman"/>
          <w:kern w:val="0"/>
          <w:sz w:val="28"/>
          <w:szCs w:val="28"/>
          <w:lang w:eastAsia="ru-RU"/>
        </w:rPr>
        <w:t>Представительного собрания</w:t>
      </w:r>
      <w:r w:rsidRPr="00D21CA8">
        <w:rPr>
          <w:rFonts w:eastAsia="Times New Roman"/>
          <w:kern w:val="0"/>
          <w:sz w:val="28"/>
          <w:szCs w:val="28"/>
          <w:lang w:eastAsia="ru-RU"/>
        </w:rPr>
        <w:t xml:space="preserve"> </w:t>
      </w:r>
      <w:r w:rsidR="00D21CA8" w:rsidRPr="00D21CA8">
        <w:rPr>
          <w:rFonts w:eastAsia="Times New Roman"/>
          <w:kern w:val="0"/>
          <w:sz w:val="28"/>
          <w:szCs w:val="28"/>
          <w:lang w:eastAsia="ru-RU"/>
        </w:rPr>
        <w:t>Обоянского</w:t>
      </w:r>
      <w:r w:rsidRPr="00D21CA8">
        <w:rPr>
          <w:rFonts w:eastAsia="Times New Roman"/>
          <w:kern w:val="0"/>
          <w:sz w:val="28"/>
          <w:szCs w:val="28"/>
          <w:lang w:eastAsia="ru-RU"/>
        </w:rPr>
        <w:t xml:space="preserve"> района Курской области</w:t>
      </w:r>
    </w:p>
    <w:p w14:paraId="36C8FDFB" w14:textId="3515C896" w:rsidR="006033DC" w:rsidRPr="00D21CA8" w:rsidRDefault="006033DC" w:rsidP="006033DC">
      <w:pPr>
        <w:spacing w:after="0" w:line="235" w:lineRule="auto"/>
        <w:ind w:left="3828" w:right="-1"/>
        <w:jc w:val="center"/>
        <w:textAlignment w:val="baseline"/>
        <w:rPr>
          <w:rFonts w:eastAsia="Times New Roman"/>
          <w:kern w:val="0"/>
          <w:sz w:val="28"/>
          <w:szCs w:val="28"/>
          <w:lang w:eastAsia="ru-RU"/>
        </w:rPr>
      </w:pPr>
      <w:r w:rsidRPr="00D21CA8">
        <w:rPr>
          <w:rFonts w:eastAsia="Times New Roman"/>
          <w:kern w:val="0"/>
          <w:sz w:val="28"/>
          <w:szCs w:val="28"/>
          <w:lang w:eastAsia="ru-RU"/>
        </w:rPr>
        <w:t>от 2</w:t>
      </w:r>
      <w:r w:rsidR="00D21CA8" w:rsidRPr="00D21CA8">
        <w:rPr>
          <w:rFonts w:eastAsia="Times New Roman"/>
          <w:kern w:val="0"/>
          <w:sz w:val="28"/>
          <w:szCs w:val="28"/>
          <w:lang w:eastAsia="ru-RU"/>
        </w:rPr>
        <w:t>4.04.2028 № 4/25-</w:t>
      </w:r>
      <w:r w:rsidR="00D21CA8" w:rsidRPr="003263D0">
        <w:rPr>
          <w:rFonts w:eastAsia="Times New Roman"/>
          <w:kern w:val="0"/>
          <w:sz w:val="28"/>
          <w:szCs w:val="28"/>
          <w:lang w:eastAsia="ru-RU"/>
        </w:rPr>
        <w:t>Ⅲ</w:t>
      </w:r>
      <w:r w:rsidR="00D21CA8" w:rsidRPr="00D21CA8">
        <w:rPr>
          <w:rFonts w:eastAsia="Times New Roman"/>
          <w:kern w:val="0"/>
          <w:sz w:val="28"/>
          <w:szCs w:val="28"/>
          <w:lang w:eastAsia="ru-RU"/>
        </w:rPr>
        <w:t>,</w:t>
      </w:r>
    </w:p>
    <w:p w14:paraId="25774487" w14:textId="1AF758EC" w:rsidR="00D21CA8" w:rsidRPr="00D21CA8" w:rsidRDefault="00D21CA8" w:rsidP="006033DC">
      <w:pPr>
        <w:spacing w:after="0" w:line="235" w:lineRule="auto"/>
        <w:ind w:left="3828" w:right="-1"/>
        <w:jc w:val="center"/>
        <w:textAlignment w:val="baseline"/>
        <w:rPr>
          <w:rFonts w:eastAsia="Times New Roman"/>
          <w:kern w:val="0"/>
          <w:sz w:val="28"/>
          <w:szCs w:val="28"/>
          <w:lang w:eastAsia="ru-RU"/>
        </w:rPr>
      </w:pPr>
      <w:r w:rsidRPr="00D21CA8">
        <w:rPr>
          <w:rFonts w:eastAsia="Times New Roman"/>
          <w:kern w:val="0"/>
          <w:sz w:val="28"/>
          <w:szCs w:val="28"/>
          <w:lang w:eastAsia="ru-RU"/>
        </w:rPr>
        <w:t>от 08.12.2020 № 15/86-Ⅳ,</w:t>
      </w:r>
    </w:p>
    <w:p w14:paraId="11118DB4" w14:textId="537173C0" w:rsidR="00D21CA8" w:rsidRPr="00D21CA8" w:rsidRDefault="00D21CA8" w:rsidP="006033DC">
      <w:pPr>
        <w:spacing w:after="0" w:line="235" w:lineRule="auto"/>
        <w:ind w:left="3828" w:right="-1"/>
        <w:jc w:val="center"/>
        <w:textAlignment w:val="baseline"/>
        <w:rPr>
          <w:rFonts w:eastAsia="Times New Roman"/>
          <w:kern w:val="0"/>
          <w:sz w:val="28"/>
          <w:szCs w:val="28"/>
          <w:lang w:eastAsia="ru-RU"/>
        </w:rPr>
      </w:pPr>
      <w:r w:rsidRPr="00D21CA8">
        <w:rPr>
          <w:rFonts w:eastAsia="Times New Roman"/>
          <w:kern w:val="0"/>
          <w:sz w:val="28"/>
          <w:szCs w:val="28"/>
          <w:lang w:eastAsia="ru-RU"/>
        </w:rPr>
        <w:t>от 11.08.2020 № 10/53-Ⅳ</w:t>
      </w:r>
    </w:p>
    <w:p w14:paraId="72538D00" w14:textId="77777777" w:rsidR="006033DC" w:rsidRPr="00D21CA8" w:rsidRDefault="006033DC" w:rsidP="006033DC">
      <w:pPr>
        <w:spacing w:after="0" w:line="240" w:lineRule="auto"/>
        <w:ind w:left="4111" w:right="-1"/>
        <w:jc w:val="center"/>
        <w:textAlignment w:val="baseline"/>
        <w:rPr>
          <w:sz w:val="28"/>
          <w:szCs w:val="28"/>
          <w:lang w:eastAsia="ru-RU"/>
        </w:rPr>
      </w:pPr>
      <w:r w:rsidRPr="00D21CA8">
        <w:rPr>
          <w:sz w:val="28"/>
          <w:szCs w:val="28"/>
          <w:lang w:eastAsia="ru-RU"/>
        </w:rPr>
        <w:t>решения Министерства архитектуры и градостроительства Курской области</w:t>
      </w:r>
    </w:p>
    <w:p w14:paraId="0DEECDB9" w14:textId="77777777" w:rsidR="00200AAE" w:rsidRPr="009D2538" w:rsidRDefault="00200AAE" w:rsidP="00200AAE">
      <w:pPr>
        <w:spacing w:after="0" w:line="240" w:lineRule="auto"/>
        <w:ind w:left="3969" w:right="-1"/>
        <w:jc w:val="center"/>
        <w:textAlignment w:val="baseline"/>
        <w:rPr>
          <w:rFonts w:eastAsia="Times New Roman"/>
          <w:sz w:val="28"/>
          <w:szCs w:val="28"/>
          <w:lang w:eastAsia="ru-RU"/>
        </w:rPr>
      </w:pPr>
      <w:r w:rsidRPr="00D21CA8">
        <w:rPr>
          <w:rFonts w:eastAsia="Times New Roman"/>
          <w:sz w:val="28"/>
          <w:szCs w:val="28"/>
          <w:lang w:eastAsia="ru-RU"/>
        </w:rPr>
        <w:t>от «___» декабря 2025 года № 01-12/___)</w:t>
      </w:r>
    </w:p>
    <w:p w14:paraId="7F7274CF" w14:textId="77777777" w:rsidR="006033DC" w:rsidRPr="006033DC" w:rsidRDefault="006033DC" w:rsidP="006033DC">
      <w:pPr>
        <w:widowControl w:val="0"/>
        <w:spacing w:after="0" w:line="240" w:lineRule="auto"/>
        <w:rPr>
          <w:rFonts w:ascii="Calibri" w:eastAsia="Times New Roman" w:hAnsi="Calibri"/>
          <w:caps/>
          <w:sz w:val="36"/>
          <w:szCs w:val="36"/>
          <w:lang w:eastAsia="ru-RU"/>
        </w:rPr>
      </w:pPr>
    </w:p>
    <w:p w14:paraId="64F8384F" w14:textId="77777777" w:rsidR="006033DC" w:rsidRDefault="006033DC" w:rsidP="006033DC">
      <w:pPr>
        <w:widowControl w:val="0"/>
        <w:spacing w:after="0" w:line="240" w:lineRule="auto"/>
        <w:rPr>
          <w:rFonts w:ascii="Calibri" w:eastAsia="Times New Roman" w:hAnsi="Calibri"/>
          <w:caps/>
          <w:sz w:val="36"/>
          <w:szCs w:val="36"/>
          <w:lang w:eastAsia="ru-RU"/>
        </w:rPr>
      </w:pPr>
    </w:p>
    <w:p w14:paraId="3D7CB67F" w14:textId="77777777" w:rsidR="00D21CA8" w:rsidRDefault="00D21CA8" w:rsidP="006033DC">
      <w:pPr>
        <w:widowControl w:val="0"/>
        <w:spacing w:after="0" w:line="240" w:lineRule="auto"/>
        <w:rPr>
          <w:rFonts w:ascii="Calibri" w:eastAsia="Times New Roman" w:hAnsi="Calibri"/>
          <w:caps/>
          <w:sz w:val="36"/>
          <w:szCs w:val="36"/>
          <w:lang w:eastAsia="ru-RU"/>
        </w:rPr>
      </w:pPr>
    </w:p>
    <w:p w14:paraId="54E60673" w14:textId="77777777" w:rsidR="00D21CA8" w:rsidRDefault="00D21CA8" w:rsidP="006033DC">
      <w:pPr>
        <w:widowControl w:val="0"/>
        <w:spacing w:after="0" w:line="240" w:lineRule="auto"/>
        <w:rPr>
          <w:rFonts w:ascii="Calibri" w:eastAsia="Times New Roman" w:hAnsi="Calibri"/>
          <w:caps/>
          <w:sz w:val="36"/>
          <w:szCs w:val="36"/>
          <w:lang w:eastAsia="ru-RU"/>
        </w:rPr>
      </w:pPr>
    </w:p>
    <w:p w14:paraId="63AE0901" w14:textId="77777777" w:rsidR="00D21CA8" w:rsidRDefault="00D21CA8" w:rsidP="006033DC">
      <w:pPr>
        <w:widowControl w:val="0"/>
        <w:spacing w:after="0" w:line="240" w:lineRule="auto"/>
        <w:rPr>
          <w:rFonts w:ascii="Calibri" w:eastAsia="Times New Roman" w:hAnsi="Calibri"/>
          <w:caps/>
          <w:sz w:val="36"/>
          <w:szCs w:val="36"/>
          <w:lang w:eastAsia="ru-RU"/>
        </w:rPr>
      </w:pPr>
    </w:p>
    <w:p w14:paraId="2727359E" w14:textId="77777777" w:rsidR="00D21CA8" w:rsidRPr="006033DC" w:rsidRDefault="00D21CA8" w:rsidP="006033DC">
      <w:pPr>
        <w:widowControl w:val="0"/>
        <w:spacing w:after="0" w:line="240" w:lineRule="auto"/>
        <w:rPr>
          <w:rFonts w:ascii="Calibri" w:eastAsia="Times New Roman" w:hAnsi="Calibri"/>
          <w:caps/>
          <w:sz w:val="36"/>
          <w:szCs w:val="36"/>
          <w:lang w:eastAsia="ru-RU"/>
        </w:rPr>
      </w:pPr>
    </w:p>
    <w:p w14:paraId="20D2CD40" w14:textId="77777777" w:rsidR="008E2AD2" w:rsidRPr="009D2538" w:rsidRDefault="008E2AD2" w:rsidP="008E2AD2">
      <w:pPr>
        <w:widowControl w:val="0"/>
        <w:spacing w:line="240" w:lineRule="auto"/>
        <w:contextualSpacing/>
        <w:jc w:val="center"/>
        <w:rPr>
          <w:rFonts w:eastAsia="Times New Roman"/>
          <w:sz w:val="32"/>
          <w:szCs w:val="32"/>
          <w:lang w:eastAsia="ru-RU"/>
        </w:rPr>
      </w:pPr>
      <w:bookmarkStart w:id="5" w:name="_Hlk180678798"/>
      <w:r w:rsidRPr="009D2538">
        <w:rPr>
          <w:rFonts w:eastAsia="Times New Roman"/>
          <w:sz w:val="32"/>
          <w:szCs w:val="32"/>
          <w:lang w:eastAsia="ru-RU"/>
        </w:rPr>
        <w:t>ГЕНЕРАЛЬНЫЙ ПЛАН</w:t>
      </w:r>
    </w:p>
    <w:p w14:paraId="5218DF26" w14:textId="77777777" w:rsidR="008E2AD2" w:rsidRPr="009D2538" w:rsidRDefault="008E2AD2" w:rsidP="008E2AD2">
      <w:pPr>
        <w:widowControl w:val="0"/>
        <w:spacing w:line="240" w:lineRule="auto"/>
        <w:contextualSpacing/>
        <w:jc w:val="center"/>
        <w:rPr>
          <w:rFonts w:eastAsia="Times New Roman"/>
          <w:sz w:val="32"/>
          <w:szCs w:val="32"/>
          <w:lang w:eastAsia="ru-RU"/>
        </w:rPr>
      </w:pPr>
      <w:r w:rsidRPr="009D2538">
        <w:rPr>
          <w:rFonts w:eastAsia="Times New Roman"/>
          <w:sz w:val="32"/>
          <w:szCs w:val="32"/>
          <w:lang w:eastAsia="ru-RU"/>
        </w:rPr>
        <w:t>МУНИЦИПАЛЬНОГО ОБРАЗОВАНИЯ</w:t>
      </w:r>
    </w:p>
    <w:bookmarkEnd w:id="5"/>
    <w:p w14:paraId="1F3598E9" w14:textId="77777777" w:rsidR="008E2AD2" w:rsidRPr="002037D4" w:rsidRDefault="008E2AD2" w:rsidP="008E2AD2">
      <w:pPr>
        <w:suppressAutoHyphens/>
        <w:spacing w:after="0" w:line="240" w:lineRule="auto"/>
        <w:jc w:val="center"/>
        <w:rPr>
          <w:rFonts w:eastAsia="Times New Roman"/>
          <w:sz w:val="32"/>
          <w:szCs w:val="32"/>
          <w:lang w:eastAsia="ru-RU"/>
        </w:rPr>
      </w:pPr>
      <w:r w:rsidRPr="002037D4">
        <w:rPr>
          <w:rFonts w:eastAsia="Times New Roman"/>
          <w:sz w:val="32"/>
          <w:szCs w:val="32"/>
          <w:lang w:eastAsia="ru-RU"/>
        </w:rPr>
        <w:t>«</w:t>
      </w:r>
      <w:r>
        <w:rPr>
          <w:rFonts w:eastAsia="Times New Roman"/>
          <w:sz w:val="32"/>
          <w:szCs w:val="32"/>
          <w:lang w:eastAsia="ru-RU"/>
        </w:rPr>
        <w:t>АФАНАСЬЕВСКИЙ</w:t>
      </w:r>
      <w:r w:rsidRPr="002037D4">
        <w:rPr>
          <w:rFonts w:eastAsia="Times New Roman"/>
          <w:sz w:val="32"/>
          <w:szCs w:val="32"/>
          <w:lang w:eastAsia="ru-RU"/>
        </w:rPr>
        <w:t xml:space="preserve"> СЕЛЬСОВЕТ»</w:t>
      </w:r>
    </w:p>
    <w:p w14:paraId="6637EFE5" w14:textId="77777777" w:rsidR="008E2AD2" w:rsidRDefault="008E2AD2" w:rsidP="008E2AD2">
      <w:pPr>
        <w:suppressAutoHyphens/>
        <w:spacing w:after="0" w:line="240" w:lineRule="auto"/>
        <w:jc w:val="center"/>
        <w:rPr>
          <w:rFonts w:eastAsia="Times New Roman"/>
          <w:sz w:val="32"/>
          <w:szCs w:val="32"/>
          <w:lang w:eastAsia="ru-RU"/>
        </w:rPr>
      </w:pPr>
      <w:r>
        <w:rPr>
          <w:rFonts w:eastAsia="Times New Roman"/>
          <w:sz w:val="32"/>
          <w:szCs w:val="32"/>
          <w:lang w:eastAsia="ru-RU"/>
        </w:rPr>
        <w:t>ОБОЯНСКОГО</w:t>
      </w:r>
      <w:r w:rsidRPr="002037D4">
        <w:rPr>
          <w:rFonts w:eastAsia="Times New Roman"/>
          <w:sz w:val="32"/>
          <w:szCs w:val="32"/>
          <w:lang w:eastAsia="ru-RU"/>
        </w:rPr>
        <w:t xml:space="preserve"> РАЙОНА КУРСКОЙ ОБЛАСТИ</w:t>
      </w:r>
    </w:p>
    <w:p w14:paraId="35467E5A" w14:textId="77777777" w:rsidR="006033DC" w:rsidRDefault="006033DC" w:rsidP="006033DC">
      <w:pPr>
        <w:spacing w:after="0"/>
        <w:jc w:val="center"/>
        <w:rPr>
          <w:rFonts w:eastAsia="Times New Roman"/>
          <w:b/>
          <w:sz w:val="28"/>
          <w:szCs w:val="28"/>
        </w:rPr>
      </w:pPr>
    </w:p>
    <w:p w14:paraId="6C6A11BE" w14:textId="77777777" w:rsidR="006033DC" w:rsidRPr="00675A77" w:rsidRDefault="006033DC" w:rsidP="006033DC">
      <w:pPr>
        <w:spacing w:after="0"/>
        <w:jc w:val="center"/>
        <w:rPr>
          <w:rFonts w:eastAsia="Times New Roman"/>
          <w:b/>
          <w:sz w:val="28"/>
          <w:szCs w:val="28"/>
        </w:rPr>
      </w:pPr>
    </w:p>
    <w:p w14:paraId="3C379811" w14:textId="77777777" w:rsidR="006033DC" w:rsidRPr="00675A77" w:rsidRDefault="006033DC" w:rsidP="006033DC">
      <w:pPr>
        <w:spacing w:after="0" w:line="240" w:lineRule="auto"/>
        <w:jc w:val="center"/>
        <w:rPr>
          <w:rFonts w:eastAsia="Times New Roman"/>
          <w:b/>
          <w:kern w:val="0"/>
          <w:sz w:val="28"/>
          <w:szCs w:val="28"/>
          <w:lang w:eastAsia="ru-RU"/>
        </w:rPr>
      </w:pPr>
      <w:r w:rsidRPr="00675A77">
        <w:rPr>
          <w:rFonts w:eastAsia="Times New Roman"/>
          <w:b/>
          <w:kern w:val="0"/>
          <w:sz w:val="28"/>
          <w:szCs w:val="28"/>
          <w:lang w:eastAsia="ru-RU"/>
        </w:rPr>
        <w:t>МАТЕРИАЛЫ ПО ОБОСНОВАНИЮ</w:t>
      </w:r>
    </w:p>
    <w:p w14:paraId="3BD18956" w14:textId="77777777" w:rsidR="006033DC" w:rsidRPr="00675A77" w:rsidRDefault="006033DC" w:rsidP="006033DC">
      <w:pPr>
        <w:spacing w:after="0" w:line="240" w:lineRule="auto"/>
        <w:jc w:val="center"/>
        <w:rPr>
          <w:rFonts w:eastAsia="Times New Roman"/>
          <w:b/>
          <w:color w:val="000000"/>
          <w:sz w:val="32"/>
          <w:szCs w:val="32"/>
        </w:rPr>
      </w:pPr>
      <w:r w:rsidRPr="00675A77">
        <w:rPr>
          <w:rFonts w:eastAsia="Times New Roman"/>
          <w:b/>
          <w:kern w:val="0"/>
          <w:sz w:val="28"/>
          <w:szCs w:val="28"/>
          <w:lang w:eastAsia="ru-RU"/>
        </w:rPr>
        <w:t>ГЕНЕРАЛЬНОГО ПЛАНА</w:t>
      </w:r>
    </w:p>
    <w:p w14:paraId="708E74D1" w14:textId="77777777" w:rsidR="006033DC" w:rsidRDefault="006033DC" w:rsidP="006033DC">
      <w:pPr>
        <w:spacing w:after="0"/>
        <w:jc w:val="center"/>
        <w:rPr>
          <w:rFonts w:eastAsia="Times New Roman"/>
          <w:b/>
          <w:color w:val="000000"/>
          <w:sz w:val="28"/>
          <w:szCs w:val="28"/>
        </w:rPr>
      </w:pPr>
    </w:p>
    <w:p w14:paraId="24246832" w14:textId="77777777" w:rsidR="006033DC" w:rsidRPr="00675A77" w:rsidRDefault="006033DC" w:rsidP="006033DC">
      <w:pPr>
        <w:spacing w:after="0"/>
        <w:jc w:val="center"/>
        <w:rPr>
          <w:rFonts w:eastAsia="Times New Roman"/>
          <w:b/>
          <w:color w:val="000000"/>
          <w:sz w:val="28"/>
          <w:szCs w:val="28"/>
        </w:rPr>
      </w:pPr>
    </w:p>
    <w:p w14:paraId="23BDF9CB" w14:textId="77777777" w:rsidR="006033DC" w:rsidRPr="00675A77" w:rsidRDefault="006033DC" w:rsidP="006033DC">
      <w:pPr>
        <w:spacing w:after="0" w:line="240" w:lineRule="auto"/>
        <w:jc w:val="center"/>
        <w:rPr>
          <w:rFonts w:eastAsia="Times New Roman"/>
          <w:b/>
          <w:color w:val="000000"/>
          <w:sz w:val="28"/>
          <w:szCs w:val="28"/>
        </w:rPr>
      </w:pPr>
      <w:r w:rsidRPr="00675A77">
        <w:rPr>
          <w:rFonts w:eastAsia="Times New Roman"/>
          <w:b/>
          <w:color w:val="000000"/>
          <w:sz w:val="28"/>
          <w:szCs w:val="28"/>
        </w:rPr>
        <w:t xml:space="preserve">Том </w:t>
      </w:r>
      <w:r>
        <w:rPr>
          <w:rFonts w:eastAsia="Times New Roman"/>
          <w:b/>
          <w:color w:val="000000"/>
          <w:sz w:val="28"/>
          <w:szCs w:val="28"/>
        </w:rPr>
        <w:t>2</w:t>
      </w:r>
      <w:r w:rsidRPr="00675A77">
        <w:rPr>
          <w:rFonts w:eastAsia="Times New Roman"/>
          <w:b/>
          <w:color w:val="000000"/>
          <w:sz w:val="28"/>
          <w:szCs w:val="28"/>
        </w:rPr>
        <w:t xml:space="preserve"> </w:t>
      </w:r>
    </w:p>
    <w:p w14:paraId="4A2499FE" w14:textId="77777777" w:rsidR="006033DC" w:rsidRPr="00675A77" w:rsidRDefault="006033DC" w:rsidP="006033DC">
      <w:pPr>
        <w:spacing w:after="0"/>
        <w:rPr>
          <w:rFonts w:eastAsia="Times New Roman"/>
          <w:b/>
          <w:color w:val="000000"/>
          <w:sz w:val="28"/>
          <w:szCs w:val="28"/>
        </w:rPr>
      </w:pPr>
    </w:p>
    <w:p w14:paraId="7934766B" w14:textId="77777777" w:rsidR="006033DC" w:rsidRPr="00675A77" w:rsidRDefault="006033DC" w:rsidP="006033DC">
      <w:pPr>
        <w:spacing w:after="0"/>
        <w:jc w:val="center"/>
        <w:rPr>
          <w:rFonts w:eastAsia="Times New Roman"/>
          <w:b/>
          <w:color w:val="000000"/>
          <w:sz w:val="28"/>
          <w:szCs w:val="28"/>
        </w:rPr>
      </w:pPr>
    </w:p>
    <w:p w14:paraId="6CAFDC35" w14:textId="77777777" w:rsidR="006033DC" w:rsidRPr="00675A77" w:rsidRDefault="006033DC" w:rsidP="006033DC">
      <w:pPr>
        <w:spacing w:after="0"/>
        <w:jc w:val="center"/>
        <w:rPr>
          <w:rFonts w:eastAsia="Times New Roman"/>
          <w:b/>
          <w:color w:val="000000"/>
          <w:sz w:val="28"/>
          <w:szCs w:val="28"/>
        </w:rPr>
      </w:pPr>
    </w:p>
    <w:p w14:paraId="319FC87A" w14:textId="77777777" w:rsidR="006033DC" w:rsidRPr="00675A77" w:rsidRDefault="006033DC" w:rsidP="006033DC">
      <w:pPr>
        <w:spacing w:after="0"/>
        <w:rPr>
          <w:rFonts w:eastAsia="Times New Roman"/>
          <w:b/>
          <w:color w:val="000000"/>
          <w:sz w:val="28"/>
          <w:szCs w:val="28"/>
        </w:rPr>
      </w:pPr>
    </w:p>
    <w:p w14:paraId="59DAC776" w14:textId="77777777" w:rsidR="006033DC" w:rsidRPr="00675A77" w:rsidRDefault="006033DC" w:rsidP="006033DC">
      <w:pPr>
        <w:spacing w:after="0"/>
        <w:jc w:val="center"/>
        <w:rPr>
          <w:rFonts w:eastAsia="Times New Roman"/>
          <w:b/>
          <w:color w:val="000000"/>
          <w:sz w:val="28"/>
          <w:szCs w:val="28"/>
        </w:rPr>
      </w:pPr>
    </w:p>
    <w:p w14:paraId="3922DD39" w14:textId="77777777" w:rsidR="006033DC" w:rsidRDefault="006033DC" w:rsidP="006033DC">
      <w:pPr>
        <w:spacing w:after="0"/>
        <w:jc w:val="center"/>
        <w:rPr>
          <w:rFonts w:eastAsia="Times New Roman"/>
          <w:b/>
          <w:color w:val="000000"/>
          <w:sz w:val="28"/>
          <w:szCs w:val="28"/>
        </w:rPr>
      </w:pPr>
    </w:p>
    <w:p w14:paraId="098DA801" w14:textId="77777777" w:rsidR="006033DC" w:rsidRDefault="006033DC" w:rsidP="006033DC">
      <w:pPr>
        <w:spacing w:after="0"/>
        <w:jc w:val="center"/>
        <w:rPr>
          <w:rFonts w:eastAsia="Times New Roman"/>
          <w:b/>
          <w:color w:val="000000"/>
          <w:sz w:val="28"/>
          <w:szCs w:val="28"/>
        </w:rPr>
      </w:pPr>
    </w:p>
    <w:p w14:paraId="1A72EF1B" w14:textId="77777777" w:rsidR="006033DC" w:rsidRPr="00675A77" w:rsidRDefault="006033DC" w:rsidP="006033DC">
      <w:pPr>
        <w:spacing w:after="0"/>
        <w:jc w:val="center"/>
        <w:rPr>
          <w:rFonts w:eastAsia="Times New Roman"/>
          <w:b/>
          <w:color w:val="000000"/>
          <w:sz w:val="28"/>
          <w:szCs w:val="28"/>
        </w:rPr>
      </w:pPr>
    </w:p>
    <w:p w14:paraId="464B8FE3" w14:textId="77777777" w:rsidR="006033DC" w:rsidRPr="00675A77" w:rsidRDefault="006033DC" w:rsidP="006033DC">
      <w:pPr>
        <w:autoSpaceDE w:val="0"/>
        <w:spacing w:after="0" w:line="240" w:lineRule="auto"/>
        <w:jc w:val="center"/>
        <w:rPr>
          <w:rFonts w:eastAsia="Times New Roman"/>
          <w:b/>
          <w:bCs/>
          <w:sz w:val="20"/>
          <w:szCs w:val="20"/>
        </w:rPr>
      </w:pPr>
      <w:r w:rsidRPr="00675A77">
        <w:rPr>
          <w:rFonts w:eastAsia="Times New Roman"/>
          <w:b/>
          <w:bCs/>
          <w:sz w:val="20"/>
          <w:szCs w:val="20"/>
        </w:rPr>
        <w:t>г. Курск 202</w:t>
      </w:r>
      <w:r>
        <w:rPr>
          <w:rFonts w:eastAsia="Times New Roman"/>
          <w:b/>
          <w:bCs/>
          <w:sz w:val="20"/>
          <w:szCs w:val="20"/>
        </w:rPr>
        <w:t>5</w:t>
      </w:r>
      <w:r w:rsidRPr="00675A77">
        <w:rPr>
          <w:rFonts w:eastAsia="Times New Roman"/>
          <w:b/>
          <w:bCs/>
          <w:sz w:val="20"/>
          <w:szCs w:val="20"/>
        </w:rPr>
        <w:t xml:space="preserve"> г.</w:t>
      </w:r>
    </w:p>
    <w:p w14:paraId="7AC0E54E" w14:textId="3DB89E47" w:rsidR="002E076F" w:rsidRPr="00314B20" w:rsidRDefault="00005D7D" w:rsidP="009D1F5C">
      <w:pPr>
        <w:pStyle w:val="11"/>
        <w:widowControl w:val="0"/>
        <w:ind w:left="0" w:firstLine="0"/>
        <w:jc w:val="both"/>
        <w:rPr>
          <w:rFonts w:ascii="Calibri" w:hAnsi="Calibri"/>
          <w:noProof/>
          <w:kern w:val="0"/>
          <w:sz w:val="20"/>
          <w:szCs w:val="20"/>
        </w:rPr>
      </w:pPr>
      <w:r w:rsidRPr="00314B20">
        <w:rPr>
          <w:sz w:val="20"/>
          <w:szCs w:val="20"/>
        </w:rPr>
        <w:lastRenderedPageBreak/>
        <w:fldChar w:fldCharType="begin"/>
      </w:r>
      <w:r w:rsidR="00B73966" w:rsidRPr="00314B20">
        <w:rPr>
          <w:sz w:val="20"/>
          <w:szCs w:val="20"/>
        </w:rPr>
        <w:instrText xml:space="preserve"> TOC \o "1-3" \u </w:instrText>
      </w:r>
      <w:r w:rsidRPr="00314B20">
        <w:rPr>
          <w:sz w:val="20"/>
          <w:szCs w:val="20"/>
        </w:rPr>
        <w:fldChar w:fldCharType="separate"/>
      </w:r>
      <w:r w:rsidR="002E076F" w:rsidRPr="00314B20">
        <w:rPr>
          <w:noProof/>
          <w:sz w:val="20"/>
          <w:szCs w:val="20"/>
        </w:rPr>
        <w:t>СОДЕРЖАНИЕ</w:t>
      </w:r>
      <w:r w:rsidR="002E076F" w:rsidRPr="00314B20">
        <w:rPr>
          <w:noProof/>
          <w:sz w:val="20"/>
          <w:szCs w:val="20"/>
        </w:rPr>
        <w:tab/>
      </w:r>
      <w:r w:rsidR="00151C1D" w:rsidRPr="00314B20">
        <w:rPr>
          <w:noProof/>
          <w:sz w:val="20"/>
          <w:szCs w:val="20"/>
        </w:rPr>
        <w:t>2</w:t>
      </w:r>
    </w:p>
    <w:p w14:paraId="5529CCDB" w14:textId="1373D3EC" w:rsidR="002E076F" w:rsidRPr="00314B20" w:rsidRDefault="002E076F" w:rsidP="009D1F5C">
      <w:pPr>
        <w:pStyle w:val="11"/>
        <w:widowControl w:val="0"/>
        <w:ind w:left="0" w:firstLine="0"/>
        <w:jc w:val="both"/>
        <w:rPr>
          <w:rFonts w:ascii="Calibri" w:hAnsi="Calibri"/>
          <w:noProof/>
          <w:kern w:val="0"/>
          <w:sz w:val="20"/>
          <w:szCs w:val="20"/>
        </w:rPr>
      </w:pPr>
      <w:r w:rsidRPr="00314B20">
        <w:rPr>
          <w:noProof/>
          <w:sz w:val="20"/>
          <w:szCs w:val="20"/>
        </w:rPr>
        <w:t>ВВЕДЕНИЕ</w:t>
      </w:r>
      <w:r w:rsidRPr="00314B20">
        <w:rPr>
          <w:noProof/>
          <w:sz w:val="20"/>
          <w:szCs w:val="20"/>
        </w:rPr>
        <w:tab/>
      </w:r>
      <w:r w:rsidR="00151C1D" w:rsidRPr="00314B20">
        <w:rPr>
          <w:noProof/>
          <w:sz w:val="20"/>
          <w:szCs w:val="20"/>
        </w:rPr>
        <w:t>3</w:t>
      </w:r>
    </w:p>
    <w:p w14:paraId="3FA4E093" w14:textId="1E02D3BD" w:rsidR="002E076F" w:rsidRPr="00314B20" w:rsidRDefault="002E076F" w:rsidP="009D1F5C">
      <w:pPr>
        <w:pStyle w:val="11"/>
        <w:widowControl w:val="0"/>
        <w:ind w:left="0" w:firstLine="0"/>
        <w:jc w:val="both"/>
        <w:rPr>
          <w:rFonts w:ascii="Calibri" w:hAnsi="Calibri"/>
          <w:noProof/>
          <w:kern w:val="0"/>
          <w:sz w:val="20"/>
          <w:szCs w:val="20"/>
        </w:rPr>
      </w:pPr>
      <w:r w:rsidRPr="00314B20">
        <w:rPr>
          <w:noProof/>
          <w:sz w:val="20"/>
          <w:szCs w:val="20"/>
        </w:rPr>
        <w:t>1</w:t>
      </w:r>
      <w:r w:rsidRPr="00314B20">
        <w:rPr>
          <w:rFonts w:ascii="Calibri" w:hAnsi="Calibri"/>
          <w:noProof/>
          <w:kern w:val="0"/>
          <w:sz w:val="20"/>
          <w:szCs w:val="20"/>
        </w:rPr>
        <w:tab/>
      </w:r>
      <w:r w:rsidR="00717A1E" w:rsidRPr="00314B20">
        <w:rPr>
          <w:rFonts w:ascii="Calibri" w:hAnsi="Calibri"/>
          <w:noProof/>
          <w:kern w:val="0"/>
          <w:sz w:val="20"/>
          <w:szCs w:val="20"/>
        </w:rPr>
        <w:t xml:space="preserve"> </w:t>
      </w:r>
      <w:r w:rsidRPr="00314B20">
        <w:rPr>
          <w:noProof/>
          <w:sz w:val="20"/>
          <w:szCs w:val="20"/>
        </w:rPr>
        <w:t>ОБЩИЕ СВЕДЕНИЯ О МУНИЦИПАЛЬНОМ ОБРАЗОВАНИИ</w:t>
      </w:r>
      <w:r w:rsidR="00151C1D" w:rsidRPr="00314B20">
        <w:rPr>
          <w:noProof/>
          <w:sz w:val="20"/>
          <w:szCs w:val="20"/>
        </w:rPr>
        <w:t>«АФАНАСЬЕВСКИЙ СЕЛЬСОВЕТ» ОБОЯНСКОГО РАЙОНА КУРСКОЙ ОБЛАСТИ</w:t>
      </w:r>
      <w:r w:rsidRPr="00314B20">
        <w:rPr>
          <w:noProof/>
          <w:sz w:val="20"/>
          <w:szCs w:val="20"/>
        </w:rPr>
        <w:tab/>
      </w:r>
      <w:r w:rsidR="00005D7D" w:rsidRPr="00314B20">
        <w:rPr>
          <w:noProof/>
          <w:sz w:val="20"/>
          <w:szCs w:val="20"/>
        </w:rPr>
        <w:fldChar w:fldCharType="begin"/>
      </w:r>
      <w:r w:rsidRPr="00314B20">
        <w:rPr>
          <w:noProof/>
          <w:sz w:val="20"/>
          <w:szCs w:val="20"/>
        </w:rPr>
        <w:instrText xml:space="preserve"> PAGEREF _Toc336507645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4</w:t>
      </w:r>
      <w:r w:rsidR="00005D7D" w:rsidRPr="00314B20">
        <w:rPr>
          <w:noProof/>
          <w:sz w:val="20"/>
          <w:szCs w:val="20"/>
        </w:rPr>
        <w:fldChar w:fldCharType="end"/>
      </w:r>
    </w:p>
    <w:p w14:paraId="33483A46" w14:textId="3D8D0E19"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1.1 Общие сведения о муниципальном образовании</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151C1D" w:rsidRPr="00314B20">
        <w:rPr>
          <w:noProof/>
          <w:sz w:val="20"/>
          <w:szCs w:val="20"/>
        </w:rPr>
        <w:t xml:space="preserve">             </w:t>
      </w:r>
      <w:r w:rsidR="00314B20">
        <w:rPr>
          <w:noProof/>
          <w:sz w:val="20"/>
          <w:szCs w:val="20"/>
        </w:rPr>
        <w:t xml:space="preserve">  </w:t>
      </w:r>
      <w:r w:rsidR="00151C1D" w:rsidRPr="00314B20">
        <w:rPr>
          <w:noProof/>
          <w:sz w:val="20"/>
          <w:szCs w:val="20"/>
        </w:rPr>
        <w:t>4</w:t>
      </w:r>
    </w:p>
    <w:p w14:paraId="74F06538" w14:textId="4C305E50"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1.2 Административное устройство муниципального образования. Границы муниципального образовани</w:t>
      </w:r>
      <w:r w:rsidR="00314B20">
        <w:rPr>
          <w:noProof/>
          <w:sz w:val="20"/>
          <w:szCs w:val="20"/>
        </w:rPr>
        <w:t xml:space="preserve">      </w:t>
      </w:r>
      <w:r w:rsidR="00151C1D" w:rsidRPr="00314B20">
        <w:rPr>
          <w:noProof/>
          <w:sz w:val="20"/>
          <w:szCs w:val="20"/>
        </w:rPr>
        <w:t xml:space="preserve"> 5</w:t>
      </w:r>
    </w:p>
    <w:p w14:paraId="456814B9" w14:textId="4D53B2E7"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1.3</w:t>
      </w:r>
      <w:r w:rsidRPr="00314B20">
        <w:rPr>
          <w:rFonts w:ascii="Calibri" w:hAnsi="Calibri"/>
          <w:noProof/>
          <w:kern w:val="0"/>
          <w:sz w:val="20"/>
          <w:szCs w:val="20"/>
        </w:rPr>
        <w:tab/>
      </w:r>
      <w:r w:rsidRPr="00314B20">
        <w:rPr>
          <w:noProof/>
          <w:sz w:val="20"/>
          <w:szCs w:val="20"/>
        </w:rPr>
        <w:t>Природные условия и ресурсы</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 xml:space="preserve">  6</w:t>
      </w:r>
    </w:p>
    <w:p w14:paraId="44EFCEF4" w14:textId="02BF232F" w:rsidR="002E076F" w:rsidRPr="00314B20" w:rsidRDefault="002E076F" w:rsidP="009D1F5C">
      <w:pPr>
        <w:pStyle w:val="11"/>
        <w:widowControl w:val="0"/>
        <w:tabs>
          <w:tab w:val="left" w:pos="709"/>
        </w:tabs>
        <w:ind w:left="0" w:firstLine="0"/>
        <w:jc w:val="both"/>
        <w:rPr>
          <w:rFonts w:ascii="Calibri" w:hAnsi="Calibri"/>
          <w:noProof/>
          <w:kern w:val="0"/>
          <w:sz w:val="20"/>
          <w:szCs w:val="20"/>
        </w:rPr>
      </w:pPr>
      <w:r w:rsidRPr="00314B20">
        <w:rPr>
          <w:noProof/>
          <w:sz w:val="20"/>
          <w:szCs w:val="20"/>
        </w:rPr>
        <w:t>2</w:t>
      </w:r>
      <w:r w:rsidRPr="00314B20">
        <w:rPr>
          <w:rFonts w:ascii="Calibri" w:hAnsi="Calibri"/>
          <w:noProof/>
          <w:kern w:val="0"/>
          <w:sz w:val="20"/>
          <w:szCs w:val="20"/>
        </w:rPr>
        <w:tab/>
      </w:r>
      <w:r w:rsidR="00151C1D" w:rsidRPr="00314B20">
        <w:rPr>
          <w:noProof/>
          <w:sz w:val="20"/>
          <w:szCs w:val="20"/>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314B20">
        <w:rPr>
          <w:noProof/>
          <w:sz w:val="20"/>
          <w:szCs w:val="20"/>
        </w:rPr>
        <w:tab/>
      </w:r>
      <w:r w:rsidR="00005D7D" w:rsidRPr="00314B20">
        <w:rPr>
          <w:noProof/>
          <w:sz w:val="20"/>
          <w:szCs w:val="20"/>
        </w:rPr>
        <w:fldChar w:fldCharType="begin"/>
      </w:r>
      <w:r w:rsidRPr="00314B20">
        <w:rPr>
          <w:noProof/>
          <w:sz w:val="20"/>
          <w:szCs w:val="20"/>
        </w:rPr>
        <w:instrText xml:space="preserve"> PAGEREF _Toc336507649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1</w:t>
      </w:r>
      <w:r w:rsidR="00151C1D" w:rsidRPr="00314B20">
        <w:rPr>
          <w:noProof/>
          <w:sz w:val="20"/>
          <w:szCs w:val="20"/>
        </w:rPr>
        <w:t>7</w:t>
      </w:r>
      <w:r w:rsidR="00005D7D" w:rsidRPr="00314B20">
        <w:rPr>
          <w:noProof/>
          <w:sz w:val="20"/>
          <w:szCs w:val="20"/>
        </w:rPr>
        <w:fldChar w:fldCharType="end"/>
      </w:r>
    </w:p>
    <w:p w14:paraId="3EE34700" w14:textId="76A6C8CF" w:rsidR="002E076F" w:rsidRPr="00314B20" w:rsidRDefault="0063402F" w:rsidP="009D1F5C">
      <w:pPr>
        <w:pStyle w:val="21"/>
        <w:widowControl w:val="0"/>
        <w:ind w:left="0" w:firstLine="0"/>
        <w:jc w:val="both"/>
        <w:rPr>
          <w:rFonts w:ascii="Calibri" w:hAnsi="Calibri"/>
          <w:noProof/>
          <w:kern w:val="0"/>
          <w:sz w:val="20"/>
          <w:szCs w:val="20"/>
        </w:rPr>
      </w:pPr>
      <w:r w:rsidRPr="00314B20">
        <w:rPr>
          <w:noProof/>
          <w:sz w:val="20"/>
          <w:szCs w:val="20"/>
        </w:rPr>
        <w:t>2.1</w:t>
      </w:r>
      <w:r w:rsidR="002E076F" w:rsidRPr="00314B20">
        <w:rPr>
          <w:rFonts w:ascii="Calibri" w:hAnsi="Calibri"/>
          <w:noProof/>
          <w:kern w:val="0"/>
          <w:sz w:val="20"/>
          <w:szCs w:val="20"/>
        </w:rPr>
        <w:tab/>
      </w:r>
      <w:r w:rsidR="00151C1D" w:rsidRPr="00314B20">
        <w:rPr>
          <w:noProof/>
          <w:sz w:val="20"/>
          <w:szCs w:val="20"/>
        </w:rPr>
        <w:t>Сведения об утвержденных документах стратегического планирования, указанных в части 5.2 статьи 9 Градостроительного кодекса Российской Федерации,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151C1D" w:rsidRPr="00314B20">
        <w:rPr>
          <w:noProof/>
          <w:sz w:val="20"/>
          <w:szCs w:val="20"/>
        </w:rPr>
        <w:t xml:space="preserve">                                                                                     </w:t>
      </w:r>
      <w:r w:rsidR="00314B20">
        <w:rPr>
          <w:noProof/>
          <w:sz w:val="20"/>
          <w:szCs w:val="20"/>
        </w:rPr>
        <w:t xml:space="preserve">          </w:t>
      </w:r>
      <w:r w:rsidR="00151C1D" w:rsidRPr="00314B20">
        <w:rPr>
          <w:noProof/>
          <w:sz w:val="20"/>
          <w:szCs w:val="20"/>
        </w:rPr>
        <w:t>19</w:t>
      </w:r>
    </w:p>
    <w:p w14:paraId="3027951B" w14:textId="79437DAB"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2.2</w:t>
      </w:r>
      <w:r w:rsidRPr="00314B20">
        <w:rPr>
          <w:rFonts w:ascii="Calibri" w:hAnsi="Calibri"/>
          <w:noProof/>
          <w:kern w:val="0"/>
          <w:sz w:val="20"/>
          <w:szCs w:val="20"/>
        </w:rPr>
        <w:tab/>
      </w:r>
      <w:r w:rsidRPr="00314B20">
        <w:rPr>
          <w:noProof/>
          <w:sz w:val="20"/>
          <w:szCs w:val="20"/>
        </w:rPr>
        <w:t>Территориально-планировочная организация муниципального образования. Баланс земель территории муниципального образования</w:t>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Pr="00314B20">
        <w:rPr>
          <w:noProof/>
          <w:sz w:val="20"/>
          <w:szCs w:val="20"/>
        </w:rPr>
        <w:tab/>
      </w:r>
      <w:r w:rsidR="00E104E4" w:rsidRPr="00314B20">
        <w:rPr>
          <w:noProof/>
          <w:sz w:val="20"/>
          <w:szCs w:val="20"/>
        </w:rPr>
        <w:t xml:space="preserve">         </w:t>
      </w:r>
      <w:r w:rsidR="00151C1D" w:rsidRPr="00314B20">
        <w:rPr>
          <w:noProof/>
          <w:sz w:val="20"/>
          <w:szCs w:val="20"/>
        </w:rPr>
        <w:t xml:space="preserve">                           </w:t>
      </w:r>
      <w:r w:rsidR="00E104E4" w:rsidRPr="00314B20">
        <w:rPr>
          <w:noProof/>
          <w:sz w:val="20"/>
          <w:szCs w:val="20"/>
        </w:rPr>
        <w:t xml:space="preserve"> </w:t>
      </w:r>
      <w:r w:rsid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_Toc336507651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2</w:t>
      </w:r>
      <w:r w:rsidR="00151C1D" w:rsidRPr="00314B20">
        <w:rPr>
          <w:noProof/>
          <w:sz w:val="20"/>
          <w:szCs w:val="20"/>
        </w:rPr>
        <w:t>0</w:t>
      </w:r>
      <w:r w:rsidR="00005D7D" w:rsidRPr="00314B20">
        <w:rPr>
          <w:noProof/>
          <w:sz w:val="20"/>
          <w:szCs w:val="20"/>
        </w:rPr>
        <w:fldChar w:fldCharType="end"/>
      </w:r>
    </w:p>
    <w:p w14:paraId="798FF8EF" w14:textId="015FE246"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2.3</w:t>
      </w:r>
      <w:r w:rsidRPr="00314B20">
        <w:rPr>
          <w:rFonts w:ascii="Calibri" w:hAnsi="Calibri"/>
          <w:noProof/>
          <w:kern w:val="0"/>
          <w:sz w:val="20"/>
          <w:szCs w:val="20"/>
        </w:rPr>
        <w:tab/>
      </w:r>
      <w:r w:rsidRPr="00314B20">
        <w:rPr>
          <w:noProof/>
          <w:sz w:val="20"/>
          <w:szCs w:val="20"/>
        </w:rPr>
        <w:t>Экономическая база муниципального образования</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t xml:space="preserve">        </w:t>
      </w:r>
      <w:r w:rsidR="00151C1D" w:rsidRPr="00314B20">
        <w:rPr>
          <w:noProof/>
          <w:sz w:val="20"/>
          <w:szCs w:val="20"/>
        </w:rPr>
        <w:t xml:space="preserve">              </w:t>
      </w:r>
      <w:r w:rsidR="00E104E4" w:rsidRPr="00314B20">
        <w:rPr>
          <w:noProof/>
          <w:sz w:val="20"/>
          <w:szCs w:val="20"/>
        </w:rPr>
        <w:t xml:space="preserve">  </w:t>
      </w:r>
      <w:r w:rsid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_Toc336507652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2</w:t>
      </w:r>
      <w:r w:rsidR="00151C1D" w:rsidRPr="00314B20">
        <w:rPr>
          <w:noProof/>
          <w:sz w:val="20"/>
          <w:szCs w:val="20"/>
        </w:rPr>
        <w:t>2</w:t>
      </w:r>
      <w:r w:rsidR="00005D7D" w:rsidRPr="00314B20">
        <w:rPr>
          <w:noProof/>
          <w:sz w:val="20"/>
          <w:szCs w:val="20"/>
        </w:rPr>
        <w:fldChar w:fldCharType="end"/>
      </w:r>
    </w:p>
    <w:p w14:paraId="234DD7A5" w14:textId="61C72D77"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2.4</w:t>
      </w:r>
      <w:r w:rsidRPr="00314B20">
        <w:rPr>
          <w:rFonts w:ascii="Calibri" w:hAnsi="Calibri"/>
          <w:noProof/>
          <w:kern w:val="0"/>
          <w:sz w:val="20"/>
          <w:szCs w:val="20"/>
        </w:rPr>
        <w:tab/>
      </w:r>
      <w:r w:rsidRPr="00314B20">
        <w:rPr>
          <w:noProof/>
          <w:sz w:val="20"/>
          <w:szCs w:val="20"/>
        </w:rPr>
        <w:t>Население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_Toc336507653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2</w:t>
      </w:r>
      <w:r w:rsidR="00151C1D" w:rsidRPr="00314B20">
        <w:rPr>
          <w:noProof/>
          <w:sz w:val="20"/>
          <w:szCs w:val="20"/>
        </w:rPr>
        <w:t>5</w:t>
      </w:r>
      <w:r w:rsidR="00005D7D" w:rsidRPr="00314B20">
        <w:rPr>
          <w:noProof/>
          <w:sz w:val="20"/>
          <w:szCs w:val="20"/>
        </w:rPr>
        <w:fldChar w:fldCharType="end"/>
      </w:r>
    </w:p>
    <w:p w14:paraId="7C56A14A" w14:textId="6AB8AA74"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2.5</w:t>
      </w:r>
      <w:r w:rsidRPr="00314B20">
        <w:rPr>
          <w:rFonts w:ascii="Calibri" w:hAnsi="Calibri"/>
          <w:noProof/>
          <w:kern w:val="0"/>
          <w:sz w:val="20"/>
          <w:szCs w:val="20"/>
        </w:rPr>
        <w:tab/>
      </w:r>
      <w:r w:rsidR="00020363" w:rsidRPr="00314B20">
        <w:rPr>
          <w:noProof/>
          <w:sz w:val="20"/>
          <w:szCs w:val="20"/>
        </w:rPr>
        <w:t xml:space="preserve">Жилищный </w:t>
      </w:r>
      <w:r w:rsidRPr="00314B20">
        <w:rPr>
          <w:noProof/>
          <w:sz w:val="20"/>
          <w:szCs w:val="20"/>
        </w:rPr>
        <w:t>фонд</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_Toc336507654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3</w:t>
      </w:r>
      <w:r w:rsidR="00151C1D" w:rsidRPr="00314B20">
        <w:rPr>
          <w:noProof/>
          <w:sz w:val="20"/>
          <w:szCs w:val="20"/>
        </w:rPr>
        <w:t>0</w:t>
      </w:r>
      <w:r w:rsidR="00005D7D" w:rsidRPr="00314B20">
        <w:rPr>
          <w:noProof/>
          <w:sz w:val="20"/>
          <w:szCs w:val="20"/>
        </w:rPr>
        <w:fldChar w:fldCharType="end"/>
      </w:r>
    </w:p>
    <w:p w14:paraId="2276979C" w14:textId="5A7DB6B3"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2.6</w:t>
      </w:r>
      <w:r w:rsidRPr="00314B20">
        <w:rPr>
          <w:rFonts w:ascii="Calibri" w:hAnsi="Calibri"/>
          <w:noProof/>
          <w:kern w:val="0"/>
          <w:sz w:val="20"/>
          <w:szCs w:val="20"/>
        </w:rPr>
        <w:tab/>
      </w:r>
      <w:r w:rsidRPr="00314B20">
        <w:rPr>
          <w:noProof/>
          <w:sz w:val="20"/>
          <w:szCs w:val="20"/>
        </w:rPr>
        <w:t>Система культурно-бытового обслуживания</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_Toc336507655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3</w:t>
      </w:r>
      <w:r w:rsidR="00151C1D" w:rsidRPr="00314B20">
        <w:rPr>
          <w:noProof/>
          <w:sz w:val="20"/>
          <w:szCs w:val="20"/>
        </w:rPr>
        <w:t>1</w:t>
      </w:r>
      <w:r w:rsidR="00005D7D" w:rsidRPr="00314B20">
        <w:rPr>
          <w:noProof/>
          <w:sz w:val="20"/>
          <w:szCs w:val="20"/>
        </w:rPr>
        <w:fldChar w:fldCharType="end"/>
      </w:r>
    </w:p>
    <w:p w14:paraId="3AA2FBBC" w14:textId="290C2F3D"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2.7</w:t>
      </w:r>
      <w:r w:rsidRPr="00314B20">
        <w:rPr>
          <w:rFonts w:ascii="Calibri" w:hAnsi="Calibri"/>
          <w:noProof/>
          <w:kern w:val="0"/>
          <w:sz w:val="20"/>
          <w:szCs w:val="20"/>
        </w:rPr>
        <w:tab/>
      </w:r>
      <w:r w:rsidRPr="00314B20">
        <w:rPr>
          <w:noProof/>
          <w:sz w:val="20"/>
          <w:szCs w:val="20"/>
        </w:rPr>
        <w:t>Транспортная инфраструктура муниципального образования</w:t>
      </w:r>
      <w:r w:rsidR="00E104E4" w:rsidRPr="00314B20">
        <w:rPr>
          <w:noProof/>
          <w:sz w:val="20"/>
          <w:szCs w:val="20"/>
        </w:rPr>
        <w:tab/>
      </w:r>
      <w:r w:rsidR="00E104E4" w:rsidRPr="00314B20">
        <w:rPr>
          <w:noProof/>
          <w:sz w:val="20"/>
          <w:szCs w:val="20"/>
        </w:rPr>
        <w:tab/>
      </w:r>
      <w:r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37</w:t>
      </w:r>
    </w:p>
    <w:p w14:paraId="19A040C1" w14:textId="7CB78B0E" w:rsidR="002E076F" w:rsidRPr="00314B20" w:rsidRDefault="002E076F" w:rsidP="009D1F5C">
      <w:pPr>
        <w:pStyle w:val="31"/>
        <w:widowControl w:val="0"/>
        <w:ind w:left="0" w:right="0"/>
        <w:jc w:val="both"/>
        <w:rPr>
          <w:rFonts w:ascii="Calibri" w:hAnsi="Calibri"/>
          <w:noProof/>
          <w:kern w:val="0"/>
          <w:sz w:val="20"/>
          <w:szCs w:val="20"/>
        </w:rPr>
      </w:pPr>
      <w:r w:rsidRPr="00314B20">
        <w:rPr>
          <w:noProof/>
          <w:kern w:val="32"/>
          <w:sz w:val="20"/>
          <w:szCs w:val="20"/>
        </w:rPr>
        <w:t>2.7.1</w:t>
      </w:r>
      <w:r w:rsidRPr="00314B20">
        <w:rPr>
          <w:rFonts w:ascii="Calibri" w:hAnsi="Calibri"/>
          <w:noProof/>
          <w:kern w:val="0"/>
          <w:sz w:val="20"/>
          <w:szCs w:val="20"/>
        </w:rPr>
        <w:tab/>
      </w:r>
      <w:r w:rsidRPr="00314B20">
        <w:rPr>
          <w:noProof/>
          <w:kern w:val="32"/>
          <w:sz w:val="20"/>
          <w:szCs w:val="20"/>
        </w:rPr>
        <w:t>Внешний транспорт</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151C1D" w:rsidRPr="00314B20">
        <w:rPr>
          <w:noProof/>
          <w:sz w:val="20"/>
          <w:szCs w:val="20"/>
        </w:rPr>
        <w:t xml:space="preserve"> 37</w:t>
      </w:r>
    </w:p>
    <w:p w14:paraId="33E0DD58" w14:textId="1F58992D" w:rsidR="002E076F" w:rsidRPr="00314B20" w:rsidRDefault="002E076F" w:rsidP="009D1F5C">
      <w:pPr>
        <w:pStyle w:val="31"/>
        <w:widowControl w:val="0"/>
        <w:ind w:left="0" w:right="0"/>
        <w:jc w:val="both"/>
        <w:rPr>
          <w:rFonts w:ascii="Calibri" w:hAnsi="Calibri"/>
          <w:noProof/>
          <w:kern w:val="0"/>
          <w:sz w:val="20"/>
          <w:szCs w:val="20"/>
        </w:rPr>
      </w:pPr>
      <w:r w:rsidRPr="00314B20">
        <w:rPr>
          <w:noProof/>
          <w:kern w:val="32"/>
          <w:sz w:val="20"/>
          <w:szCs w:val="20"/>
        </w:rPr>
        <w:t>2.7.2</w:t>
      </w:r>
      <w:r w:rsidRPr="00314B20">
        <w:rPr>
          <w:rFonts w:ascii="Calibri" w:hAnsi="Calibri"/>
          <w:noProof/>
          <w:kern w:val="0"/>
          <w:sz w:val="20"/>
          <w:szCs w:val="20"/>
        </w:rPr>
        <w:tab/>
      </w:r>
      <w:r w:rsidRPr="00314B20">
        <w:rPr>
          <w:noProof/>
          <w:kern w:val="32"/>
          <w:sz w:val="20"/>
          <w:szCs w:val="20"/>
        </w:rPr>
        <w:t>Улично-дорожная сеть</w:t>
      </w:r>
      <w:r w:rsidR="00E104E4" w:rsidRPr="00314B20">
        <w:rPr>
          <w:noProof/>
          <w:kern w:val="32"/>
          <w:sz w:val="20"/>
          <w:szCs w:val="20"/>
        </w:rPr>
        <w:tab/>
      </w:r>
      <w:r w:rsidR="00E104E4" w:rsidRPr="00314B20">
        <w:rPr>
          <w:noProof/>
          <w:kern w:val="32"/>
          <w:sz w:val="20"/>
          <w:szCs w:val="20"/>
        </w:rPr>
        <w:tab/>
      </w:r>
      <w:r w:rsidR="00E104E4" w:rsidRPr="00314B20">
        <w:rPr>
          <w:noProof/>
          <w:kern w:val="32"/>
          <w:sz w:val="20"/>
          <w:szCs w:val="20"/>
        </w:rPr>
        <w:tab/>
      </w:r>
      <w:r w:rsidR="00E104E4" w:rsidRPr="00314B20">
        <w:rPr>
          <w:noProof/>
          <w:kern w:val="32"/>
          <w:sz w:val="20"/>
          <w:szCs w:val="20"/>
        </w:rPr>
        <w:tab/>
      </w:r>
      <w:r w:rsidR="00E104E4" w:rsidRPr="00314B20">
        <w:rPr>
          <w:noProof/>
          <w:kern w:val="32"/>
          <w:sz w:val="20"/>
          <w:szCs w:val="20"/>
        </w:rPr>
        <w:tab/>
      </w:r>
      <w:r w:rsidR="00E104E4" w:rsidRPr="00314B20">
        <w:rPr>
          <w:noProof/>
          <w:kern w:val="32"/>
          <w:sz w:val="20"/>
          <w:szCs w:val="20"/>
        </w:rPr>
        <w:tab/>
      </w:r>
      <w:r w:rsidR="00E104E4" w:rsidRPr="00314B20">
        <w:rPr>
          <w:noProof/>
          <w:kern w:val="32"/>
          <w:sz w:val="20"/>
          <w:szCs w:val="20"/>
        </w:rPr>
        <w:tab/>
      </w:r>
      <w:r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_Toc336507658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4</w:t>
      </w:r>
      <w:r w:rsidR="00151C1D" w:rsidRPr="00314B20">
        <w:rPr>
          <w:noProof/>
          <w:sz w:val="20"/>
          <w:szCs w:val="20"/>
        </w:rPr>
        <w:t>0</w:t>
      </w:r>
      <w:r w:rsidR="00005D7D" w:rsidRPr="00314B20">
        <w:rPr>
          <w:noProof/>
          <w:sz w:val="20"/>
          <w:szCs w:val="20"/>
        </w:rPr>
        <w:fldChar w:fldCharType="end"/>
      </w:r>
    </w:p>
    <w:p w14:paraId="54983968" w14:textId="526BC739"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2.8</w:t>
      </w:r>
      <w:r w:rsidRPr="00314B20">
        <w:rPr>
          <w:rFonts w:ascii="Calibri" w:hAnsi="Calibri"/>
          <w:noProof/>
          <w:kern w:val="0"/>
          <w:sz w:val="20"/>
          <w:szCs w:val="20"/>
        </w:rPr>
        <w:tab/>
      </w:r>
      <w:r w:rsidRPr="00314B20">
        <w:rPr>
          <w:noProof/>
          <w:sz w:val="20"/>
          <w:szCs w:val="20"/>
        </w:rPr>
        <w:t>Инженерное оборудование территории</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314B20">
        <w:rPr>
          <w:noProof/>
          <w:sz w:val="20"/>
          <w:szCs w:val="20"/>
        </w:rPr>
        <w:t xml:space="preserve">                </w:t>
      </w:r>
      <w:r w:rsidR="00151C1D" w:rsidRPr="00314B20">
        <w:rPr>
          <w:noProof/>
          <w:sz w:val="20"/>
          <w:szCs w:val="20"/>
        </w:rPr>
        <w:t xml:space="preserve"> 41</w:t>
      </w:r>
    </w:p>
    <w:p w14:paraId="6EDF2CB6" w14:textId="422647C2"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2.8.1</w:t>
      </w:r>
      <w:r w:rsidRPr="00314B20">
        <w:rPr>
          <w:rFonts w:ascii="Calibri" w:hAnsi="Calibri"/>
          <w:noProof/>
          <w:kern w:val="0"/>
          <w:sz w:val="20"/>
          <w:szCs w:val="20"/>
        </w:rPr>
        <w:tab/>
      </w:r>
      <w:r w:rsidRPr="00314B20">
        <w:rPr>
          <w:noProof/>
          <w:kern w:val="32"/>
          <w:sz w:val="20"/>
          <w:szCs w:val="20"/>
        </w:rPr>
        <w:t>Водоснабжение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151C1D" w:rsidRPr="00314B20">
        <w:rPr>
          <w:noProof/>
          <w:sz w:val="20"/>
          <w:szCs w:val="20"/>
        </w:rPr>
        <w:t>41</w:t>
      </w:r>
    </w:p>
    <w:p w14:paraId="02C32B78" w14:textId="49338617"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2.8.2</w:t>
      </w:r>
      <w:r w:rsidRPr="00314B20">
        <w:rPr>
          <w:rFonts w:ascii="Calibri" w:hAnsi="Calibri"/>
          <w:noProof/>
          <w:kern w:val="0"/>
          <w:sz w:val="20"/>
          <w:szCs w:val="20"/>
        </w:rPr>
        <w:tab/>
      </w:r>
      <w:r w:rsidRPr="00314B20">
        <w:rPr>
          <w:noProof/>
          <w:sz w:val="20"/>
          <w:szCs w:val="20"/>
        </w:rPr>
        <w:t>Водоотведение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151C1D" w:rsidRPr="00314B20">
        <w:rPr>
          <w:noProof/>
          <w:sz w:val="20"/>
          <w:szCs w:val="20"/>
        </w:rPr>
        <w:t>44</w:t>
      </w:r>
    </w:p>
    <w:p w14:paraId="14675D0F" w14:textId="57F22A1D"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2.8.3</w:t>
      </w:r>
      <w:r w:rsidRPr="00314B20">
        <w:rPr>
          <w:rFonts w:ascii="Calibri" w:hAnsi="Calibri"/>
          <w:noProof/>
          <w:kern w:val="0"/>
          <w:sz w:val="20"/>
          <w:szCs w:val="20"/>
        </w:rPr>
        <w:tab/>
      </w:r>
      <w:r w:rsidRPr="00314B20">
        <w:rPr>
          <w:noProof/>
          <w:sz w:val="20"/>
          <w:szCs w:val="20"/>
        </w:rPr>
        <w:t>Теплоснабжение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151C1D" w:rsidRPr="00314B20">
        <w:rPr>
          <w:noProof/>
          <w:sz w:val="20"/>
          <w:szCs w:val="20"/>
        </w:rPr>
        <w:t>46</w:t>
      </w:r>
    </w:p>
    <w:p w14:paraId="5C69C059" w14:textId="2F5A1A1F"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2.8.4</w:t>
      </w:r>
      <w:r w:rsidRPr="00314B20">
        <w:rPr>
          <w:rFonts w:ascii="Calibri" w:hAnsi="Calibri"/>
          <w:noProof/>
          <w:kern w:val="0"/>
          <w:sz w:val="20"/>
          <w:szCs w:val="20"/>
        </w:rPr>
        <w:tab/>
      </w:r>
      <w:r w:rsidRPr="00314B20">
        <w:rPr>
          <w:noProof/>
          <w:sz w:val="20"/>
          <w:szCs w:val="20"/>
        </w:rPr>
        <w:t>Газоснабжение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151C1D" w:rsidRPr="00314B20">
        <w:rPr>
          <w:noProof/>
          <w:sz w:val="20"/>
          <w:szCs w:val="20"/>
        </w:rPr>
        <w:t>47</w:t>
      </w:r>
    </w:p>
    <w:p w14:paraId="6004F424" w14:textId="1E03347D"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2.8.5</w:t>
      </w:r>
      <w:r w:rsidRPr="00314B20">
        <w:rPr>
          <w:rFonts w:ascii="Calibri" w:hAnsi="Calibri"/>
          <w:noProof/>
          <w:kern w:val="0"/>
          <w:sz w:val="20"/>
          <w:szCs w:val="20"/>
        </w:rPr>
        <w:tab/>
      </w:r>
      <w:r w:rsidRPr="00314B20">
        <w:rPr>
          <w:noProof/>
          <w:sz w:val="20"/>
          <w:szCs w:val="20"/>
        </w:rPr>
        <w:t>Электроснабжение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151C1D" w:rsidRPr="00314B20">
        <w:rPr>
          <w:noProof/>
          <w:sz w:val="20"/>
          <w:szCs w:val="20"/>
        </w:rPr>
        <w:t>47</w:t>
      </w:r>
    </w:p>
    <w:p w14:paraId="3916F2CD" w14:textId="2287F712"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2.8.6</w:t>
      </w:r>
      <w:r w:rsidRPr="00314B20">
        <w:rPr>
          <w:rFonts w:ascii="Calibri" w:hAnsi="Calibri"/>
          <w:noProof/>
          <w:kern w:val="0"/>
          <w:sz w:val="20"/>
          <w:szCs w:val="20"/>
        </w:rPr>
        <w:tab/>
      </w:r>
      <w:r w:rsidRPr="00314B20">
        <w:rPr>
          <w:noProof/>
          <w:sz w:val="20"/>
          <w:szCs w:val="20"/>
        </w:rPr>
        <w:t>Связь. Радиовещание. Телевидение</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151C1D" w:rsidRPr="00314B20">
        <w:rPr>
          <w:noProof/>
          <w:sz w:val="20"/>
          <w:szCs w:val="20"/>
        </w:rPr>
        <w:t>50</w:t>
      </w:r>
    </w:p>
    <w:p w14:paraId="406D87A0" w14:textId="64E4F9B4"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2.9</w:t>
      </w:r>
      <w:r w:rsidRPr="00314B20">
        <w:rPr>
          <w:rFonts w:ascii="Calibri" w:hAnsi="Calibri"/>
          <w:noProof/>
          <w:kern w:val="0"/>
          <w:sz w:val="20"/>
          <w:szCs w:val="20"/>
        </w:rPr>
        <w:tab/>
      </w:r>
      <w:r w:rsidRPr="00314B20">
        <w:rPr>
          <w:noProof/>
          <w:sz w:val="20"/>
          <w:szCs w:val="20"/>
        </w:rPr>
        <w:t>Инженерная подготовка территории</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 xml:space="preserve"> 51</w:t>
      </w:r>
    </w:p>
    <w:p w14:paraId="44F8E735" w14:textId="4B5F5483"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2.10</w:t>
      </w:r>
      <w:r w:rsidRPr="00314B20">
        <w:rPr>
          <w:rFonts w:ascii="Calibri" w:hAnsi="Calibri"/>
          <w:noProof/>
          <w:kern w:val="0"/>
          <w:sz w:val="20"/>
          <w:szCs w:val="20"/>
        </w:rPr>
        <w:tab/>
      </w:r>
      <w:r w:rsidRPr="00314B20">
        <w:rPr>
          <w:noProof/>
          <w:sz w:val="20"/>
          <w:szCs w:val="20"/>
        </w:rPr>
        <w:t>Зеленый фонд муниципального образования</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 xml:space="preserve"> 53</w:t>
      </w:r>
    </w:p>
    <w:p w14:paraId="1BCAAD2E" w14:textId="184447EE"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2.11</w:t>
      </w:r>
      <w:r w:rsidRPr="00314B20">
        <w:rPr>
          <w:rFonts w:ascii="Calibri" w:hAnsi="Calibri"/>
          <w:noProof/>
          <w:kern w:val="0"/>
          <w:sz w:val="20"/>
          <w:szCs w:val="20"/>
        </w:rPr>
        <w:tab/>
      </w:r>
      <w:r w:rsidRPr="00314B20">
        <w:rPr>
          <w:noProof/>
          <w:sz w:val="20"/>
          <w:szCs w:val="20"/>
        </w:rPr>
        <w:t>Санитарная очистка территории. Размещение кладбищ</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54</w:t>
      </w:r>
    </w:p>
    <w:p w14:paraId="496277C8" w14:textId="0C6D7CD9"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2.12</w:t>
      </w:r>
      <w:r w:rsidRPr="00314B20">
        <w:rPr>
          <w:rFonts w:ascii="Calibri" w:hAnsi="Calibri"/>
          <w:noProof/>
          <w:kern w:val="0"/>
          <w:sz w:val="20"/>
          <w:szCs w:val="20"/>
        </w:rPr>
        <w:tab/>
      </w:r>
      <w:r w:rsidRPr="00314B20">
        <w:rPr>
          <w:noProof/>
          <w:sz w:val="20"/>
          <w:szCs w:val="20"/>
        </w:rPr>
        <w:t>Санитарно-экологическое состояние окружающей среды</w:t>
      </w:r>
      <w:r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151C1D" w:rsidRPr="00314B20">
        <w:rPr>
          <w:noProof/>
          <w:sz w:val="20"/>
          <w:szCs w:val="20"/>
        </w:rPr>
        <w:t>57</w:t>
      </w:r>
    </w:p>
    <w:p w14:paraId="619A04BA" w14:textId="5A47C2E2" w:rsidR="002E076F" w:rsidRPr="00314B20" w:rsidRDefault="002E076F" w:rsidP="009D1F5C">
      <w:pPr>
        <w:pStyle w:val="21"/>
        <w:widowControl w:val="0"/>
        <w:ind w:left="0" w:firstLine="0"/>
        <w:jc w:val="both"/>
        <w:rPr>
          <w:rFonts w:ascii="Calibri" w:hAnsi="Calibri"/>
          <w:noProof/>
          <w:kern w:val="0"/>
          <w:sz w:val="20"/>
          <w:szCs w:val="20"/>
        </w:rPr>
      </w:pPr>
      <w:r w:rsidRPr="00314B20">
        <w:rPr>
          <w:noProof/>
          <w:sz w:val="20"/>
          <w:szCs w:val="20"/>
        </w:rPr>
        <w:t>2.13</w:t>
      </w:r>
      <w:r w:rsidRPr="00314B20">
        <w:rPr>
          <w:rFonts w:ascii="Calibri" w:hAnsi="Calibri"/>
          <w:noProof/>
          <w:kern w:val="0"/>
          <w:sz w:val="20"/>
          <w:szCs w:val="20"/>
        </w:rPr>
        <w:tab/>
      </w:r>
      <w:r w:rsidRPr="00314B20">
        <w:rPr>
          <w:noProof/>
          <w:sz w:val="20"/>
          <w:szCs w:val="20"/>
        </w:rPr>
        <w:t>Зоны с особыми условиями использования территорий</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151C1D" w:rsidRPr="00314B20">
        <w:rPr>
          <w:noProof/>
          <w:sz w:val="20"/>
          <w:szCs w:val="20"/>
        </w:rPr>
        <w:t>60</w:t>
      </w:r>
    </w:p>
    <w:p w14:paraId="6CB441F0" w14:textId="6FC82DC8"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2.13.1</w:t>
      </w:r>
      <w:r w:rsidRPr="00314B20">
        <w:rPr>
          <w:rFonts w:ascii="Calibri" w:hAnsi="Calibri"/>
          <w:noProof/>
          <w:kern w:val="0"/>
          <w:sz w:val="20"/>
          <w:szCs w:val="20"/>
        </w:rPr>
        <w:tab/>
      </w:r>
      <w:r w:rsidRPr="00314B20">
        <w:rPr>
          <w:noProof/>
          <w:sz w:val="20"/>
          <w:szCs w:val="20"/>
        </w:rPr>
        <w:t>Зоны охраны объектов культурного наследия</w:t>
      </w:r>
      <w:r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E104E4"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 xml:space="preserve">    60</w:t>
      </w:r>
    </w:p>
    <w:p w14:paraId="5A528361" w14:textId="415B960F" w:rsidR="002E076F" w:rsidRPr="00314B20" w:rsidRDefault="002E076F" w:rsidP="009D1F5C">
      <w:pPr>
        <w:pStyle w:val="31"/>
        <w:widowControl w:val="0"/>
        <w:ind w:left="0" w:right="0"/>
        <w:jc w:val="both"/>
        <w:rPr>
          <w:noProof/>
          <w:sz w:val="20"/>
          <w:szCs w:val="20"/>
        </w:rPr>
      </w:pPr>
      <w:r w:rsidRPr="00314B20">
        <w:rPr>
          <w:noProof/>
          <w:sz w:val="20"/>
          <w:szCs w:val="20"/>
        </w:rPr>
        <w:t>2.13.2</w:t>
      </w:r>
      <w:r w:rsidRPr="00314B20">
        <w:rPr>
          <w:rFonts w:ascii="Calibri" w:hAnsi="Calibri"/>
          <w:noProof/>
          <w:kern w:val="0"/>
          <w:sz w:val="20"/>
          <w:szCs w:val="20"/>
        </w:rPr>
        <w:tab/>
      </w:r>
      <w:r w:rsidRPr="00314B20">
        <w:rPr>
          <w:noProof/>
          <w:sz w:val="20"/>
          <w:szCs w:val="20"/>
        </w:rPr>
        <w:t>Водоохранные зоны и прибрежно-защитные полосы</w:t>
      </w:r>
      <w:r w:rsidRPr="00314B20">
        <w:rPr>
          <w:noProof/>
          <w:sz w:val="20"/>
          <w:szCs w:val="20"/>
        </w:rPr>
        <w:tab/>
      </w:r>
      <w:r w:rsidR="00717A1E" w:rsidRPr="00314B20">
        <w:rPr>
          <w:noProof/>
          <w:sz w:val="20"/>
          <w:szCs w:val="20"/>
        </w:rPr>
        <w:tab/>
      </w:r>
      <w:r w:rsidR="00717A1E" w:rsidRPr="00314B20">
        <w:rPr>
          <w:noProof/>
          <w:sz w:val="20"/>
          <w:szCs w:val="20"/>
        </w:rPr>
        <w:tab/>
      </w:r>
      <w:r w:rsidR="00717A1E" w:rsidRPr="00314B20">
        <w:rPr>
          <w:noProof/>
          <w:sz w:val="20"/>
          <w:szCs w:val="20"/>
        </w:rPr>
        <w:tab/>
        <w:t xml:space="preserve">         </w:t>
      </w:r>
      <w:r w:rsidR="00151C1D" w:rsidRPr="00314B20">
        <w:rPr>
          <w:noProof/>
          <w:sz w:val="20"/>
          <w:szCs w:val="20"/>
        </w:rPr>
        <w:t xml:space="preserve">             </w:t>
      </w:r>
      <w:r w:rsid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_Toc336507677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6</w:t>
      </w:r>
      <w:r w:rsidR="00AC3719" w:rsidRPr="00314B20">
        <w:rPr>
          <w:noProof/>
          <w:sz w:val="20"/>
          <w:szCs w:val="20"/>
        </w:rPr>
        <w:t>4</w:t>
      </w:r>
      <w:r w:rsidR="00005D7D" w:rsidRPr="00314B20">
        <w:rPr>
          <w:noProof/>
          <w:sz w:val="20"/>
          <w:szCs w:val="20"/>
        </w:rPr>
        <w:fldChar w:fldCharType="end"/>
      </w:r>
    </w:p>
    <w:p w14:paraId="22F5D138" w14:textId="6231F13D" w:rsidR="00AC3719" w:rsidRPr="00314B20" w:rsidRDefault="00AC3719" w:rsidP="00AC3719">
      <w:pPr>
        <w:pStyle w:val="31"/>
        <w:widowControl w:val="0"/>
        <w:ind w:left="0" w:right="0"/>
        <w:jc w:val="both"/>
        <w:rPr>
          <w:noProof/>
          <w:sz w:val="20"/>
          <w:szCs w:val="20"/>
        </w:rPr>
      </w:pPr>
      <w:r w:rsidRPr="00314B20">
        <w:rPr>
          <w:noProof/>
          <w:sz w:val="20"/>
          <w:szCs w:val="20"/>
        </w:rPr>
        <w:t>2.13.</w:t>
      </w:r>
      <w:r w:rsidRPr="00314B20">
        <w:rPr>
          <w:noProof/>
          <w:sz w:val="20"/>
          <w:szCs w:val="20"/>
        </w:rPr>
        <w:t>3</w:t>
      </w:r>
      <w:r w:rsidRPr="00314B20">
        <w:rPr>
          <w:rFonts w:ascii="Calibri" w:hAnsi="Calibri"/>
          <w:noProof/>
          <w:kern w:val="0"/>
          <w:sz w:val="20"/>
          <w:szCs w:val="20"/>
        </w:rPr>
        <w:tab/>
      </w:r>
      <w:r w:rsidRPr="00314B20">
        <w:rPr>
          <w:noProof/>
          <w:sz w:val="20"/>
          <w:szCs w:val="20"/>
        </w:rPr>
        <w:t>Зоны особо охраняемых природных территорий</w:t>
      </w:r>
      <w:r w:rsidRPr="00314B20">
        <w:rPr>
          <w:noProof/>
          <w:sz w:val="20"/>
          <w:szCs w:val="20"/>
        </w:rPr>
        <w:tab/>
      </w:r>
      <w:r w:rsidRPr="00314B20">
        <w:rPr>
          <w:noProof/>
          <w:sz w:val="20"/>
          <w:szCs w:val="20"/>
        </w:rPr>
        <w:tab/>
      </w:r>
      <w:r w:rsidRPr="00314B20">
        <w:rPr>
          <w:noProof/>
          <w:sz w:val="20"/>
          <w:szCs w:val="20"/>
        </w:rPr>
        <w:tab/>
      </w:r>
      <w:r w:rsidRPr="00314B20">
        <w:rPr>
          <w:noProof/>
          <w:sz w:val="20"/>
          <w:szCs w:val="20"/>
        </w:rPr>
        <w:tab/>
        <w:t xml:space="preserve">                       </w:t>
      </w:r>
      <w:r w:rsidR="00314B20">
        <w:rPr>
          <w:noProof/>
          <w:sz w:val="20"/>
          <w:szCs w:val="20"/>
        </w:rPr>
        <w:t xml:space="preserve">                  </w:t>
      </w:r>
      <w:r w:rsidRPr="00314B20">
        <w:rPr>
          <w:noProof/>
          <w:sz w:val="20"/>
          <w:szCs w:val="20"/>
        </w:rPr>
        <w:fldChar w:fldCharType="begin"/>
      </w:r>
      <w:r w:rsidRPr="00314B20">
        <w:rPr>
          <w:noProof/>
          <w:sz w:val="20"/>
          <w:szCs w:val="20"/>
        </w:rPr>
        <w:instrText xml:space="preserve"> PAGEREF _Toc336507677 \h </w:instrText>
      </w:r>
      <w:r w:rsidRPr="00314B20">
        <w:rPr>
          <w:noProof/>
          <w:sz w:val="20"/>
          <w:szCs w:val="20"/>
        </w:rPr>
      </w:r>
      <w:r w:rsidRPr="00314B20">
        <w:rPr>
          <w:noProof/>
          <w:sz w:val="20"/>
          <w:szCs w:val="20"/>
        </w:rPr>
        <w:fldChar w:fldCharType="separate"/>
      </w:r>
      <w:r w:rsidRPr="00314B20">
        <w:rPr>
          <w:noProof/>
          <w:sz w:val="20"/>
          <w:szCs w:val="20"/>
        </w:rPr>
        <w:t>6</w:t>
      </w:r>
      <w:r w:rsidRPr="00314B20">
        <w:rPr>
          <w:noProof/>
          <w:sz w:val="20"/>
          <w:szCs w:val="20"/>
        </w:rPr>
        <w:t>7</w:t>
      </w:r>
      <w:r w:rsidRPr="00314B20">
        <w:rPr>
          <w:noProof/>
          <w:sz w:val="20"/>
          <w:szCs w:val="20"/>
        </w:rPr>
        <w:fldChar w:fldCharType="end"/>
      </w:r>
    </w:p>
    <w:p w14:paraId="2A870F5C" w14:textId="465ACF0A" w:rsidR="002E076F" w:rsidRPr="00314B20" w:rsidRDefault="002E076F" w:rsidP="009D1F5C">
      <w:pPr>
        <w:pStyle w:val="31"/>
        <w:widowControl w:val="0"/>
        <w:ind w:left="0" w:right="0"/>
        <w:jc w:val="both"/>
        <w:rPr>
          <w:rFonts w:ascii="Calibri" w:hAnsi="Calibri"/>
          <w:noProof/>
          <w:kern w:val="0"/>
          <w:sz w:val="20"/>
          <w:szCs w:val="20"/>
        </w:rPr>
      </w:pPr>
      <w:r w:rsidRPr="00314B20">
        <w:rPr>
          <w:noProof/>
          <w:sz w:val="20"/>
          <w:szCs w:val="20"/>
        </w:rPr>
        <w:t>2.13.</w:t>
      </w:r>
      <w:r w:rsidR="00AC3719" w:rsidRPr="00314B20">
        <w:rPr>
          <w:noProof/>
          <w:sz w:val="20"/>
          <w:szCs w:val="20"/>
        </w:rPr>
        <w:t>5</w:t>
      </w:r>
      <w:r w:rsidRPr="00314B20">
        <w:rPr>
          <w:rFonts w:ascii="Calibri" w:hAnsi="Calibri"/>
          <w:noProof/>
          <w:kern w:val="0"/>
          <w:sz w:val="20"/>
          <w:szCs w:val="20"/>
        </w:rPr>
        <w:tab/>
      </w:r>
      <w:r w:rsidRPr="00314B20">
        <w:rPr>
          <w:noProof/>
          <w:sz w:val="20"/>
          <w:szCs w:val="20"/>
        </w:rPr>
        <w:t>Зоны санитарной охраны источников питьевого водоснабжения</w:t>
      </w:r>
      <w:r w:rsidRPr="00314B20">
        <w:rPr>
          <w:noProof/>
          <w:sz w:val="20"/>
          <w:szCs w:val="20"/>
        </w:rPr>
        <w:tab/>
      </w:r>
      <w:r w:rsidR="00717A1E" w:rsidRPr="00314B20">
        <w:rPr>
          <w:noProof/>
          <w:sz w:val="20"/>
          <w:szCs w:val="20"/>
        </w:rPr>
        <w:tab/>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717A1E" w:rsidRPr="00314B20">
        <w:rPr>
          <w:noProof/>
          <w:sz w:val="20"/>
          <w:szCs w:val="20"/>
        </w:rPr>
        <w:t xml:space="preserve"> </w:t>
      </w:r>
      <w:r w:rsidR="00AC3719" w:rsidRPr="00314B20">
        <w:rPr>
          <w:noProof/>
          <w:sz w:val="20"/>
          <w:szCs w:val="20"/>
        </w:rPr>
        <w:t>69</w:t>
      </w:r>
    </w:p>
    <w:p w14:paraId="1A64FE36" w14:textId="4ABBE358" w:rsidR="002E076F" w:rsidRPr="00314B20" w:rsidRDefault="002E076F" w:rsidP="009D1F5C">
      <w:pPr>
        <w:pStyle w:val="31"/>
        <w:widowControl w:val="0"/>
        <w:ind w:left="0" w:right="0"/>
        <w:jc w:val="both"/>
        <w:rPr>
          <w:noProof/>
          <w:sz w:val="20"/>
          <w:szCs w:val="20"/>
        </w:rPr>
      </w:pPr>
      <w:r w:rsidRPr="00314B20">
        <w:rPr>
          <w:noProof/>
          <w:kern w:val="32"/>
          <w:sz w:val="20"/>
          <w:szCs w:val="20"/>
        </w:rPr>
        <w:t>2.13.</w:t>
      </w:r>
      <w:r w:rsidR="00AC3719" w:rsidRPr="00314B20">
        <w:rPr>
          <w:noProof/>
          <w:kern w:val="32"/>
          <w:sz w:val="20"/>
          <w:szCs w:val="20"/>
        </w:rPr>
        <w:t>6</w:t>
      </w:r>
      <w:r w:rsidRPr="00314B20">
        <w:rPr>
          <w:rFonts w:ascii="Calibri" w:hAnsi="Calibri"/>
          <w:noProof/>
          <w:kern w:val="0"/>
          <w:sz w:val="20"/>
          <w:szCs w:val="20"/>
        </w:rPr>
        <w:tab/>
      </w:r>
      <w:r w:rsidRPr="00314B20">
        <w:rPr>
          <w:noProof/>
          <w:kern w:val="32"/>
          <w:sz w:val="20"/>
          <w:szCs w:val="20"/>
        </w:rPr>
        <w:t>Санитарно-защитные зоны</w:t>
      </w:r>
      <w:r w:rsidR="00717A1E" w:rsidRPr="00314B20">
        <w:rPr>
          <w:noProof/>
          <w:kern w:val="32"/>
          <w:sz w:val="20"/>
          <w:szCs w:val="20"/>
        </w:rPr>
        <w:tab/>
      </w:r>
      <w:r w:rsidR="00717A1E" w:rsidRPr="00314B20">
        <w:rPr>
          <w:noProof/>
          <w:kern w:val="32"/>
          <w:sz w:val="20"/>
          <w:szCs w:val="20"/>
        </w:rPr>
        <w:tab/>
      </w:r>
      <w:r w:rsidR="00717A1E" w:rsidRPr="00314B20">
        <w:rPr>
          <w:noProof/>
          <w:kern w:val="32"/>
          <w:sz w:val="20"/>
          <w:szCs w:val="20"/>
        </w:rPr>
        <w:tab/>
      </w:r>
      <w:r w:rsidR="00717A1E" w:rsidRPr="00314B20">
        <w:rPr>
          <w:noProof/>
          <w:kern w:val="32"/>
          <w:sz w:val="20"/>
          <w:szCs w:val="20"/>
        </w:rPr>
        <w:tab/>
      </w:r>
      <w:r w:rsidR="00717A1E" w:rsidRPr="00314B20">
        <w:rPr>
          <w:noProof/>
          <w:kern w:val="32"/>
          <w:sz w:val="20"/>
          <w:szCs w:val="20"/>
        </w:rPr>
        <w:tab/>
      </w:r>
      <w:r w:rsidR="00717A1E" w:rsidRPr="00314B20">
        <w:rPr>
          <w:noProof/>
          <w:kern w:val="32"/>
          <w:sz w:val="20"/>
          <w:szCs w:val="20"/>
        </w:rPr>
        <w:tab/>
      </w:r>
      <w:r w:rsidR="00717A1E" w:rsidRPr="00314B20">
        <w:rPr>
          <w:noProof/>
          <w:kern w:val="32"/>
          <w:sz w:val="20"/>
          <w:szCs w:val="20"/>
        </w:rPr>
        <w:tab/>
      </w:r>
      <w:r w:rsidRPr="00314B20">
        <w:rPr>
          <w:noProof/>
          <w:sz w:val="20"/>
          <w:szCs w:val="20"/>
        </w:rPr>
        <w:tab/>
      </w:r>
      <w:r w:rsidR="00717A1E" w:rsidRPr="00314B20">
        <w:rPr>
          <w:noProof/>
          <w:sz w:val="20"/>
          <w:szCs w:val="20"/>
        </w:rPr>
        <w:t xml:space="preserve">      </w:t>
      </w:r>
      <w:r w:rsidR="00151C1D" w:rsidRPr="00314B20">
        <w:rPr>
          <w:noProof/>
          <w:sz w:val="20"/>
          <w:szCs w:val="20"/>
        </w:rPr>
        <w:t xml:space="preserve"> </w:t>
      </w:r>
      <w:r w:rsidR="00717A1E" w:rsidRPr="00314B20">
        <w:rPr>
          <w:noProof/>
          <w:sz w:val="20"/>
          <w:szCs w:val="20"/>
        </w:rPr>
        <w:t xml:space="preserve">    </w:t>
      </w:r>
      <w:r w:rsidR="00314B20">
        <w:rPr>
          <w:noProof/>
          <w:sz w:val="20"/>
          <w:szCs w:val="20"/>
        </w:rPr>
        <w:t xml:space="preserve">  </w:t>
      </w:r>
      <w:r w:rsidR="00005D7D" w:rsidRPr="00314B20">
        <w:rPr>
          <w:noProof/>
          <w:sz w:val="20"/>
          <w:szCs w:val="20"/>
        </w:rPr>
        <w:fldChar w:fldCharType="begin"/>
      </w:r>
      <w:r w:rsidRPr="00314B20">
        <w:rPr>
          <w:noProof/>
          <w:sz w:val="20"/>
          <w:szCs w:val="20"/>
        </w:rPr>
        <w:instrText xml:space="preserve"> PAGEREF _Toc336507679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7</w:t>
      </w:r>
      <w:r w:rsidR="00AC3719" w:rsidRPr="00314B20">
        <w:rPr>
          <w:noProof/>
          <w:sz w:val="20"/>
          <w:szCs w:val="20"/>
        </w:rPr>
        <w:t>5</w:t>
      </w:r>
      <w:r w:rsidR="00005D7D" w:rsidRPr="00314B20">
        <w:rPr>
          <w:noProof/>
          <w:sz w:val="20"/>
          <w:szCs w:val="20"/>
        </w:rPr>
        <w:fldChar w:fldCharType="end"/>
      </w:r>
    </w:p>
    <w:p w14:paraId="27DA50B7" w14:textId="335DD184" w:rsidR="00AC3719" w:rsidRPr="00314B20" w:rsidRDefault="00AC3719" w:rsidP="00AC3719">
      <w:pPr>
        <w:pStyle w:val="31"/>
        <w:widowControl w:val="0"/>
        <w:ind w:left="0" w:right="0"/>
        <w:jc w:val="both"/>
        <w:rPr>
          <w:rFonts w:ascii="Calibri" w:hAnsi="Calibri"/>
          <w:noProof/>
          <w:kern w:val="0"/>
          <w:sz w:val="20"/>
          <w:szCs w:val="20"/>
        </w:rPr>
      </w:pPr>
      <w:r w:rsidRPr="00314B20">
        <w:rPr>
          <w:noProof/>
          <w:kern w:val="32"/>
          <w:sz w:val="20"/>
          <w:szCs w:val="20"/>
        </w:rPr>
        <w:t>2.1</w:t>
      </w:r>
      <w:r w:rsidRPr="00314B20">
        <w:rPr>
          <w:noProof/>
          <w:kern w:val="32"/>
          <w:sz w:val="20"/>
          <w:szCs w:val="20"/>
        </w:rPr>
        <w:t>4</w:t>
      </w:r>
      <w:r w:rsidRPr="00314B20">
        <w:rPr>
          <w:rFonts w:ascii="Calibri" w:hAnsi="Calibri"/>
          <w:noProof/>
          <w:kern w:val="0"/>
          <w:sz w:val="20"/>
          <w:szCs w:val="20"/>
        </w:rPr>
        <w:tab/>
      </w:r>
      <w:r w:rsidRPr="00314B20">
        <w:rPr>
          <w:noProof/>
          <w:kern w:val="32"/>
          <w:sz w:val="20"/>
          <w:szCs w:val="20"/>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314B20">
        <w:rPr>
          <w:noProof/>
          <w:kern w:val="32"/>
          <w:sz w:val="20"/>
          <w:szCs w:val="20"/>
        </w:rPr>
        <w:tab/>
      </w:r>
      <w:r w:rsidRPr="00314B20">
        <w:rPr>
          <w:noProof/>
          <w:kern w:val="32"/>
          <w:sz w:val="20"/>
          <w:szCs w:val="20"/>
        </w:rPr>
        <w:t xml:space="preserve">                                   </w:t>
      </w:r>
      <w:r w:rsidR="00314B20">
        <w:rPr>
          <w:noProof/>
          <w:kern w:val="32"/>
          <w:sz w:val="20"/>
          <w:szCs w:val="20"/>
        </w:rPr>
        <w:t xml:space="preserve">                                               </w:t>
      </w:r>
      <w:r w:rsidRPr="00314B20">
        <w:rPr>
          <w:noProof/>
          <w:kern w:val="32"/>
          <w:sz w:val="20"/>
          <w:szCs w:val="20"/>
        </w:rPr>
        <w:t xml:space="preserve">  </w:t>
      </w:r>
      <w:r w:rsidRPr="00314B20">
        <w:rPr>
          <w:noProof/>
          <w:sz w:val="20"/>
          <w:szCs w:val="20"/>
        </w:rPr>
        <w:t>79</w:t>
      </w:r>
    </w:p>
    <w:p w14:paraId="5554B793" w14:textId="3777E6C3" w:rsidR="002E076F" w:rsidRPr="00314B20" w:rsidRDefault="002E076F" w:rsidP="009D1F5C">
      <w:pPr>
        <w:pStyle w:val="11"/>
        <w:widowControl w:val="0"/>
        <w:ind w:left="0" w:firstLine="0"/>
        <w:jc w:val="both"/>
        <w:rPr>
          <w:rFonts w:ascii="Calibri" w:hAnsi="Calibri"/>
          <w:noProof/>
          <w:kern w:val="0"/>
          <w:sz w:val="20"/>
          <w:szCs w:val="20"/>
        </w:rPr>
      </w:pPr>
      <w:r w:rsidRPr="00314B20">
        <w:rPr>
          <w:noProof/>
          <w:sz w:val="20"/>
          <w:szCs w:val="20"/>
        </w:rPr>
        <w:t>4</w:t>
      </w:r>
      <w:r w:rsidR="00314B20" w:rsidRPr="00314B20">
        <w:rPr>
          <w:noProof/>
          <w:sz w:val="20"/>
          <w:szCs w:val="20"/>
        </w:rPr>
        <w:t xml:space="preserve"> </w:t>
      </w:r>
      <w:r w:rsidRPr="00314B20">
        <w:rPr>
          <w:rFonts w:ascii="Calibri" w:hAnsi="Calibri"/>
          <w:noProof/>
          <w:kern w:val="0"/>
          <w:sz w:val="20"/>
          <w:szCs w:val="20"/>
        </w:rPr>
        <w:tab/>
      </w:r>
      <w:r w:rsidR="00314B20" w:rsidRPr="00314B20">
        <w:rPr>
          <w:noProof/>
          <w:sz w:val="20"/>
          <w:szCs w:val="20"/>
        </w:rPr>
        <w:t>МЕРОПРИЯТИЯ, УТВЕРЖДЕННЫЕ СХЕМОЙ ТЕРРИТОРИАЛЬНОГО ПЛАНИРОВАНИЯ РОССИЙСКОЙ ФЕДЕРАЦИИ, СХЕМОЙ ТЕРРИТОРИАЛЬНОГО ПЛАНИРОВАНИЯ КУРСКОЙ ОБЛАСТИ.</w:t>
      </w:r>
      <w:r w:rsidRPr="00314B20">
        <w:rPr>
          <w:noProof/>
          <w:sz w:val="20"/>
          <w:szCs w:val="20"/>
        </w:rPr>
        <w:tab/>
      </w:r>
      <w:r w:rsidR="00005D7D" w:rsidRPr="00314B20">
        <w:rPr>
          <w:noProof/>
          <w:sz w:val="20"/>
          <w:szCs w:val="20"/>
        </w:rPr>
        <w:fldChar w:fldCharType="begin"/>
      </w:r>
      <w:r w:rsidRPr="00314B20">
        <w:rPr>
          <w:noProof/>
          <w:sz w:val="20"/>
          <w:szCs w:val="20"/>
        </w:rPr>
        <w:instrText xml:space="preserve"> PAGEREF _Toc336507681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8</w:t>
      </w:r>
      <w:r w:rsidR="00314B20" w:rsidRPr="00314B20">
        <w:rPr>
          <w:noProof/>
          <w:sz w:val="20"/>
          <w:szCs w:val="20"/>
        </w:rPr>
        <w:t>1</w:t>
      </w:r>
      <w:r w:rsidR="00005D7D" w:rsidRPr="00314B20">
        <w:rPr>
          <w:noProof/>
          <w:sz w:val="20"/>
          <w:szCs w:val="20"/>
        </w:rPr>
        <w:fldChar w:fldCharType="end"/>
      </w:r>
    </w:p>
    <w:p w14:paraId="2E1371D2" w14:textId="667C049E" w:rsidR="002E076F" w:rsidRPr="00314B20" w:rsidRDefault="002E076F" w:rsidP="009D1F5C">
      <w:pPr>
        <w:pStyle w:val="11"/>
        <w:widowControl w:val="0"/>
        <w:ind w:left="0" w:firstLine="0"/>
        <w:jc w:val="both"/>
        <w:rPr>
          <w:rFonts w:ascii="Calibri" w:hAnsi="Calibri"/>
          <w:noProof/>
          <w:kern w:val="0"/>
          <w:sz w:val="20"/>
          <w:szCs w:val="20"/>
        </w:rPr>
      </w:pPr>
      <w:bookmarkStart w:id="6" w:name="_Hlk217056607"/>
      <w:r w:rsidRPr="00314B20">
        <w:rPr>
          <w:noProof/>
          <w:sz w:val="20"/>
          <w:szCs w:val="20"/>
        </w:rPr>
        <w:t>5</w:t>
      </w:r>
      <w:r w:rsidR="00314B20" w:rsidRPr="00314B20">
        <w:rPr>
          <w:sz w:val="20"/>
          <w:szCs w:val="20"/>
        </w:rPr>
        <w:t xml:space="preserve"> </w:t>
      </w:r>
      <w:r w:rsidR="00314B20" w:rsidRPr="00314B20">
        <w:rPr>
          <w:noProof/>
          <w:kern w:val="0"/>
          <w:sz w:val="20"/>
          <w:szCs w:val="20"/>
        </w:rPr>
        <w:t>МЕРОПРИЯТИЯ, УТВЕРЖДЕННЫЕ СХЕМОЙ ТЕРРИТОРИАЛЬНОГО ПЛАНИРОВАНИЯ РОССИЙСКОЙ ФЕДЕРАЦИИ, СХЕМОЙ ТЕРРИТОРИАЛЬНОГО ПЛАНИРОВАНИЯ КУРСКОЙ ОБЛАСТИ.</w:t>
      </w:r>
      <w:r w:rsidRPr="00314B20">
        <w:rPr>
          <w:noProof/>
          <w:sz w:val="20"/>
          <w:szCs w:val="20"/>
        </w:rPr>
        <w:tab/>
      </w:r>
      <w:r w:rsidR="00005D7D" w:rsidRPr="00314B20">
        <w:rPr>
          <w:noProof/>
          <w:sz w:val="20"/>
          <w:szCs w:val="20"/>
        </w:rPr>
        <w:fldChar w:fldCharType="begin"/>
      </w:r>
      <w:r w:rsidRPr="00314B20">
        <w:rPr>
          <w:noProof/>
          <w:sz w:val="20"/>
          <w:szCs w:val="20"/>
        </w:rPr>
        <w:instrText xml:space="preserve"> PAGEREF _Toc336507682 \h </w:instrText>
      </w:r>
      <w:r w:rsidR="00005D7D" w:rsidRPr="00314B20">
        <w:rPr>
          <w:noProof/>
          <w:sz w:val="20"/>
          <w:szCs w:val="20"/>
        </w:rPr>
      </w:r>
      <w:r w:rsidR="00005D7D" w:rsidRPr="00314B20">
        <w:rPr>
          <w:noProof/>
          <w:sz w:val="20"/>
          <w:szCs w:val="20"/>
        </w:rPr>
        <w:fldChar w:fldCharType="separate"/>
      </w:r>
      <w:r w:rsidR="005B7A87" w:rsidRPr="00314B20">
        <w:rPr>
          <w:noProof/>
          <w:sz w:val="20"/>
          <w:szCs w:val="20"/>
        </w:rPr>
        <w:t>8</w:t>
      </w:r>
      <w:r w:rsidR="00314B20" w:rsidRPr="00314B20">
        <w:rPr>
          <w:noProof/>
          <w:sz w:val="20"/>
          <w:szCs w:val="20"/>
        </w:rPr>
        <w:t>2</w:t>
      </w:r>
      <w:r w:rsidR="00005D7D" w:rsidRPr="00314B20">
        <w:rPr>
          <w:noProof/>
          <w:sz w:val="20"/>
          <w:szCs w:val="20"/>
        </w:rPr>
        <w:fldChar w:fldCharType="end"/>
      </w:r>
    </w:p>
    <w:bookmarkEnd w:id="6"/>
    <w:p w14:paraId="78B48C85" w14:textId="1F19AFBF" w:rsidR="00314B20" w:rsidRPr="00314B20" w:rsidRDefault="00005D7D" w:rsidP="00314B20">
      <w:pPr>
        <w:pStyle w:val="11"/>
        <w:widowControl w:val="0"/>
        <w:ind w:left="0" w:firstLine="0"/>
        <w:jc w:val="both"/>
        <w:rPr>
          <w:rFonts w:ascii="Calibri" w:hAnsi="Calibri"/>
          <w:noProof/>
          <w:kern w:val="0"/>
          <w:sz w:val="20"/>
          <w:szCs w:val="20"/>
        </w:rPr>
      </w:pPr>
      <w:r w:rsidRPr="00314B20">
        <w:rPr>
          <w:sz w:val="20"/>
          <w:szCs w:val="20"/>
        </w:rPr>
        <w:fldChar w:fldCharType="end"/>
      </w:r>
      <w:r w:rsidR="00314B20" w:rsidRPr="00314B20">
        <w:rPr>
          <w:noProof/>
          <w:sz w:val="20"/>
          <w:szCs w:val="20"/>
        </w:rPr>
        <w:t>6</w:t>
      </w:r>
      <w:r w:rsidR="00314B20" w:rsidRPr="00314B20">
        <w:rPr>
          <w:sz w:val="20"/>
          <w:szCs w:val="20"/>
        </w:rPr>
        <w:t xml:space="preserve"> </w:t>
      </w:r>
      <w:r w:rsidR="00314B20" w:rsidRPr="00314B20">
        <w:rPr>
          <w:noProof/>
          <w:kern w:val="0"/>
          <w:sz w:val="20"/>
          <w:szCs w:val="20"/>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314B20" w:rsidRPr="00314B20">
        <w:rPr>
          <w:noProof/>
          <w:sz w:val="20"/>
          <w:szCs w:val="20"/>
        </w:rPr>
        <w:tab/>
      </w:r>
      <w:r w:rsidR="00314B20" w:rsidRPr="00314B20">
        <w:rPr>
          <w:noProof/>
          <w:sz w:val="20"/>
          <w:szCs w:val="20"/>
        </w:rPr>
        <w:fldChar w:fldCharType="begin"/>
      </w:r>
      <w:r w:rsidR="00314B20" w:rsidRPr="00314B20">
        <w:rPr>
          <w:noProof/>
          <w:sz w:val="20"/>
          <w:szCs w:val="20"/>
        </w:rPr>
        <w:instrText xml:space="preserve"> PAGEREF _Toc336507682 \h </w:instrText>
      </w:r>
      <w:r w:rsidR="00314B20" w:rsidRPr="00314B20">
        <w:rPr>
          <w:noProof/>
          <w:sz w:val="20"/>
          <w:szCs w:val="20"/>
        </w:rPr>
      </w:r>
      <w:r w:rsidR="00314B20" w:rsidRPr="00314B20">
        <w:rPr>
          <w:noProof/>
          <w:sz w:val="20"/>
          <w:szCs w:val="20"/>
        </w:rPr>
        <w:fldChar w:fldCharType="separate"/>
      </w:r>
      <w:r w:rsidR="00314B20" w:rsidRPr="00314B20">
        <w:rPr>
          <w:noProof/>
          <w:sz w:val="20"/>
          <w:szCs w:val="20"/>
        </w:rPr>
        <w:t>82</w:t>
      </w:r>
      <w:r w:rsidR="00314B20" w:rsidRPr="00314B20">
        <w:rPr>
          <w:noProof/>
          <w:sz w:val="20"/>
          <w:szCs w:val="20"/>
        </w:rPr>
        <w:fldChar w:fldCharType="end"/>
      </w:r>
    </w:p>
    <w:p w14:paraId="27155FB3" w14:textId="417FB77D" w:rsidR="00C945BE" w:rsidRDefault="00C945BE" w:rsidP="00C945BE">
      <w:pPr>
        <w:widowControl w:val="0"/>
        <w:tabs>
          <w:tab w:val="left" w:pos="709"/>
        </w:tabs>
        <w:spacing w:after="0" w:line="240" w:lineRule="auto"/>
        <w:ind w:right="-1"/>
        <w:jc w:val="both"/>
        <w:rPr>
          <w:lang w:eastAsia="ru-RU"/>
        </w:rPr>
      </w:pPr>
    </w:p>
    <w:p w14:paraId="57585972" w14:textId="326CC455" w:rsidR="00C945BE" w:rsidRPr="006038E9" w:rsidRDefault="00C945BE" w:rsidP="00C945BE">
      <w:pPr>
        <w:widowControl w:val="0"/>
        <w:tabs>
          <w:tab w:val="left" w:pos="709"/>
        </w:tabs>
        <w:spacing w:after="0" w:line="240" w:lineRule="auto"/>
        <w:ind w:right="-1"/>
        <w:jc w:val="both"/>
        <w:rPr>
          <w:i/>
          <w:iCs/>
          <w:noProof/>
        </w:rPr>
      </w:pPr>
      <w:r w:rsidRPr="00D61126">
        <w:rPr>
          <w:i/>
          <w:iCs/>
          <w:noProof/>
        </w:rPr>
        <w:t>(</w:t>
      </w:r>
      <w:r>
        <w:rPr>
          <w:i/>
          <w:iCs/>
          <w:noProof/>
        </w:rPr>
        <w:t xml:space="preserve">«Содержание» </w:t>
      </w:r>
      <w:r w:rsidRPr="00D61126">
        <w:rPr>
          <w:i/>
          <w:iCs/>
          <w:noProof/>
        </w:rPr>
        <w:t xml:space="preserve">в редакции решения Министерства архитектуры и градостроительства Курской области от «___» </w:t>
      </w:r>
      <w:r>
        <w:rPr>
          <w:i/>
          <w:iCs/>
          <w:noProof/>
        </w:rPr>
        <w:t>декабря</w:t>
      </w:r>
      <w:r w:rsidRPr="00D61126">
        <w:rPr>
          <w:i/>
          <w:iCs/>
          <w:noProof/>
        </w:rPr>
        <w:t xml:space="preserve"> 2025 года № 01</w:t>
      </w:r>
      <w:r w:rsidRPr="00D61126">
        <w:rPr>
          <w:i/>
          <w:iCs/>
          <w:noProof/>
        </w:rPr>
        <w:noBreakHyphen/>
        <w:t>12/_____)</w:t>
      </w:r>
    </w:p>
    <w:p w14:paraId="659AE010" w14:textId="736C52C9" w:rsidR="007C4D17" w:rsidRDefault="007C4D17" w:rsidP="009D1F5C">
      <w:pPr>
        <w:widowControl w:val="0"/>
        <w:spacing w:after="0" w:line="240" w:lineRule="auto"/>
        <w:jc w:val="both"/>
        <w:rPr>
          <w:lang w:eastAsia="ru-RU"/>
        </w:rPr>
      </w:pPr>
    </w:p>
    <w:p w14:paraId="73F1D995" w14:textId="77777777" w:rsidR="009A1D90" w:rsidRDefault="009A1D90" w:rsidP="009D1F5C">
      <w:pPr>
        <w:widowControl w:val="0"/>
        <w:spacing w:after="0" w:line="240" w:lineRule="auto"/>
        <w:jc w:val="both"/>
        <w:rPr>
          <w:lang w:eastAsia="ru-RU"/>
        </w:rPr>
      </w:pPr>
    </w:p>
    <w:p w14:paraId="20352776" w14:textId="77777777" w:rsidR="00D513C0" w:rsidRPr="007C4D17" w:rsidRDefault="00D513C0" w:rsidP="009D1F5C">
      <w:pPr>
        <w:widowControl w:val="0"/>
        <w:spacing w:after="0" w:line="240" w:lineRule="auto"/>
        <w:ind w:right="849"/>
        <w:rPr>
          <w:lang w:eastAsia="ru-RU"/>
        </w:rPr>
      </w:pPr>
    </w:p>
    <w:p w14:paraId="3237A253" w14:textId="77777777" w:rsidR="00D43EB9" w:rsidRPr="00E41345" w:rsidRDefault="00D43EB9" w:rsidP="009D1F5C">
      <w:pPr>
        <w:pStyle w:val="1"/>
        <w:keepNext w:val="0"/>
        <w:widowControl w:val="0"/>
        <w:tabs>
          <w:tab w:val="left" w:pos="0"/>
        </w:tabs>
        <w:spacing w:before="0" w:after="0" w:line="360" w:lineRule="auto"/>
        <w:jc w:val="center"/>
        <w:rPr>
          <w:rFonts w:ascii="Times New Roman" w:hAnsi="Times New Roman"/>
          <w:sz w:val="24"/>
          <w:szCs w:val="24"/>
        </w:rPr>
      </w:pPr>
      <w:bookmarkStart w:id="7" w:name="_Toc268263621"/>
      <w:bookmarkStart w:id="8" w:name="_Toc336507644"/>
      <w:bookmarkEnd w:id="0"/>
      <w:bookmarkEnd w:id="1"/>
      <w:r w:rsidRPr="00E41345">
        <w:rPr>
          <w:rFonts w:ascii="Times New Roman" w:hAnsi="Times New Roman"/>
          <w:sz w:val="24"/>
          <w:szCs w:val="24"/>
        </w:rPr>
        <w:lastRenderedPageBreak/>
        <w:t>ВВЕДЕНИЕ</w:t>
      </w:r>
      <w:bookmarkEnd w:id="2"/>
      <w:bookmarkEnd w:id="3"/>
      <w:bookmarkEnd w:id="4"/>
      <w:bookmarkEnd w:id="7"/>
      <w:bookmarkEnd w:id="8"/>
    </w:p>
    <w:p w14:paraId="062ED2B2" w14:textId="77777777" w:rsidR="008E2AD2" w:rsidRPr="00523D5A" w:rsidRDefault="008E2AD2" w:rsidP="008E2AD2">
      <w:pPr>
        <w:spacing w:after="0" w:line="360" w:lineRule="auto"/>
        <w:ind w:firstLine="709"/>
        <w:jc w:val="both"/>
        <w:rPr>
          <w:rFonts w:eastAsia="Times New Roman"/>
          <w:highlight w:val="green"/>
        </w:rPr>
      </w:pPr>
      <w:bookmarkStart w:id="9" w:name="_Toc336507645"/>
      <w:r w:rsidRPr="00523D5A">
        <w:rPr>
          <w:rFonts w:eastAsia="Times New Roman"/>
          <w:highlight w:val="green"/>
        </w:rPr>
        <w:t xml:space="preserve">Материалы по обоснованию Генерального плана муниципального образования «Афанасьевский сельсовет» Обоянского района Курской области (далее – Генеральный план) разработаны с учетом требований частей 6, 7, 8 статьи 23 Градостроительного кодекса Российской Федерации, приказа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приказа Министерства экономического развития Российской Федерации от 6 мая 2024 г. № 273 «Об утверждении Методических рекомендаций по разработке проектов схем территориального планирования муниципальных районов, генеральных планов городских округов, муниципальных округов, городских и сельских поселений (проектов внесения изменений в такие документы)», постановления Администрации Курской области от 28 апреля 2021 г. № 442-па «Об утверждении региональных нормативов градостроительного проектирования Курской области»,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14:paraId="4D559935" w14:textId="77777777" w:rsidR="008E2AD2" w:rsidRPr="00523D5A" w:rsidRDefault="008E2AD2" w:rsidP="008E2AD2">
      <w:pPr>
        <w:spacing w:after="0" w:line="360" w:lineRule="auto"/>
        <w:ind w:firstLine="709"/>
        <w:jc w:val="both"/>
        <w:rPr>
          <w:rFonts w:eastAsia="Times New Roman"/>
          <w:b/>
          <w:bCs/>
          <w:highlight w:val="green"/>
        </w:rPr>
      </w:pPr>
      <w:r w:rsidRPr="00523D5A">
        <w:rPr>
          <w:rFonts w:eastAsia="Times New Roman"/>
          <w:b/>
          <w:bCs/>
          <w:highlight w:val="green"/>
        </w:rPr>
        <w:t>Состав проектных материалов</w:t>
      </w:r>
    </w:p>
    <w:p w14:paraId="67E355FA"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В соответствии с Градостроительным кодексом Российской Федерации Материалы по обоснованию Генерального плана включает в себя следующие материалы:</w:t>
      </w:r>
    </w:p>
    <w:p w14:paraId="17663BDA" w14:textId="77777777" w:rsidR="008E2AD2" w:rsidRPr="00523D5A" w:rsidRDefault="008E2AD2" w:rsidP="008E2AD2">
      <w:pPr>
        <w:spacing w:after="0" w:line="360" w:lineRule="auto"/>
        <w:ind w:firstLine="709"/>
        <w:jc w:val="both"/>
        <w:rPr>
          <w:rFonts w:eastAsia="Times New Roman"/>
          <w:b/>
          <w:bCs/>
          <w:highlight w:val="green"/>
        </w:rPr>
      </w:pPr>
      <w:r w:rsidRPr="00523D5A">
        <w:rPr>
          <w:rFonts w:eastAsia="Times New Roman"/>
          <w:b/>
          <w:bCs/>
          <w:highlight w:val="green"/>
        </w:rPr>
        <w:t>Том 2 «Материалы по обоснованию Генерального плана»:</w:t>
      </w:r>
    </w:p>
    <w:p w14:paraId="4812E07A"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1. Общие сведения о муниципальном образовании «Афанасьевский сельсовет» Обоянского района Курской области.</w:t>
      </w:r>
    </w:p>
    <w:p w14:paraId="173A90B3"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3CCDD77A"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3.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3FD042DB"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4. 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33A195BD"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lastRenderedPageBreak/>
        <w:t>5.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14:paraId="58FA46C1" w14:textId="77777777" w:rsidR="008E2AD2" w:rsidRPr="00523D5A" w:rsidRDefault="008E2AD2" w:rsidP="008E2AD2">
      <w:pPr>
        <w:spacing w:after="0" w:line="360" w:lineRule="auto"/>
        <w:ind w:firstLine="709"/>
        <w:jc w:val="both"/>
        <w:rPr>
          <w:rFonts w:eastAsia="Times New Roman"/>
          <w:b/>
          <w:bCs/>
          <w:highlight w:val="green"/>
        </w:rPr>
      </w:pPr>
      <w:r w:rsidRPr="00523D5A">
        <w:rPr>
          <w:rFonts w:eastAsia="Times New Roman"/>
          <w:b/>
          <w:bCs/>
          <w:highlight w:val="green"/>
        </w:rPr>
        <w:t>Материалы по обоснованию Генерального плана в виде карт:</w:t>
      </w:r>
    </w:p>
    <w:p w14:paraId="147944D0"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Карта объектов транспортной и инженерной инфраструктур;</w:t>
      </w:r>
    </w:p>
    <w:p w14:paraId="0B51AC38" w14:textId="77777777" w:rsidR="008E2AD2" w:rsidRPr="00523D5A" w:rsidRDefault="008E2AD2" w:rsidP="008E2AD2">
      <w:pPr>
        <w:spacing w:after="0" w:line="360" w:lineRule="auto"/>
        <w:ind w:firstLine="709"/>
        <w:jc w:val="both"/>
        <w:rPr>
          <w:rFonts w:eastAsia="Times New Roman"/>
          <w:highlight w:val="green"/>
        </w:rPr>
      </w:pPr>
      <w:r w:rsidRPr="00523D5A">
        <w:rPr>
          <w:rFonts w:eastAsia="Times New Roman"/>
          <w:highlight w:val="green"/>
        </w:rPr>
        <w:t>Карта современного использования территории;</w:t>
      </w:r>
    </w:p>
    <w:p w14:paraId="36561D4D" w14:textId="15505CFE" w:rsidR="008E2AD2" w:rsidRDefault="008E2AD2" w:rsidP="008E2AD2">
      <w:pPr>
        <w:spacing w:after="0" w:line="360" w:lineRule="auto"/>
        <w:ind w:firstLine="709"/>
        <w:jc w:val="both"/>
        <w:rPr>
          <w:rFonts w:eastAsia="Times New Roman"/>
        </w:rPr>
      </w:pPr>
      <w:r w:rsidRPr="00523D5A">
        <w:rPr>
          <w:rFonts w:eastAsia="Times New Roman"/>
          <w:highlight w:val="green"/>
        </w:rPr>
        <w:t>Карта использования территории с отображением зон с особыми условиями использования территории.</w:t>
      </w:r>
    </w:p>
    <w:p w14:paraId="383AC9B2" w14:textId="77777777" w:rsidR="008E2AD2" w:rsidRDefault="008E2AD2" w:rsidP="008E2AD2">
      <w:pPr>
        <w:spacing w:after="0" w:line="360" w:lineRule="auto"/>
        <w:ind w:firstLine="709"/>
        <w:jc w:val="both"/>
        <w:rPr>
          <w:rFonts w:eastAsia="Times New Roman"/>
        </w:rPr>
      </w:pPr>
    </w:p>
    <w:p w14:paraId="47D3B10B" w14:textId="18E380B2" w:rsidR="008E2AD2" w:rsidRPr="006038E9" w:rsidRDefault="008E2AD2" w:rsidP="008E2AD2">
      <w:pPr>
        <w:widowControl w:val="0"/>
        <w:tabs>
          <w:tab w:val="left" w:pos="709"/>
        </w:tabs>
        <w:spacing w:after="0" w:line="240" w:lineRule="auto"/>
        <w:ind w:right="-1"/>
        <w:jc w:val="both"/>
        <w:rPr>
          <w:i/>
          <w:iCs/>
          <w:noProof/>
        </w:rPr>
      </w:pPr>
      <w:bookmarkStart w:id="10" w:name="_Hlk216865464"/>
      <w:r w:rsidRPr="00D61126">
        <w:rPr>
          <w:i/>
          <w:iCs/>
          <w:noProof/>
        </w:rPr>
        <w:t>(</w:t>
      </w:r>
      <w:r>
        <w:rPr>
          <w:i/>
          <w:iCs/>
          <w:noProof/>
        </w:rPr>
        <w:t>раздел «Введение» изложено</w:t>
      </w:r>
      <w:r w:rsidRPr="00D61126">
        <w:rPr>
          <w:i/>
          <w:iCs/>
          <w:noProof/>
        </w:rPr>
        <w:t xml:space="preserve"> в редакции решения Министерства архитектуры и градостроительства Курской области от «___» </w:t>
      </w:r>
      <w:r>
        <w:rPr>
          <w:i/>
          <w:iCs/>
          <w:noProof/>
        </w:rPr>
        <w:t>декабря</w:t>
      </w:r>
      <w:r w:rsidRPr="00D61126">
        <w:rPr>
          <w:i/>
          <w:iCs/>
          <w:noProof/>
        </w:rPr>
        <w:t xml:space="preserve"> 2025 года № 01</w:t>
      </w:r>
      <w:r w:rsidRPr="00D61126">
        <w:rPr>
          <w:i/>
          <w:iCs/>
          <w:noProof/>
        </w:rPr>
        <w:noBreakHyphen/>
        <w:t>12/_____)</w:t>
      </w:r>
    </w:p>
    <w:bookmarkEnd w:id="10"/>
    <w:p w14:paraId="39710BD8" w14:textId="77777777" w:rsidR="008E2AD2" w:rsidRDefault="008E2AD2" w:rsidP="008E2AD2">
      <w:pPr>
        <w:spacing w:after="0" w:line="360" w:lineRule="auto"/>
        <w:ind w:firstLine="709"/>
        <w:jc w:val="both"/>
        <w:rPr>
          <w:szCs w:val="28"/>
        </w:rPr>
      </w:pPr>
    </w:p>
    <w:p w14:paraId="53A90304" w14:textId="75D190E1" w:rsidR="0099350D" w:rsidRDefault="00CA0421" w:rsidP="0013171B">
      <w:pPr>
        <w:pStyle w:val="1"/>
        <w:keepNext w:val="0"/>
        <w:widowControl w:val="0"/>
        <w:numPr>
          <w:ilvl w:val="1"/>
          <w:numId w:val="1"/>
        </w:numPr>
        <w:tabs>
          <w:tab w:val="left" w:pos="0"/>
        </w:tabs>
        <w:spacing w:before="0" w:after="0" w:line="360" w:lineRule="auto"/>
        <w:ind w:left="0" w:firstLine="709"/>
        <w:jc w:val="both"/>
        <w:rPr>
          <w:rFonts w:ascii="Times New Roman" w:hAnsi="Times New Roman"/>
          <w:sz w:val="24"/>
          <w:szCs w:val="24"/>
        </w:rPr>
      </w:pPr>
      <w:r w:rsidRPr="007629C3">
        <w:rPr>
          <w:rFonts w:ascii="Times New Roman" w:hAnsi="Times New Roman"/>
          <w:sz w:val="24"/>
          <w:szCs w:val="24"/>
        </w:rPr>
        <w:t>ОБЩИЕ СВЕДЕНИЯ О МУНИЦИПАЛЬНОМ ОБРАЗОВАНИИ</w:t>
      </w:r>
      <w:bookmarkEnd w:id="9"/>
      <w:r w:rsidR="006F315E">
        <w:rPr>
          <w:rFonts w:ascii="Times New Roman" w:hAnsi="Times New Roman"/>
          <w:sz w:val="24"/>
          <w:szCs w:val="24"/>
          <w:lang w:val="ru-RU"/>
        </w:rPr>
        <w:t xml:space="preserve"> «АФАНАСЬЕВСКИЙ СЕЛЬСОВЕТ» ОБОЯНСКОГО РАЙОНА КУРСКОЙ ОБЛАСТИ</w:t>
      </w:r>
      <w:r w:rsidR="007629C3" w:rsidRPr="007629C3">
        <w:rPr>
          <w:rFonts w:ascii="Times New Roman" w:hAnsi="Times New Roman"/>
          <w:sz w:val="24"/>
          <w:szCs w:val="24"/>
        </w:rPr>
        <w:t>.</w:t>
      </w:r>
    </w:p>
    <w:p w14:paraId="2D855A67" w14:textId="77777777" w:rsidR="006F315E" w:rsidRDefault="006F315E" w:rsidP="006F315E">
      <w:pPr>
        <w:widowControl w:val="0"/>
        <w:tabs>
          <w:tab w:val="left" w:pos="709"/>
        </w:tabs>
        <w:spacing w:after="0" w:line="240" w:lineRule="auto"/>
        <w:ind w:right="-1"/>
        <w:jc w:val="both"/>
        <w:rPr>
          <w:i/>
          <w:iCs/>
          <w:noProof/>
        </w:rPr>
      </w:pPr>
    </w:p>
    <w:p w14:paraId="5AA2968F" w14:textId="1777EEA9" w:rsidR="006F315E" w:rsidRPr="006038E9" w:rsidRDefault="006F315E" w:rsidP="006F315E">
      <w:pPr>
        <w:widowControl w:val="0"/>
        <w:tabs>
          <w:tab w:val="left" w:pos="709"/>
        </w:tabs>
        <w:spacing w:after="0" w:line="240" w:lineRule="auto"/>
        <w:ind w:right="-1"/>
        <w:jc w:val="both"/>
        <w:rPr>
          <w:i/>
          <w:iCs/>
          <w:noProof/>
        </w:rPr>
      </w:pPr>
      <w:bookmarkStart w:id="11" w:name="_Hlk216866214"/>
      <w:r w:rsidRPr="00D61126">
        <w:rPr>
          <w:i/>
          <w:iCs/>
          <w:noProof/>
        </w:rPr>
        <w:t>(</w:t>
      </w:r>
      <w:r>
        <w:rPr>
          <w:i/>
          <w:iCs/>
          <w:noProof/>
        </w:rPr>
        <w:t xml:space="preserve">наименование </w:t>
      </w:r>
      <w:r w:rsidRPr="00D61126">
        <w:rPr>
          <w:i/>
          <w:iCs/>
          <w:noProof/>
        </w:rPr>
        <w:t xml:space="preserve">в редакции решения Министерства архитектуры и градостроительства Курской области от «___» </w:t>
      </w:r>
      <w:r>
        <w:rPr>
          <w:i/>
          <w:iCs/>
          <w:noProof/>
        </w:rPr>
        <w:t>декабря</w:t>
      </w:r>
      <w:r w:rsidRPr="00D61126">
        <w:rPr>
          <w:i/>
          <w:iCs/>
          <w:noProof/>
        </w:rPr>
        <w:t xml:space="preserve"> 2025 года № 01</w:t>
      </w:r>
      <w:r w:rsidRPr="00D61126">
        <w:rPr>
          <w:i/>
          <w:iCs/>
          <w:noProof/>
        </w:rPr>
        <w:noBreakHyphen/>
        <w:t>12/_____)</w:t>
      </w:r>
    </w:p>
    <w:bookmarkEnd w:id="11"/>
    <w:p w14:paraId="75F6CFA4" w14:textId="77777777" w:rsidR="006F315E" w:rsidRPr="006F315E" w:rsidRDefault="006F315E" w:rsidP="006F315E">
      <w:pPr>
        <w:rPr>
          <w:lang w:eastAsia="ru-RU"/>
        </w:rPr>
      </w:pPr>
    </w:p>
    <w:p w14:paraId="15E592C3" w14:textId="77777777" w:rsidR="00D43EB9" w:rsidRPr="007629C3" w:rsidRDefault="00D43EB9" w:rsidP="0013171B">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bookmarkStart w:id="12" w:name="_Toc268263623"/>
      <w:bookmarkStart w:id="13" w:name="_Toc336507646"/>
      <w:bookmarkStart w:id="14" w:name="_Toc253729757"/>
      <w:bookmarkStart w:id="15" w:name="_Toc255383196"/>
      <w:bookmarkStart w:id="16" w:name="_Toc256375542"/>
      <w:bookmarkStart w:id="17" w:name="_Toc256429331"/>
      <w:bookmarkStart w:id="18" w:name="_Toc263243176"/>
      <w:r w:rsidRPr="007629C3">
        <w:rPr>
          <w:rFonts w:ascii="Times New Roman" w:hAnsi="Times New Roman"/>
          <w:i w:val="0"/>
          <w:sz w:val="24"/>
          <w:szCs w:val="24"/>
        </w:rPr>
        <w:t>Общие сведения о муниципальном образовании</w:t>
      </w:r>
      <w:bookmarkEnd w:id="12"/>
      <w:bookmarkEnd w:id="13"/>
      <w:r w:rsidR="007629C3" w:rsidRPr="007629C3">
        <w:rPr>
          <w:rFonts w:ascii="Times New Roman" w:hAnsi="Times New Roman"/>
          <w:i w:val="0"/>
          <w:sz w:val="24"/>
          <w:szCs w:val="24"/>
        </w:rPr>
        <w:t>.</w:t>
      </w:r>
    </w:p>
    <w:p w14:paraId="233C024E" w14:textId="36E1DF0C" w:rsidR="00255D65" w:rsidRDefault="00255D65" w:rsidP="009D1F5C">
      <w:pPr>
        <w:widowControl w:val="0"/>
        <w:spacing w:after="0" w:line="360" w:lineRule="auto"/>
        <w:ind w:firstLine="709"/>
        <w:jc w:val="both"/>
        <w:rPr>
          <w:rFonts w:eastAsia="Times New Roman"/>
        </w:rPr>
      </w:pPr>
      <w:r w:rsidRPr="00255D65">
        <w:rPr>
          <w:rFonts w:eastAsia="Times New Roman"/>
        </w:rPr>
        <w:t xml:space="preserve">Муниципальное образование - </w:t>
      </w:r>
      <w:r w:rsidR="00CD11A8">
        <w:rPr>
          <w:rFonts w:eastAsia="Times New Roman"/>
        </w:rPr>
        <w:t>Афанасьевский</w:t>
      </w:r>
      <w:r w:rsidRPr="00255D65">
        <w:rPr>
          <w:rFonts w:eastAsia="Times New Roman"/>
        </w:rPr>
        <w:t xml:space="preserve"> сельсовет расположен </w:t>
      </w:r>
      <w:r w:rsidRPr="00255D65">
        <w:rPr>
          <w:rFonts w:eastAsia="Times New Roman"/>
          <w:kern w:val="0"/>
          <w:lang w:eastAsia="ru-RU"/>
        </w:rPr>
        <w:t xml:space="preserve">в </w:t>
      </w:r>
      <w:r w:rsidR="00BA0DE4">
        <w:rPr>
          <w:rFonts w:eastAsia="Times New Roman"/>
          <w:kern w:val="0"/>
          <w:lang w:eastAsia="ru-RU"/>
        </w:rPr>
        <w:t xml:space="preserve">юго-восточной </w:t>
      </w:r>
      <w:r w:rsidRPr="00255D65">
        <w:rPr>
          <w:rFonts w:eastAsia="Times New Roman"/>
        </w:rPr>
        <w:t xml:space="preserve">части </w:t>
      </w:r>
      <w:r w:rsidR="00CD11A8">
        <w:rPr>
          <w:rFonts w:eastAsia="Times New Roman"/>
        </w:rPr>
        <w:t>Обоянского</w:t>
      </w:r>
      <w:r w:rsidRPr="00255D65">
        <w:rPr>
          <w:rFonts w:eastAsia="Times New Roman"/>
        </w:rPr>
        <w:t xml:space="preserve"> района Курской области. Общая площадь земель в границах </w:t>
      </w:r>
      <w:r w:rsidR="00CD11A8">
        <w:rPr>
          <w:rFonts w:eastAsia="Times New Roman"/>
        </w:rPr>
        <w:t>Афанасьевского</w:t>
      </w:r>
      <w:r w:rsidRPr="00255D65">
        <w:rPr>
          <w:rFonts w:eastAsia="Times New Roman"/>
        </w:rPr>
        <w:t xml:space="preserve"> сельсовета составляет </w:t>
      </w:r>
      <w:r w:rsidR="00904044" w:rsidRPr="00904044">
        <w:rPr>
          <w:rFonts w:eastAsia="Times New Roman"/>
          <w:highlight w:val="green"/>
        </w:rPr>
        <w:t>10801,86</w:t>
      </w:r>
      <w:r w:rsidRPr="00255D65">
        <w:rPr>
          <w:rFonts w:eastAsia="Times New Roman"/>
        </w:rPr>
        <w:t xml:space="preserve"> га. </w:t>
      </w:r>
    </w:p>
    <w:p w14:paraId="180E6004" w14:textId="77777777" w:rsidR="00C82DD5" w:rsidRDefault="00C82DD5" w:rsidP="009D1F5C">
      <w:pPr>
        <w:widowControl w:val="0"/>
        <w:spacing w:after="0" w:line="360" w:lineRule="auto"/>
        <w:ind w:firstLine="709"/>
        <w:jc w:val="both"/>
        <w:rPr>
          <w:rFonts w:eastAsia="Times New Roman"/>
        </w:rPr>
      </w:pPr>
    </w:p>
    <w:p w14:paraId="5805DB98" w14:textId="1314CCD0" w:rsidR="00C82DD5" w:rsidRPr="006038E9" w:rsidRDefault="00C82DD5" w:rsidP="00C82DD5">
      <w:pPr>
        <w:widowControl w:val="0"/>
        <w:tabs>
          <w:tab w:val="left" w:pos="709"/>
        </w:tabs>
        <w:spacing w:after="0" w:line="240" w:lineRule="auto"/>
        <w:ind w:right="-1"/>
        <w:jc w:val="both"/>
        <w:rPr>
          <w:i/>
          <w:iCs/>
          <w:noProof/>
        </w:rPr>
      </w:pPr>
      <w:bookmarkStart w:id="19" w:name="_Hlk216866273"/>
      <w:r w:rsidRPr="00D61126">
        <w:rPr>
          <w:i/>
          <w:iCs/>
          <w:noProof/>
        </w:rPr>
        <w:t>(</w:t>
      </w:r>
      <w:r>
        <w:rPr>
          <w:i/>
          <w:iCs/>
          <w:noProof/>
        </w:rPr>
        <w:t xml:space="preserve">абзац </w:t>
      </w:r>
      <w:r w:rsidRPr="00D61126">
        <w:rPr>
          <w:i/>
          <w:iCs/>
          <w:noProof/>
        </w:rPr>
        <w:t xml:space="preserve">в редакции решения Министерства архитектуры и градостроительства Курской области от «___» </w:t>
      </w:r>
      <w:r>
        <w:rPr>
          <w:i/>
          <w:iCs/>
          <w:noProof/>
        </w:rPr>
        <w:t>декабря</w:t>
      </w:r>
      <w:r w:rsidRPr="00D61126">
        <w:rPr>
          <w:i/>
          <w:iCs/>
          <w:noProof/>
        </w:rPr>
        <w:t xml:space="preserve"> 2025 года № 01</w:t>
      </w:r>
      <w:r w:rsidRPr="00D61126">
        <w:rPr>
          <w:i/>
          <w:iCs/>
          <w:noProof/>
        </w:rPr>
        <w:noBreakHyphen/>
        <w:t>12/_____)</w:t>
      </w:r>
    </w:p>
    <w:bookmarkEnd w:id="19"/>
    <w:p w14:paraId="640F05BB" w14:textId="77777777" w:rsidR="00C82DD5" w:rsidRPr="00255D65" w:rsidRDefault="00C82DD5" w:rsidP="009D1F5C">
      <w:pPr>
        <w:widowControl w:val="0"/>
        <w:spacing w:after="0" w:line="360" w:lineRule="auto"/>
        <w:ind w:firstLine="709"/>
        <w:jc w:val="both"/>
        <w:rPr>
          <w:rFonts w:eastAsia="Times New Roman"/>
          <w:kern w:val="0"/>
          <w:lang w:eastAsia="ru-RU"/>
        </w:rPr>
      </w:pPr>
    </w:p>
    <w:p w14:paraId="50313E68" w14:textId="575EDEDD" w:rsidR="009C312E" w:rsidRDefault="00EA5C01" w:rsidP="004414E3">
      <w:pPr>
        <w:widowControl w:val="0"/>
        <w:spacing w:after="0" w:line="360" w:lineRule="auto"/>
        <w:ind w:firstLine="851"/>
        <w:jc w:val="both"/>
      </w:pPr>
      <w:r w:rsidRPr="004414E3">
        <w:rPr>
          <w:rFonts w:eastAsia="Times New Roman"/>
        </w:rPr>
        <w:t xml:space="preserve">В состав </w:t>
      </w:r>
      <w:r w:rsidR="00CD11A8">
        <w:rPr>
          <w:rFonts w:eastAsia="Times New Roman"/>
        </w:rPr>
        <w:t>Афанасьевского</w:t>
      </w:r>
      <w:r w:rsidRPr="004414E3">
        <w:rPr>
          <w:rFonts w:eastAsia="Times New Roman"/>
        </w:rPr>
        <w:t xml:space="preserve"> сельсовета включено </w:t>
      </w:r>
      <w:r w:rsidR="00D933F8">
        <w:rPr>
          <w:rFonts w:eastAsia="Times New Roman"/>
        </w:rPr>
        <w:t>8</w:t>
      </w:r>
      <w:r w:rsidRPr="004414E3">
        <w:rPr>
          <w:rFonts w:eastAsia="Times New Roman"/>
        </w:rPr>
        <w:t xml:space="preserve"> населенных пунктов: </w:t>
      </w:r>
      <w:r w:rsidR="00D933F8" w:rsidRPr="00BA0DE4">
        <w:rPr>
          <w:kern w:val="0"/>
          <w:lang w:eastAsia="x-none"/>
        </w:rPr>
        <w:t>с. </w:t>
      </w:r>
      <w:proofErr w:type="spellStart"/>
      <w:r w:rsidR="00D933F8" w:rsidRPr="00BA0DE4">
        <w:rPr>
          <w:kern w:val="0"/>
          <w:lang w:eastAsia="x-none"/>
        </w:rPr>
        <w:t>Афанасьево</w:t>
      </w:r>
      <w:proofErr w:type="spellEnd"/>
      <w:r w:rsidR="00D933F8" w:rsidRPr="00BA0DE4">
        <w:rPr>
          <w:kern w:val="0"/>
          <w:lang w:eastAsia="x-none"/>
        </w:rPr>
        <w:t xml:space="preserve">, </w:t>
      </w:r>
      <w:r w:rsidR="00D933F8" w:rsidRPr="00BA0DE4">
        <w:t xml:space="preserve">с. Нижнее </w:t>
      </w:r>
      <w:proofErr w:type="spellStart"/>
      <w:r w:rsidR="00D933F8" w:rsidRPr="00BA0DE4">
        <w:t>Солотино</w:t>
      </w:r>
      <w:proofErr w:type="spellEnd"/>
      <w:r w:rsidR="00D933F8" w:rsidRPr="00BA0DE4">
        <w:t xml:space="preserve">, с. </w:t>
      </w:r>
      <w:proofErr w:type="spellStart"/>
      <w:r w:rsidR="00D933F8" w:rsidRPr="00BA0DE4">
        <w:t>Камынино</w:t>
      </w:r>
      <w:proofErr w:type="spellEnd"/>
      <w:r w:rsidR="00D933F8" w:rsidRPr="00BA0DE4">
        <w:t xml:space="preserve">, д. </w:t>
      </w:r>
      <w:proofErr w:type="spellStart"/>
      <w:r w:rsidR="00D933F8" w:rsidRPr="00BA0DE4">
        <w:t>Горяйново</w:t>
      </w:r>
      <w:proofErr w:type="spellEnd"/>
      <w:r w:rsidR="00D933F8" w:rsidRPr="00BA0DE4">
        <w:t xml:space="preserve">, д. </w:t>
      </w:r>
      <w:proofErr w:type="spellStart"/>
      <w:r w:rsidR="00D933F8" w:rsidRPr="00BA0DE4">
        <w:t>Бавыкино</w:t>
      </w:r>
      <w:proofErr w:type="spellEnd"/>
      <w:r w:rsidR="00D933F8" w:rsidRPr="00BA0DE4">
        <w:t xml:space="preserve">, д. </w:t>
      </w:r>
      <w:proofErr w:type="spellStart"/>
      <w:r w:rsidR="00D933F8" w:rsidRPr="00BA0DE4">
        <w:t>Знобиловка</w:t>
      </w:r>
      <w:proofErr w:type="spellEnd"/>
      <w:r w:rsidR="00D933F8" w:rsidRPr="00BA0DE4">
        <w:t xml:space="preserve">, </w:t>
      </w:r>
      <w:proofErr w:type="spellStart"/>
      <w:r w:rsidR="00D933F8" w:rsidRPr="00BA0DE4">
        <w:t>х.Семяновка</w:t>
      </w:r>
      <w:proofErr w:type="spellEnd"/>
      <w:r w:rsidR="00D933F8" w:rsidRPr="00BA0DE4">
        <w:t xml:space="preserve">, х. </w:t>
      </w:r>
      <w:proofErr w:type="spellStart"/>
      <w:r w:rsidR="00D933F8" w:rsidRPr="00BA0DE4">
        <w:t>Запселье</w:t>
      </w:r>
      <w:proofErr w:type="spellEnd"/>
      <w:r w:rsidR="004414E3" w:rsidRPr="004414E3">
        <w:rPr>
          <w:rFonts w:eastAsia="Times New Roman"/>
        </w:rPr>
        <w:t>.</w:t>
      </w:r>
      <w:r w:rsidRPr="00EA5C01">
        <w:rPr>
          <w:rFonts w:eastAsia="Times New Roman"/>
          <w:kern w:val="0"/>
          <w:lang w:eastAsia="ru-RU"/>
        </w:rPr>
        <w:t xml:space="preserve"> Административным центром </w:t>
      </w:r>
      <w:r w:rsidRPr="004414E3">
        <w:rPr>
          <w:rFonts w:eastAsia="Times New Roman"/>
          <w:kern w:val="0"/>
          <w:lang w:eastAsia="ru-RU"/>
        </w:rPr>
        <w:t xml:space="preserve">является </w:t>
      </w:r>
      <w:proofErr w:type="spellStart"/>
      <w:r w:rsidR="00D933F8">
        <w:t>с</w:t>
      </w:r>
      <w:r w:rsidR="004414E3" w:rsidRPr="004414E3">
        <w:t>.</w:t>
      </w:r>
      <w:r w:rsidR="00BA0DE4">
        <w:t>Афанасьево</w:t>
      </w:r>
      <w:proofErr w:type="spellEnd"/>
      <w:r w:rsidR="00E67B71" w:rsidRPr="004414E3">
        <w:rPr>
          <w:rFonts w:eastAsia="Times New Roman"/>
          <w:kern w:val="0"/>
          <w:lang w:eastAsia="ru-RU"/>
        </w:rPr>
        <w:t>.</w:t>
      </w:r>
      <w:r w:rsidR="00C019A1" w:rsidRPr="004414E3">
        <w:rPr>
          <w:rFonts w:eastAsia="Times New Roman"/>
          <w:kern w:val="0"/>
          <w:lang w:eastAsia="ru-RU"/>
        </w:rPr>
        <w:t xml:space="preserve"> </w:t>
      </w:r>
      <w:r w:rsidR="00336CF0" w:rsidRPr="004414E3">
        <w:t>Численность</w:t>
      </w:r>
      <w:r w:rsidR="00336CF0" w:rsidRPr="00336CF0">
        <w:t xml:space="preserve"> населения </w:t>
      </w:r>
      <w:bookmarkStart w:id="20" w:name="_Hlk216866653"/>
      <w:r w:rsidR="00523D5A" w:rsidRPr="00523D5A">
        <w:t>на 01.01.2025 составила 2717 человек</w:t>
      </w:r>
      <w:r w:rsidR="00336CF0" w:rsidRPr="00336CF0">
        <w:t>.</w:t>
      </w:r>
      <w:bookmarkEnd w:id="20"/>
      <w:r w:rsidR="00C019A1">
        <w:t xml:space="preserve"> </w:t>
      </w:r>
      <w:r>
        <w:t xml:space="preserve">Расстояние от административного центра сельсовета </w:t>
      </w:r>
      <w:r w:rsidR="00D933F8">
        <w:t>с</w:t>
      </w:r>
      <w:r w:rsidR="004414E3" w:rsidRPr="004414E3">
        <w:t>.</w:t>
      </w:r>
      <w:r w:rsidR="004414E3">
        <w:t> </w:t>
      </w:r>
      <w:proofErr w:type="spellStart"/>
      <w:r w:rsidR="00BA0DE4">
        <w:t>Афанасьево</w:t>
      </w:r>
      <w:proofErr w:type="spellEnd"/>
      <w:r w:rsidR="004414E3">
        <w:t xml:space="preserve"> </w:t>
      </w:r>
      <w:r w:rsidR="002F1CE3">
        <w:t>до районного</w:t>
      </w:r>
      <w:r w:rsidR="006D0FF7">
        <w:t xml:space="preserve"> </w:t>
      </w:r>
      <w:r>
        <w:t xml:space="preserve">центра (г. </w:t>
      </w:r>
      <w:r w:rsidR="002F1CE3">
        <w:t>Обоянь</w:t>
      </w:r>
      <w:r>
        <w:t xml:space="preserve">) – </w:t>
      </w:r>
      <w:r w:rsidR="002F1CE3">
        <w:t>6</w:t>
      </w:r>
      <w:r w:rsidR="00E67B71">
        <w:t xml:space="preserve"> </w:t>
      </w:r>
      <w:r>
        <w:t>км.</w:t>
      </w:r>
      <w:r w:rsidR="00C019A1">
        <w:t xml:space="preserve"> </w:t>
      </w:r>
      <w:r w:rsidRPr="00E67B71">
        <w:t>Ближайшая железнодорожная станция</w:t>
      </w:r>
      <w:r w:rsidR="00A70EDC" w:rsidRPr="00E67B71">
        <w:t xml:space="preserve"> </w:t>
      </w:r>
      <w:r w:rsidR="00A70EDC" w:rsidRPr="004414E3">
        <w:t>«</w:t>
      </w:r>
      <w:r w:rsidR="004414E3" w:rsidRPr="004414E3">
        <w:t xml:space="preserve">ст. </w:t>
      </w:r>
      <w:proofErr w:type="spellStart"/>
      <w:r w:rsidR="00BA0DE4">
        <w:t>Афанасьево</w:t>
      </w:r>
      <w:proofErr w:type="spellEnd"/>
      <w:r w:rsidR="00A70EDC" w:rsidRPr="004414E3">
        <w:t>»</w:t>
      </w:r>
      <w:r w:rsidRPr="004414E3">
        <w:t xml:space="preserve"> находится в </w:t>
      </w:r>
      <w:r w:rsidR="004414E3">
        <w:t>1,8</w:t>
      </w:r>
      <w:r w:rsidRPr="004414E3">
        <w:t xml:space="preserve"> км от сельсовета</w:t>
      </w:r>
      <w:r w:rsidR="00A70EDC" w:rsidRPr="004414E3">
        <w:t>.</w:t>
      </w:r>
      <w:r w:rsidR="00C019A1" w:rsidRPr="004414E3">
        <w:t xml:space="preserve"> </w:t>
      </w:r>
    </w:p>
    <w:p w14:paraId="3D391711" w14:textId="77777777" w:rsidR="00C82DD5" w:rsidRPr="006038E9" w:rsidRDefault="00C82DD5" w:rsidP="00C82DD5">
      <w:pPr>
        <w:widowControl w:val="0"/>
        <w:tabs>
          <w:tab w:val="left" w:pos="709"/>
        </w:tabs>
        <w:spacing w:after="0" w:line="240" w:lineRule="auto"/>
        <w:ind w:right="-1"/>
        <w:jc w:val="both"/>
        <w:rPr>
          <w:i/>
          <w:iCs/>
          <w:noProof/>
        </w:rPr>
      </w:pPr>
      <w:r w:rsidRPr="00523D5A">
        <w:rPr>
          <w:i/>
          <w:iCs/>
          <w:noProof/>
          <w:highlight w:val="green"/>
        </w:rPr>
        <w:t>(абзац в редакции решения Министерства архитектуры и градостроительства Курской области от «___» декабря 2025 года № 01</w:t>
      </w:r>
      <w:r w:rsidRPr="00523D5A">
        <w:rPr>
          <w:i/>
          <w:iCs/>
          <w:noProof/>
          <w:highlight w:val="green"/>
        </w:rPr>
        <w:noBreakHyphen/>
        <w:t>12/_____)</w:t>
      </w:r>
    </w:p>
    <w:p w14:paraId="0189C2B8" w14:textId="77777777" w:rsidR="00BA30C5" w:rsidRDefault="00BA30C5" w:rsidP="00BA30C5">
      <w:pPr>
        <w:widowControl w:val="0"/>
        <w:spacing w:after="0" w:line="360" w:lineRule="auto"/>
        <w:jc w:val="both"/>
      </w:pPr>
    </w:p>
    <w:p w14:paraId="530C1D78" w14:textId="77777777" w:rsidR="00904044" w:rsidRPr="00385ED3" w:rsidRDefault="00904044" w:rsidP="00BA30C5">
      <w:pPr>
        <w:widowControl w:val="0"/>
        <w:spacing w:after="0" w:line="360" w:lineRule="auto"/>
        <w:jc w:val="both"/>
        <w:rPr>
          <w:rFonts w:eastAsia="Times New Roman"/>
          <w:bCs/>
        </w:rPr>
      </w:pPr>
    </w:p>
    <w:p w14:paraId="0C33EDFB" w14:textId="21F95D33" w:rsidR="0021030F" w:rsidRPr="00CE5092" w:rsidRDefault="0021030F" w:rsidP="009D1F5C">
      <w:pPr>
        <w:widowControl w:val="0"/>
        <w:spacing w:after="0" w:line="360" w:lineRule="auto"/>
        <w:rPr>
          <w:rFonts w:eastAsia="Times New Roman"/>
          <w:b/>
          <w:bCs/>
          <w:kern w:val="0"/>
          <w:sz w:val="20"/>
          <w:szCs w:val="20"/>
          <w:highlight w:val="green"/>
          <w:lang w:eastAsia="ru-RU"/>
        </w:rPr>
      </w:pPr>
      <w:r w:rsidRPr="00CE5092">
        <w:rPr>
          <w:rFonts w:eastAsia="Times New Roman"/>
          <w:b/>
          <w:bCs/>
          <w:kern w:val="0"/>
          <w:sz w:val="20"/>
          <w:szCs w:val="20"/>
          <w:highlight w:val="green"/>
          <w:lang w:eastAsia="ru-RU"/>
        </w:rPr>
        <w:t>Таблица</w:t>
      </w:r>
      <w:r w:rsidR="00A70EDC" w:rsidRPr="00CE5092">
        <w:rPr>
          <w:rFonts w:eastAsia="Times New Roman"/>
          <w:b/>
          <w:bCs/>
          <w:kern w:val="0"/>
          <w:sz w:val="20"/>
          <w:szCs w:val="20"/>
          <w:highlight w:val="green"/>
          <w:lang w:eastAsia="ru-RU"/>
        </w:rPr>
        <w:t xml:space="preserve">. </w:t>
      </w:r>
      <w:r w:rsidR="00BA30C5" w:rsidRPr="00CE5092">
        <w:rPr>
          <w:rFonts w:eastAsia="Times New Roman"/>
          <w:b/>
          <w:bCs/>
          <w:kern w:val="0"/>
          <w:sz w:val="20"/>
          <w:szCs w:val="20"/>
          <w:highlight w:val="green"/>
          <w:lang w:eastAsia="ru-RU"/>
        </w:rPr>
        <w:t>Сведения о населении муниципального образования «Афанасьевский сельсовет» Обоянского района Курской области (по населенным пунктам)</w:t>
      </w:r>
    </w:p>
    <w:tbl>
      <w:tblPr>
        <w:tblW w:w="5000" w:type="pct"/>
        <w:tblLook w:val="0000" w:firstRow="0" w:lastRow="0" w:firstColumn="0" w:lastColumn="0" w:noHBand="0" w:noVBand="0"/>
      </w:tblPr>
      <w:tblGrid>
        <w:gridCol w:w="674"/>
        <w:gridCol w:w="2408"/>
        <w:gridCol w:w="3653"/>
        <w:gridCol w:w="2837"/>
      </w:tblGrid>
      <w:tr w:rsidR="00BA30C5" w:rsidRPr="00CE5092" w14:paraId="19100576" w14:textId="77777777" w:rsidTr="00855063">
        <w:trPr>
          <w:cantSplit/>
        </w:trPr>
        <w:tc>
          <w:tcPr>
            <w:tcW w:w="352" w:type="pct"/>
            <w:tcBorders>
              <w:top w:val="single" w:sz="6" w:space="0" w:color="auto"/>
              <w:left w:val="single" w:sz="6" w:space="0" w:color="auto"/>
              <w:right w:val="single" w:sz="4" w:space="0" w:color="auto"/>
            </w:tcBorders>
            <w:vAlign w:val="center"/>
          </w:tcPr>
          <w:p w14:paraId="7D3013ED"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w:t>
            </w:r>
          </w:p>
          <w:p w14:paraId="38797245"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п/п</w:t>
            </w:r>
          </w:p>
        </w:tc>
        <w:tc>
          <w:tcPr>
            <w:tcW w:w="1258" w:type="pct"/>
            <w:tcBorders>
              <w:top w:val="single" w:sz="6" w:space="0" w:color="auto"/>
              <w:left w:val="single" w:sz="4" w:space="0" w:color="auto"/>
              <w:right w:val="single" w:sz="6" w:space="0" w:color="auto"/>
            </w:tcBorders>
            <w:vAlign w:val="center"/>
          </w:tcPr>
          <w:p w14:paraId="26218E9E"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Наименование населенного пункта</w:t>
            </w:r>
          </w:p>
        </w:tc>
        <w:tc>
          <w:tcPr>
            <w:tcW w:w="1908" w:type="pct"/>
            <w:tcBorders>
              <w:top w:val="single" w:sz="6" w:space="0" w:color="auto"/>
              <w:left w:val="single" w:sz="6" w:space="0" w:color="auto"/>
              <w:bottom w:val="single" w:sz="6" w:space="0" w:color="auto"/>
              <w:right w:val="single" w:sz="6" w:space="0" w:color="auto"/>
            </w:tcBorders>
            <w:vAlign w:val="center"/>
          </w:tcPr>
          <w:p w14:paraId="70691D29"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Расстояние от районного центра (км)</w:t>
            </w:r>
          </w:p>
        </w:tc>
        <w:tc>
          <w:tcPr>
            <w:tcW w:w="1482" w:type="pct"/>
            <w:tcBorders>
              <w:top w:val="single" w:sz="6" w:space="0" w:color="auto"/>
              <w:left w:val="single" w:sz="6" w:space="0" w:color="auto"/>
              <w:right w:val="single" w:sz="6" w:space="0" w:color="auto"/>
            </w:tcBorders>
            <w:vAlign w:val="center"/>
          </w:tcPr>
          <w:p w14:paraId="0B909EF7"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Общая</w:t>
            </w:r>
          </w:p>
          <w:p w14:paraId="462F20F4"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числен</w:t>
            </w:r>
            <w:r w:rsidRPr="00CE5092">
              <w:rPr>
                <w:b/>
                <w:color w:val="000000"/>
                <w:sz w:val="20"/>
                <w:szCs w:val="20"/>
                <w:highlight w:val="green"/>
                <w:lang w:eastAsia="ru-RU"/>
              </w:rPr>
              <w:softHyphen/>
              <w:t>ность, чел.</w:t>
            </w:r>
          </w:p>
        </w:tc>
      </w:tr>
      <w:tr w:rsidR="00BA30C5" w:rsidRPr="00CE5092" w14:paraId="40BE7A25" w14:textId="77777777" w:rsidTr="00855063">
        <w:trPr>
          <w:cantSplit/>
        </w:trPr>
        <w:tc>
          <w:tcPr>
            <w:tcW w:w="352" w:type="pct"/>
            <w:tcBorders>
              <w:top w:val="single" w:sz="6" w:space="0" w:color="auto"/>
              <w:left w:val="single" w:sz="6" w:space="0" w:color="auto"/>
              <w:right w:val="single" w:sz="4" w:space="0" w:color="auto"/>
            </w:tcBorders>
            <w:vAlign w:val="center"/>
          </w:tcPr>
          <w:p w14:paraId="16AE4B06"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1</w:t>
            </w:r>
          </w:p>
        </w:tc>
        <w:tc>
          <w:tcPr>
            <w:tcW w:w="1258" w:type="pct"/>
            <w:tcBorders>
              <w:top w:val="single" w:sz="6" w:space="0" w:color="auto"/>
              <w:left w:val="single" w:sz="4" w:space="0" w:color="auto"/>
              <w:right w:val="single" w:sz="6" w:space="0" w:color="auto"/>
            </w:tcBorders>
          </w:tcPr>
          <w:p w14:paraId="3780DFC6"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с. </w:t>
            </w:r>
            <w:proofErr w:type="spellStart"/>
            <w:r w:rsidRPr="00CE5092">
              <w:rPr>
                <w:bCs/>
                <w:sz w:val="20"/>
                <w:szCs w:val="20"/>
                <w:highlight w:val="green"/>
              </w:rPr>
              <w:t>Афанасьево</w:t>
            </w:r>
            <w:proofErr w:type="spellEnd"/>
          </w:p>
        </w:tc>
        <w:tc>
          <w:tcPr>
            <w:tcW w:w="1908" w:type="pct"/>
            <w:tcBorders>
              <w:top w:val="single" w:sz="4" w:space="0" w:color="00000A"/>
              <w:left w:val="single" w:sz="4" w:space="0" w:color="00000A"/>
              <w:bottom w:val="single" w:sz="4" w:space="0" w:color="00000A"/>
              <w:right w:val="single" w:sz="4" w:space="0" w:color="00000A"/>
            </w:tcBorders>
            <w:vAlign w:val="center"/>
          </w:tcPr>
          <w:p w14:paraId="66158A6A"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6</w:t>
            </w:r>
          </w:p>
        </w:tc>
        <w:tc>
          <w:tcPr>
            <w:tcW w:w="1482" w:type="pct"/>
            <w:tcBorders>
              <w:top w:val="single" w:sz="6" w:space="0" w:color="auto"/>
              <w:left w:val="single" w:sz="6" w:space="0" w:color="auto"/>
              <w:right w:val="single" w:sz="6" w:space="0" w:color="auto"/>
            </w:tcBorders>
          </w:tcPr>
          <w:p w14:paraId="636BFC64"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738</w:t>
            </w:r>
          </w:p>
        </w:tc>
      </w:tr>
      <w:tr w:rsidR="00BA30C5" w:rsidRPr="00CE5092" w14:paraId="41C20CE0" w14:textId="77777777" w:rsidTr="00855063">
        <w:trPr>
          <w:cantSplit/>
        </w:trPr>
        <w:tc>
          <w:tcPr>
            <w:tcW w:w="352" w:type="pct"/>
            <w:tcBorders>
              <w:top w:val="single" w:sz="6" w:space="0" w:color="auto"/>
              <w:left w:val="single" w:sz="6" w:space="0" w:color="auto"/>
              <w:right w:val="single" w:sz="4" w:space="0" w:color="auto"/>
            </w:tcBorders>
            <w:vAlign w:val="center"/>
          </w:tcPr>
          <w:p w14:paraId="6660B3E8"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2</w:t>
            </w:r>
          </w:p>
        </w:tc>
        <w:tc>
          <w:tcPr>
            <w:tcW w:w="1258" w:type="pct"/>
            <w:tcBorders>
              <w:top w:val="single" w:sz="6" w:space="0" w:color="auto"/>
              <w:left w:val="single" w:sz="4" w:space="0" w:color="auto"/>
              <w:right w:val="single" w:sz="6" w:space="0" w:color="auto"/>
            </w:tcBorders>
          </w:tcPr>
          <w:p w14:paraId="26E2BCA6"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д. </w:t>
            </w:r>
            <w:proofErr w:type="spellStart"/>
            <w:r w:rsidRPr="00CE5092">
              <w:rPr>
                <w:bCs/>
                <w:sz w:val="20"/>
                <w:szCs w:val="20"/>
                <w:highlight w:val="green"/>
              </w:rPr>
              <w:t>Бавыкино</w:t>
            </w:r>
            <w:proofErr w:type="spellEnd"/>
          </w:p>
        </w:tc>
        <w:tc>
          <w:tcPr>
            <w:tcW w:w="1908" w:type="pct"/>
            <w:tcBorders>
              <w:top w:val="single" w:sz="4" w:space="0" w:color="00000A"/>
              <w:left w:val="single" w:sz="4" w:space="0" w:color="00000A"/>
              <w:bottom w:val="single" w:sz="4" w:space="0" w:color="00000A"/>
              <w:right w:val="single" w:sz="4" w:space="0" w:color="00000A"/>
            </w:tcBorders>
            <w:vAlign w:val="center"/>
          </w:tcPr>
          <w:p w14:paraId="636BFF53"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5</w:t>
            </w:r>
          </w:p>
        </w:tc>
        <w:tc>
          <w:tcPr>
            <w:tcW w:w="1482" w:type="pct"/>
            <w:tcBorders>
              <w:top w:val="single" w:sz="6" w:space="0" w:color="auto"/>
              <w:left w:val="single" w:sz="6" w:space="0" w:color="auto"/>
              <w:right w:val="single" w:sz="6" w:space="0" w:color="auto"/>
            </w:tcBorders>
          </w:tcPr>
          <w:p w14:paraId="412EF6E2"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305</w:t>
            </w:r>
          </w:p>
        </w:tc>
      </w:tr>
      <w:tr w:rsidR="00BA30C5" w:rsidRPr="00CE5092" w14:paraId="289FA171" w14:textId="77777777" w:rsidTr="00855063">
        <w:trPr>
          <w:cantSplit/>
        </w:trPr>
        <w:tc>
          <w:tcPr>
            <w:tcW w:w="352" w:type="pct"/>
            <w:tcBorders>
              <w:top w:val="single" w:sz="6" w:space="0" w:color="auto"/>
              <w:left w:val="single" w:sz="6" w:space="0" w:color="auto"/>
              <w:right w:val="single" w:sz="4" w:space="0" w:color="auto"/>
            </w:tcBorders>
            <w:vAlign w:val="center"/>
          </w:tcPr>
          <w:p w14:paraId="4C74BFDF"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3</w:t>
            </w:r>
          </w:p>
        </w:tc>
        <w:tc>
          <w:tcPr>
            <w:tcW w:w="1258" w:type="pct"/>
            <w:tcBorders>
              <w:top w:val="single" w:sz="6" w:space="0" w:color="auto"/>
              <w:left w:val="single" w:sz="4" w:space="0" w:color="auto"/>
              <w:right w:val="single" w:sz="6" w:space="0" w:color="auto"/>
            </w:tcBorders>
          </w:tcPr>
          <w:p w14:paraId="35F1A754"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д. </w:t>
            </w:r>
            <w:proofErr w:type="spellStart"/>
            <w:r w:rsidRPr="00CE5092">
              <w:rPr>
                <w:bCs/>
                <w:sz w:val="20"/>
                <w:szCs w:val="20"/>
                <w:highlight w:val="green"/>
              </w:rPr>
              <w:t>Горяйново</w:t>
            </w:r>
            <w:proofErr w:type="spellEnd"/>
          </w:p>
        </w:tc>
        <w:tc>
          <w:tcPr>
            <w:tcW w:w="1908" w:type="pct"/>
            <w:tcBorders>
              <w:top w:val="single" w:sz="4" w:space="0" w:color="00000A"/>
              <w:left w:val="single" w:sz="4" w:space="0" w:color="00000A"/>
              <w:bottom w:val="single" w:sz="4" w:space="0" w:color="00000A"/>
              <w:right w:val="single" w:sz="4" w:space="0" w:color="00000A"/>
            </w:tcBorders>
            <w:vAlign w:val="center"/>
          </w:tcPr>
          <w:p w14:paraId="12AD08C7"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8</w:t>
            </w:r>
          </w:p>
        </w:tc>
        <w:tc>
          <w:tcPr>
            <w:tcW w:w="1482" w:type="pct"/>
            <w:tcBorders>
              <w:top w:val="single" w:sz="6" w:space="0" w:color="auto"/>
              <w:left w:val="single" w:sz="6" w:space="0" w:color="auto"/>
              <w:right w:val="single" w:sz="6" w:space="0" w:color="auto"/>
            </w:tcBorders>
          </w:tcPr>
          <w:p w14:paraId="133663CE"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684</w:t>
            </w:r>
          </w:p>
        </w:tc>
      </w:tr>
      <w:tr w:rsidR="00BA30C5" w:rsidRPr="00CE5092" w14:paraId="56E4FBF1" w14:textId="77777777" w:rsidTr="00855063">
        <w:trPr>
          <w:cantSplit/>
        </w:trPr>
        <w:tc>
          <w:tcPr>
            <w:tcW w:w="352" w:type="pct"/>
            <w:tcBorders>
              <w:top w:val="single" w:sz="6" w:space="0" w:color="auto"/>
              <w:left w:val="single" w:sz="6" w:space="0" w:color="auto"/>
              <w:right w:val="single" w:sz="4" w:space="0" w:color="auto"/>
            </w:tcBorders>
            <w:vAlign w:val="center"/>
          </w:tcPr>
          <w:p w14:paraId="0F012A18"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4</w:t>
            </w:r>
          </w:p>
        </w:tc>
        <w:tc>
          <w:tcPr>
            <w:tcW w:w="1258" w:type="pct"/>
            <w:tcBorders>
              <w:top w:val="single" w:sz="6" w:space="0" w:color="auto"/>
              <w:left w:val="single" w:sz="4" w:space="0" w:color="auto"/>
              <w:right w:val="single" w:sz="6" w:space="0" w:color="auto"/>
            </w:tcBorders>
          </w:tcPr>
          <w:p w14:paraId="3AB89D7B"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с. Нижнее </w:t>
            </w:r>
            <w:proofErr w:type="spellStart"/>
            <w:r w:rsidRPr="00CE5092">
              <w:rPr>
                <w:bCs/>
                <w:sz w:val="20"/>
                <w:szCs w:val="20"/>
                <w:highlight w:val="green"/>
              </w:rPr>
              <w:t>Солотино</w:t>
            </w:r>
            <w:proofErr w:type="spellEnd"/>
          </w:p>
        </w:tc>
        <w:tc>
          <w:tcPr>
            <w:tcW w:w="1908" w:type="pct"/>
            <w:tcBorders>
              <w:left w:val="single" w:sz="4" w:space="0" w:color="00000A"/>
              <w:bottom w:val="single" w:sz="4" w:space="0" w:color="00000A"/>
              <w:right w:val="single" w:sz="4" w:space="0" w:color="00000A"/>
            </w:tcBorders>
            <w:vAlign w:val="center"/>
          </w:tcPr>
          <w:p w14:paraId="577E4B74"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10</w:t>
            </w:r>
          </w:p>
        </w:tc>
        <w:tc>
          <w:tcPr>
            <w:tcW w:w="1482" w:type="pct"/>
            <w:tcBorders>
              <w:top w:val="single" w:sz="6" w:space="0" w:color="auto"/>
              <w:left w:val="single" w:sz="6" w:space="0" w:color="auto"/>
              <w:right w:val="single" w:sz="6" w:space="0" w:color="auto"/>
            </w:tcBorders>
          </w:tcPr>
          <w:p w14:paraId="23217DD4"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331</w:t>
            </w:r>
          </w:p>
        </w:tc>
      </w:tr>
      <w:tr w:rsidR="00BA30C5" w:rsidRPr="00CE5092" w14:paraId="7B7F80A0" w14:textId="77777777" w:rsidTr="00855063">
        <w:trPr>
          <w:cantSplit/>
        </w:trPr>
        <w:tc>
          <w:tcPr>
            <w:tcW w:w="352" w:type="pct"/>
            <w:tcBorders>
              <w:top w:val="single" w:sz="6" w:space="0" w:color="auto"/>
              <w:left w:val="single" w:sz="6" w:space="0" w:color="auto"/>
              <w:right w:val="single" w:sz="4" w:space="0" w:color="auto"/>
            </w:tcBorders>
            <w:vAlign w:val="center"/>
          </w:tcPr>
          <w:p w14:paraId="29A222CC"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5</w:t>
            </w:r>
          </w:p>
        </w:tc>
        <w:tc>
          <w:tcPr>
            <w:tcW w:w="1258" w:type="pct"/>
            <w:tcBorders>
              <w:top w:val="single" w:sz="6" w:space="0" w:color="auto"/>
              <w:left w:val="single" w:sz="4" w:space="0" w:color="auto"/>
              <w:right w:val="single" w:sz="6" w:space="0" w:color="auto"/>
            </w:tcBorders>
          </w:tcPr>
          <w:p w14:paraId="4C1DA235"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с. </w:t>
            </w:r>
            <w:proofErr w:type="spellStart"/>
            <w:r w:rsidRPr="00CE5092">
              <w:rPr>
                <w:bCs/>
                <w:sz w:val="20"/>
                <w:szCs w:val="20"/>
                <w:highlight w:val="green"/>
              </w:rPr>
              <w:t>Камынино</w:t>
            </w:r>
            <w:proofErr w:type="spellEnd"/>
          </w:p>
        </w:tc>
        <w:tc>
          <w:tcPr>
            <w:tcW w:w="1908" w:type="pct"/>
            <w:tcBorders>
              <w:left w:val="single" w:sz="4" w:space="0" w:color="00000A"/>
              <w:bottom w:val="single" w:sz="4" w:space="0" w:color="00000A"/>
              <w:right w:val="single" w:sz="4" w:space="0" w:color="00000A"/>
            </w:tcBorders>
            <w:vAlign w:val="center"/>
          </w:tcPr>
          <w:p w14:paraId="27E4AAA4"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15</w:t>
            </w:r>
          </w:p>
        </w:tc>
        <w:tc>
          <w:tcPr>
            <w:tcW w:w="1482" w:type="pct"/>
            <w:tcBorders>
              <w:top w:val="single" w:sz="6" w:space="0" w:color="auto"/>
              <w:left w:val="single" w:sz="6" w:space="0" w:color="auto"/>
              <w:right w:val="single" w:sz="6" w:space="0" w:color="auto"/>
            </w:tcBorders>
          </w:tcPr>
          <w:p w14:paraId="0A7311D3"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331</w:t>
            </w:r>
          </w:p>
        </w:tc>
      </w:tr>
      <w:tr w:rsidR="00BA30C5" w:rsidRPr="00CE5092" w14:paraId="4BC4BD2A" w14:textId="77777777" w:rsidTr="00855063">
        <w:trPr>
          <w:cantSplit/>
        </w:trPr>
        <w:tc>
          <w:tcPr>
            <w:tcW w:w="352" w:type="pct"/>
            <w:tcBorders>
              <w:top w:val="single" w:sz="6" w:space="0" w:color="auto"/>
              <w:left w:val="single" w:sz="6" w:space="0" w:color="auto"/>
              <w:right w:val="single" w:sz="4" w:space="0" w:color="auto"/>
            </w:tcBorders>
            <w:vAlign w:val="center"/>
          </w:tcPr>
          <w:p w14:paraId="65766412"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6</w:t>
            </w:r>
          </w:p>
        </w:tc>
        <w:tc>
          <w:tcPr>
            <w:tcW w:w="1258" w:type="pct"/>
            <w:tcBorders>
              <w:top w:val="single" w:sz="6" w:space="0" w:color="auto"/>
              <w:left w:val="single" w:sz="4" w:space="0" w:color="auto"/>
              <w:right w:val="single" w:sz="6" w:space="0" w:color="auto"/>
            </w:tcBorders>
          </w:tcPr>
          <w:p w14:paraId="09EA00C0"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д. </w:t>
            </w:r>
            <w:proofErr w:type="spellStart"/>
            <w:r w:rsidRPr="00CE5092">
              <w:rPr>
                <w:bCs/>
                <w:sz w:val="20"/>
                <w:szCs w:val="20"/>
                <w:highlight w:val="green"/>
              </w:rPr>
              <w:t>Знобиловка</w:t>
            </w:r>
            <w:proofErr w:type="spellEnd"/>
          </w:p>
        </w:tc>
        <w:tc>
          <w:tcPr>
            <w:tcW w:w="1908" w:type="pct"/>
            <w:tcBorders>
              <w:left w:val="single" w:sz="4" w:space="0" w:color="00000A"/>
              <w:bottom w:val="single" w:sz="4" w:space="0" w:color="00000A"/>
              <w:right w:val="single" w:sz="4" w:space="0" w:color="00000A"/>
            </w:tcBorders>
            <w:vAlign w:val="center"/>
          </w:tcPr>
          <w:p w14:paraId="712B830A"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17</w:t>
            </w:r>
          </w:p>
        </w:tc>
        <w:tc>
          <w:tcPr>
            <w:tcW w:w="1482" w:type="pct"/>
            <w:tcBorders>
              <w:top w:val="single" w:sz="6" w:space="0" w:color="auto"/>
              <w:left w:val="single" w:sz="6" w:space="0" w:color="auto"/>
              <w:right w:val="single" w:sz="6" w:space="0" w:color="auto"/>
            </w:tcBorders>
          </w:tcPr>
          <w:p w14:paraId="2D4F06CD"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245</w:t>
            </w:r>
          </w:p>
        </w:tc>
      </w:tr>
      <w:tr w:rsidR="00BA30C5" w:rsidRPr="00CE5092" w14:paraId="2555C500" w14:textId="77777777" w:rsidTr="00855063">
        <w:trPr>
          <w:cantSplit/>
        </w:trPr>
        <w:tc>
          <w:tcPr>
            <w:tcW w:w="352" w:type="pct"/>
            <w:tcBorders>
              <w:top w:val="single" w:sz="6" w:space="0" w:color="auto"/>
              <w:left w:val="single" w:sz="6" w:space="0" w:color="auto"/>
              <w:right w:val="single" w:sz="4" w:space="0" w:color="auto"/>
            </w:tcBorders>
            <w:vAlign w:val="center"/>
          </w:tcPr>
          <w:p w14:paraId="5599D42A"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7</w:t>
            </w:r>
          </w:p>
        </w:tc>
        <w:tc>
          <w:tcPr>
            <w:tcW w:w="1258" w:type="pct"/>
            <w:tcBorders>
              <w:top w:val="single" w:sz="6" w:space="0" w:color="auto"/>
              <w:left w:val="single" w:sz="4" w:space="0" w:color="auto"/>
              <w:right w:val="single" w:sz="6" w:space="0" w:color="auto"/>
            </w:tcBorders>
          </w:tcPr>
          <w:p w14:paraId="096D3C48"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х. </w:t>
            </w:r>
            <w:proofErr w:type="spellStart"/>
            <w:r w:rsidRPr="00CE5092">
              <w:rPr>
                <w:bCs/>
                <w:sz w:val="20"/>
                <w:szCs w:val="20"/>
                <w:highlight w:val="green"/>
              </w:rPr>
              <w:t>Семяновка</w:t>
            </w:r>
            <w:proofErr w:type="spellEnd"/>
          </w:p>
        </w:tc>
        <w:tc>
          <w:tcPr>
            <w:tcW w:w="1908" w:type="pct"/>
            <w:tcBorders>
              <w:left w:val="single" w:sz="4" w:space="0" w:color="00000A"/>
              <w:bottom w:val="single" w:sz="4" w:space="0" w:color="00000A"/>
              <w:right w:val="single" w:sz="4" w:space="0" w:color="00000A"/>
            </w:tcBorders>
            <w:vAlign w:val="center"/>
          </w:tcPr>
          <w:p w14:paraId="3EAE54A6"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8</w:t>
            </w:r>
          </w:p>
        </w:tc>
        <w:tc>
          <w:tcPr>
            <w:tcW w:w="1482" w:type="pct"/>
            <w:tcBorders>
              <w:top w:val="single" w:sz="6" w:space="0" w:color="auto"/>
              <w:left w:val="single" w:sz="6" w:space="0" w:color="auto"/>
              <w:right w:val="single" w:sz="6" w:space="0" w:color="auto"/>
            </w:tcBorders>
          </w:tcPr>
          <w:p w14:paraId="40F22A83"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83</w:t>
            </w:r>
          </w:p>
        </w:tc>
      </w:tr>
      <w:tr w:rsidR="00BA30C5" w:rsidRPr="00CE5092" w14:paraId="23F86144" w14:textId="77777777" w:rsidTr="00855063">
        <w:trPr>
          <w:cantSplit/>
        </w:trPr>
        <w:tc>
          <w:tcPr>
            <w:tcW w:w="352" w:type="pct"/>
            <w:tcBorders>
              <w:top w:val="single" w:sz="6" w:space="0" w:color="auto"/>
              <w:left w:val="single" w:sz="6" w:space="0" w:color="auto"/>
              <w:right w:val="single" w:sz="4" w:space="0" w:color="auto"/>
            </w:tcBorders>
            <w:vAlign w:val="center"/>
          </w:tcPr>
          <w:p w14:paraId="66734992"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color w:val="000000"/>
                <w:sz w:val="20"/>
                <w:szCs w:val="20"/>
                <w:highlight w:val="green"/>
                <w:lang w:eastAsia="ru-RU"/>
              </w:rPr>
              <w:t>8</w:t>
            </w:r>
          </w:p>
        </w:tc>
        <w:tc>
          <w:tcPr>
            <w:tcW w:w="1258" w:type="pct"/>
            <w:tcBorders>
              <w:top w:val="single" w:sz="6" w:space="0" w:color="auto"/>
              <w:left w:val="single" w:sz="4" w:space="0" w:color="auto"/>
              <w:right w:val="single" w:sz="6" w:space="0" w:color="auto"/>
            </w:tcBorders>
          </w:tcPr>
          <w:p w14:paraId="6FDA4532"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 xml:space="preserve">х. </w:t>
            </w:r>
            <w:proofErr w:type="spellStart"/>
            <w:r w:rsidRPr="00CE5092">
              <w:rPr>
                <w:bCs/>
                <w:sz w:val="20"/>
                <w:szCs w:val="20"/>
                <w:highlight w:val="green"/>
              </w:rPr>
              <w:t>Запселье</w:t>
            </w:r>
            <w:proofErr w:type="spellEnd"/>
          </w:p>
        </w:tc>
        <w:tc>
          <w:tcPr>
            <w:tcW w:w="1908" w:type="pct"/>
            <w:tcBorders>
              <w:left w:val="single" w:sz="4" w:space="0" w:color="00000A"/>
              <w:bottom w:val="single" w:sz="4" w:space="0" w:color="00000A"/>
              <w:right w:val="single" w:sz="4" w:space="0" w:color="00000A"/>
            </w:tcBorders>
            <w:vAlign w:val="center"/>
          </w:tcPr>
          <w:p w14:paraId="239D833B"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15</w:t>
            </w:r>
          </w:p>
        </w:tc>
        <w:tc>
          <w:tcPr>
            <w:tcW w:w="1482" w:type="pct"/>
            <w:tcBorders>
              <w:top w:val="single" w:sz="6" w:space="0" w:color="auto"/>
              <w:left w:val="single" w:sz="6" w:space="0" w:color="auto"/>
              <w:right w:val="single" w:sz="6" w:space="0" w:color="auto"/>
            </w:tcBorders>
          </w:tcPr>
          <w:p w14:paraId="6CC02FD8" w14:textId="77777777" w:rsidR="00BA30C5" w:rsidRPr="00CE5092" w:rsidRDefault="00BA30C5" w:rsidP="00855063">
            <w:pPr>
              <w:spacing w:after="0" w:line="240" w:lineRule="auto"/>
              <w:jc w:val="center"/>
              <w:rPr>
                <w:bCs/>
                <w:color w:val="000000"/>
                <w:sz w:val="20"/>
                <w:szCs w:val="20"/>
                <w:highlight w:val="green"/>
                <w:lang w:eastAsia="ru-RU"/>
              </w:rPr>
            </w:pPr>
            <w:r w:rsidRPr="00CE5092">
              <w:rPr>
                <w:bCs/>
                <w:sz w:val="20"/>
                <w:szCs w:val="20"/>
                <w:highlight w:val="green"/>
              </w:rPr>
              <w:t>0</w:t>
            </w:r>
          </w:p>
        </w:tc>
      </w:tr>
      <w:tr w:rsidR="00BA30C5" w:rsidRPr="00A00B1E" w14:paraId="1151378F" w14:textId="77777777" w:rsidTr="00855063">
        <w:trPr>
          <w:cantSplit/>
        </w:trPr>
        <w:tc>
          <w:tcPr>
            <w:tcW w:w="3518" w:type="pct"/>
            <w:gridSpan w:val="3"/>
            <w:tcBorders>
              <w:top w:val="single" w:sz="6" w:space="0" w:color="auto"/>
              <w:left w:val="single" w:sz="6" w:space="0" w:color="auto"/>
              <w:bottom w:val="single" w:sz="6" w:space="0" w:color="auto"/>
              <w:right w:val="single" w:sz="6" w:space="0" w:color="auto"/>
            </w:tcBorders>
            <w:vAlign w:val="center"/>
          </w:tcPr>
          <w:p w14:paraId="0AB8217B" w14:textId="77777777" w:rsidR="00BA30C5" w:rsidRPr="00CE5092" w:rsidRDefault="00BA30C5" w:rsidP="00855063">
            <w:pPr>
              <w:spacing w:after="0" w:line="240" w:lineRule="auto"/>
              <w:jc w:val="center"/>
              <w:rPr>
                <w:b/>
                <w:color w:val="000000"/>
                <w:sz w:val="20"/>
                <w:szCs w:val="20"/>
                <w:highlight w:val="green"/>
                <w:lang w:eastAsia="ru-RU"/>
              </w:rPr>
            </w:pPr>
            <w:r w:rsidRPr="00CE5092">
              <w:rPr>
                <w:b/>
                <w:color w:val="000000"/>
                <w:sz w:val="20"/>
                <w:szCs w:val="20"/>
                <w:highlight w:val="green"/>
                <w:lang w:eastAsia="ru-RU"/>
              </w:rPr>
              <w:t>Итого:</w:t>
            </w:r>
          </w:p>
        </w:tc>
        <w:tc>
          <w:tcPr>
            <w:tcW w:w="1482" w:type="pct"/>
            <w:tcBorders>
              <w:top w:val="single" w:sz="6" w:space="0" w:color="auto"/>
              <w:left w:val="single" w:sz="6" w:space="0" w:color="auto"/>
              <w:bottom w:val="single" w:sz="6" w:space="0" w:color="auto"/>
              <w:right w:val="single" w:sz="6" w:space="0" w:color="auto"/>
            </w:tcBorders>
            <w:vAlign w:val="center"/>
          </w:tcPr>
          <w:p w14:paraId="54E932DD" w14:textId="77777777" w:rsidR="00BA30C5" w:rsidRPr="00A00B1E" w:rsidRDefault="00BA30C5" w:rsidP="00855063">
            <w:pPr>
              <w:spacing w:after="0" w:line="240" w:lineRule="auto"/>
              <w:jc w:val="center"/>
              <w:rPr>
                <w:b/>
                <w:color w:val="000000"/>
                <w:sz w:val="20"/>
                <w:szCs w:val="20"/>
                <w:lang w:eastAsia="ru-RU"/>
              </w:rPr>
            </w:pPr>
            <w:r w:rsidRPr="00CE5092">
              <w:rPr>
                <w:b/>
                <w:color w:val="000000"/>
                <w:sz w:val="20"/>
                <w:szCs w:val="20"/>
                <w:highlight w:val="green"/>
                <w:lang w:eastAsia="ru-RU"/>
              </w:rPr>
              <w:t>2717</w:t>
            </w:r>
          </w:p>
        </w:tc>
      </w:tr>
    </w:tbl>
    <w:p w14:paraId="10012226" w14:textId="77777777" w:rsidR="00BA30C5" w:rsidRDefault="00BA30C5" w:rsidP="00BA30C5">
      <w:pPr>
        <w:widowControl w:val="0"/>
        <w:tabs>
          <w:tab w:val="left" w:pos="709"/>
        </w:tabs>
        <w:spacing w:after="0" w:line="240" w:lineRule="auto"/>
        <w:ind w:right="-1"/>
        <w:jc w:val="both"/>
        <w:rPr>
          <w:i/>
          <w:iCs/>
          <w:noProof/>
        </w:rPr>
      </w:pPr>
    </w:p>
    <w:p w14:paraId="35E84F14" w14:textId="25029A90" w:rsidR="00BA30C5" w:rsidRPr="006038E9" w:rsidRDefault="00BA30C5" w:rsidP="00BA30C5">
      <w:pPr>
        <w:widowControl w:val="0"/>
        <w:tabs>
          <w:tab w:val="left" w:pos="709"/>
        </w:tabs>
        <w:spacing w:after="0" w:line="240" w:lineRule="auto"/>
        <w:ind w:right="-1"/>
        <w:jc w:val="both"/>
        <w:rPr>
          <w:i/>
          <w:iCs/>
          <w:noProof/>
        </w:rPr>
      </w:pPr>
      <w:r w:rsidRPr="00D61126">
        <w:rPr>
          <w:i/>
          <w:iCs/>
          <w:noProof/>
        </w:rPr>
        <w:t>(</w:t>
      </w:r>
      <w:r>
        <w:rPr>
          <w:i/>
          <w:iCs/>
          <w:noProof/>
        </w:rPr>
        <w:t xml:space="preserve">таблица изложена </w:t>
      </w:r>
      <w:r w:rsidRPr="00D61126">
        <w:rPr>
          <w:i/>
          <w:iCs/>
          <w:noProof/>
        </w:rPr>
        <w:t xml:space="preserve">в редакции решения Министерства архитектуры и градостроительства Курской области от «___» </w:t>
      </w:r>
      <w:r>
        <w:rPr>
          <w:i/>
          <w:iCs/>
          <w:noProof/>
        </w:rPr>
        <w:t>декабря</w:t>
      </w:r>
      <w:r w:rsidRPr="00D61126">
        <w:rPr>
          <w:i/>
          <w:iCs/>
          <w:noProof/>
        </w:rPr>
        <w:t xml:space="preserve"> 2025 года № 01</w:t>
      </w:r>
      <w:r w:rsidRPr="00D61126">
        <w:rPr>
          <w:i/>
          <w:iCs/>
          <w:noProof/>
        </w:rPr>
        <w:noBreakHyphen/>
        <w:t>12/_____)</w:t>
      </w:r>
    </w:p>
    <w:p w14:paraId="00597DC9" w14:textId="77777777" w:rsidR="0021030F" w:rsidRPr="00414A96" w:rsidRDefault="0021030F" w:rsidP="009D1F5C">
      <w:pPr>
        <w:widowControl w:val="0"/>
        <w:spacing w:after="0" w:line="360" w:lineRule="auto"/>
        <w:ind w:firstLine="851"/>
        <w:jc w:val="both"/>
        <w:rPr>
          <w:sz w:val="16"/>
          <w:szCs w:val="16"/>
        </w:rPr>
      </w:pPr>
    </w:p>
    <w:p w14:paraId="043B3009" w14:textId="77777777" w:rsidR="004414E3" w:rsidRPr="004414E3" w:rsidRDefault="004414E3" w:rsidP="00D933F8">
      <w:pPr>
        <w:widowControl w:val="0"/>
        <w:spacing w:after="0" w:line="360" w:lineRule="auto"/>
        <w:ind w:firstLine="709"/>
        <w:jc w:val="both"/>
      </w:pPr>
      <w:bookmarkStart w:id="21" w:name="_Toc263086798"/>
      <w:bookmarkStart w:id="22" w:name="_Toc336507647"/>
      <w:r w:rsidRPr="004414E3">
        <w:t>С точки зрения внешних транспортных связей муниципальное образование имеет хорошее расположение.</w:t>
      </w:r>
    </w:p>
    <w:p w14:paraId="6DAE7C98" w14:textId="77777777" w:rsidR="004414E3" w:rsidRPr="00D933F8" w:rsidRDefault="004414E3" w:rsidP="00D933F8">
      <w:pPr>
        <w:spacing w:after="0" w:line="360" w:lineRule="auto"/>
        <w:ind w:firstLine="709"/>
        <w:jc w:val="both"/>
        <w:rPr>
          <w:sz w:val="26"/>
          <w:szCs w:val="26"/>
        </w:rPr>
      </w:pPr>
      <w:r w:rsidRPr="004414E3">
        <w:rPr>
          <w:rFonts w:eastAsia="Times New Roman"/>
          <w:lang w:eastAsia="ar-SA" w:bidi="en-US"/>
        </w:rPr>
        <w:t xml:space="preserve">По </w:t>
      </w:r>
      <w:r w:rsidRPr="00D933F8">
        <w:rPr>
          <w:rFonts w:eastAsia="Times New Roman"/>
          <w:lang w:eastAsia="ar-SA" w:bidi="en-US"/>
        </w:rPr>
        <w:t xml:space="preserve">границе проходит </w:t>
      </w:r>
      <w:r w:rsidRPr="00D933F8">
        <w:t xml:space="preserve">автомобильная </w:t>
      </w:r>
      <w:r w:rsidRPr="00D933F8">
        <w:rPr>
          <w:rFonts w:eastAsia="Times New Roman"/>
          <w:lang w:eastAsia="ar-SA" w:bidi="en-US"/>
        </w:rPr>
        <w:t>дорога</w:t>
      </w:r>
      <w:r w:rsidRPr="00D933F8">
        <w:t xml:space="preserve"> </w:t>
      </w:r>
      <w:r w:rsidR="00D933F8" w:rsidRPr="00D933F8">
        <w:t>федерального</w:t>
      </w:r>
      <w:r w:rsidRPr="00D933F8">
        <w:t xml:space="preserve"> значения</w:t>
      </w:r>
      <w:r w:rsidR="004646A9">
        <w:t>:</w:t>
      </w:r>
      <w:r w:rsidRPr="00D933F8">
        <w:t xml:space="preserve"> </w:t>
      </w:r>
      <w:r w:rsidR="00D933F8" w:rsidRPr="00D933F8">
        <w:t>Москва – Ту</w:t>
      </w:r>
      <w:r w:rsidR="00817843">
        <w:t xml:space="preserve">ла – Орел – Белгород – граница с </w:t>
      </w:r>
      <w:r w:rsidR="00D933F8" w:rsidRPr="00D933F8">
        <w:t>Украиной (ОО ОП ФЗ М-2)</w:t>
      </w:r>
      <w:r w:rsidRPr="00D933F8">
        <w:rPr>
          <w:rFonts w:eastAsia="Times New Roman"/>
          <w:lang w:eastAsia="ar-SA" w:bidi="en-US"/>
        </w:rPr>
        <w:t xml:space="preserve"> </w:t>
      </w:r>
      <w:r w:rsidRPr="00D933F8">
        <w:t xml:space="preserve">и сеть дорог регионального и местного значения по территории всего сельсовета: </w:t>
      </w:r>
      <w:r w:rsidR="00D933F8" w:rsidRPr="00D933F8">
        <w:t xml:space="preserve">«Крым» – </w:t>
      </w:r>
      <w:proofErr w:type="spellStart"/>
      <w:r w:rsidR="00D933F8" w:rsidRPr="00D933F8">
        <w:t>Камынино</w:t>
      </w:r>
      <w:proofErr w:type="spellEnd"/>
      <w:r w:rsidR="00D933F8" w:rsidRPr="00D933F8">
        <w:t xml:space="preserve"> – </w:t>
      </w:r>
      <w:proofErr w:type="spellStart"/>
      <w:r w:rsidR="00D933F8" w:rsidRPr="00D933F8">
        <w:t>Знобиловка</w:t>
      </w:r>
      <w:proofErr w:type="spellEnd"/>
      <w:r w:rsidR="00D933F8" w:rsidRPr="00D933F8">
        <w:t xml:space="preserve"> (38 ОП МЗ 38Н – 218)</w:t>
      </w:r>
      <w:r w:rsidRPr="00D933F8">
        <w:rPr>
          <w:color w:val="000000"/>
        </w:rPr>
        <w:t>,</w:t>
      </w:r>
      <w:r w:rsidRPr="00D933F8">
        <w:rPr>
          <w:rStyle w:val="WW-1"/>
          <w:color w:val="000000"/>
        </w:rPr>
        <w:t xml:space="preserve"> </w:t>
      </w:r>
      <w:r w:rsidR="00D933F8" w:rsidRPr="00D933F8">
        <w:t xml:space="preserve">«Крым» – Нижнее </w:t>
      </w:r>
      <w:proofErr w:type="spellStart"/>
      <w:r w:rsidR="00D933F8" w:rsidRPr="00D933F8">
        <w:t>Солотино</w:t>
      </w:r>
      <w:proofErr w:type="spellEnd"/>
      <w:r w:rsidR="00D933F8" w:rsidRPr="00D933F8">
        <w:t xml:space="preserve"> (38 ОП МЗ 38Н – 225)</w:t>
      </w:r>
      <w:r w:rsidRPr="00D933F8">
        <w:rPr>
          <w:color w:val="000000"/>
        </w:rPr>
        <w:t xml:space="preserve">, </w:t>
      </w:r>
      <w:r w:rsidR="00D933F8" w:rsidRPr="00D933F8">
        <w:t xml:space="preserve">«Крым» – </w:t>
      </w:r>
      <w:proofErr w:type="spellStart"/>
      <w:r w:rsidR="00D933F8" w:rsidRPr="00D933F8">
        <w:t>Афанасьево</w:t>
      </w:r>
      <w:proofErr w:type="spellEnd"/>
      <w:r w:rsidR="00D933F8" w:rsidRPr="00D933F8">
        <w:t xml:space="preserve"> (38 ОП МЗ 38Н – 746)</w:t>
      </w:r>
      <w:r w:rsidR="00D933F8">
        <w:rPr>
          <w:color w:val="000000"/>
        </w:rPr>
        <w:t>.</w:t>
      </w:r>
    </w:p>
    <w:p w14:paraId="59EECBB0" w14:textId="77777777" w:rsidR="004414E3" w:rsidRPr="004414E3" w:rsidRDefault="004414E3" w:rsidP="00D933F8">
      <w:pPr>
        <w:widowControl w:val="0"/>
        <w:spacing w:after="0" w:line="360" w:lineRule="auto"/>
        <w:ind w:firstLine="709"/>
        <w:jc w:val="both"/>
        <w:rPr>
          <w:kern w:val="0"/>
          <w:lang w:eastAsia="ru-RU"/>
        </w:rPr>
      </w:pPr>
      <w:r w:rsidRPr="004414E3">
        <w:rPr>
          <w:kern w:val="0"/>
          <w:lang w:eastAsia="ru-RU"/>
        </w:rPr>
        <w:t xml:space="preserve">Муниципальное образование газифицировано на </w:t>
      </w:r>
      <w:r w:rsidR="0013171B">
        <w:rPr>
          <w:kern w:val="0"/>
          <w:lang w:eastAsia="ru-RU"/>
        </w:rPr>
        <w:t>90</w:t>
      </w:r>
      <w:r w:rsidRPr="004414E3">
        <w:rPr>
          <w:kern w:val="0"/>
          <w:lang w:eastAsia="ru-RU"/>
        </w:rPr>
        <w:t>,</w:t>
      </w:r>
      <w:r w:rsidR="0013171B">
        <w:rPr>
          <w:kern w:val="0"/>
          <w:lang w:eastAsia="ru-RU"/>
        </w:rPr>
        <w:t>0</w:t>
      </w:r>
      <w:r w:rsidRPr="004414E3">
        <w:rPr>
          <w:kern w:val="0"/>
          <w:lang w:eastAsia="ru-RU"/>
        </w:rPr>
        <w:t xml:space="preserve"> %. Основным видом деятельности населения является сельское хозяйство.</w:t>
      </w:r>
    </w:p>
    <w:p w14:paraId="39090B5C" w14:textId="77777777" w:rsidR="0099350D" w:rsidRPr="00CE5092" w:rsidRDefault="0099350D" w:rsidP="009D1F5C">
      <w:pPr>
        <w:pStyle w:val="2"/>
        <w:keepNext w:val="0"/>
        <w:widowControl w:val="0"/>
        <w:numPr>
          <w:ilvl w:val="2"/>
          <w:numId w:val="1"/>
        </w:numPr>
        <w:spacing w:before="0" w:after="0" w:line="360" w:lineRule="auto"/>
        <w:ind w:left="0" w:firstLine="709"/>
        <w:jc w:val="both"/>
        <w:rPr>
          <w:rFonts w:ascii="Times New Roman" w:hAnsi="Times New Roman"/>
          <w:i w:val="0"/>
          <w:sz w:val="24"/>
          <w:szCs w:val="24"/>
          <w:highlight w:val="green"/>
        </w:rPr>
      </w:pPr>
      <w:r w:rsidRPr="00CE5092">
        <w:rPr>
          <w:rFonts w:ascii="Times New Roman" w:hAnsi="Times New Roman"/>
          <w:i w:val="0"/>
          <w:sz w:val="24"/>
          <w:szCs w:val="24"/>
          <w:highlight w:val="green"/>
        </w:rPr>
        <w:t>Административное устройство муниципального образования. Границы муниципального образования</w:t>
      </w:r>
      <w:bookmarkEnd w:id="21"/>
      <w:bookmarkEnd w:id="22"/>
      <w:r w:rsidR="009C312E" w:rsidRPr="00CE5092">
        <w:rPr>
          <w:rFonts w:ascii="Times New Roman" w:hAnsi="Times New Roman"/>
          <w:i w:val="0"/>
          <w:sz w:val="24"/>
          <w:szCs w:val="24"/>
          <w:highlight w:val="green"/>
        </w:rPr>
        <w:t>.</w:t>
      </w:r>
    </w:p>
    <w:p w14:paraId="4566D942" w14:textId="56639787" w:rsidR="00C82DD5" w:rsidRPr="00CE5092" w:rsidRDefault="00C82DD5" w:rsidP="00C82DD5">
      <w:pPr>
        <w:spacing w:after="0" w:line="360" w:lineRule="auto"/>
        <w:ind w:firstLine="709"/>
        <w:jc w:val="both"/>
        <w:rPr>
          <w:kern w:val="0"/>
          <w:highlight w:val="green"/>
          <w:lang w:eastAsia="ru-RU"/>
        </w:rPr>
      </w:pPr>
      <w:bookmarkStart w:id="23" w:name="_Hlk216872959"/>
      <w:r w:rsidRPr="00CE5092">
        <w:rPr>
          <w:kern w:val="0"/>
          <w:highlight w:val="green"/>
          <w:lang w:eastAsia="ru-RU"/>
        </w:rPr>
        <w:t>Статус, состав и границы муниципального образования «Афанасьевский сельсовет» Обоянского района Курской области установлены Законом Курской области от 1 декабря 2004 года № 60-ЗКО «О границах муниципальных образований Курской области» и Уставом муниципального образования «Афанасьевский сельсовет» Обоянского района Курской области, принятый решением Собрания депутатов Афанасьевского сельсовета Обоянского района Курской области от 29 июля 2005 года № 38/210.</w:t>
      </w:r>
    </w:p>
    <w:p w14:paraId="29999AF6" w14:textId="6070D262" w:rsidR="00C82DD5" w:rsidRDefault="00C82DD5" w:rsidP="00C82DD5">
      <w:pPr>
        <w:spacing w:after="0" w:line="360" w:lineRule="auto"/>
        <w:ind w:firstLine="709"/>
        <w:jc w:val="both"/>
        <w:rPr>
          <w:kern w:val="0"/>
          <w:lang w:eastAsia="ru-RU"/>
        </w:rPr>
      </w:pPr>
      <w:r w:rsidRPr="00CE5092">
        <w:rPr>
          <w:kern w:val="0"/>
          <w:highlight w:val="green"/>
          <w:lang w:eastAsia="ru-RU"/>
        </w:rPr>
        <w:t xml:space="preserve">Административным центром поселения является с. </w:t>
      </w:r>
      <w:proofErr w:type="spellStart"/>
      <w:r w:rsidRPr="00CE5092">
        <w:rPr>
          <w:kern w:val="0"/>
          <w:highlight w:val="green"/>
          <w:lang w:eastAsia="ru-RU"/>
        </w:rPr>
        <w:t>Афанасьево</w:t>
      </w:r>
      <w:proofErr w:type="spellEnd"/>
      <w:r w:rsidRPr="00CE5092">
        <w:rPr>
          <w:kern w:val="0"/>
          <w:highlight w:val="green"/>
          <w:lang w:eastAsia="ru-RU"/>
        </w:rPr>
        <w:t>. Социально-экономическая активность сосредоточена в административном центре поселения.</w:t>
      </w:r>
    </w:p>
    <w:bookmarkEnd w:id="23"/>
    <w:p w14:paraId="1A6C68EF" w14:textId="77777777" w:rsidR="00C82DD5" w:rsidRDefault="00C82DD5" w:rsidP="00C82DD5">
      <w:pPr>
        <w:widowControl w:val="0"/>
        <w:tabs>
          <w:tab w:val="left" w:pos="709"/>
        </w:tabs>
        <w:spacing w:after="0" w:line="240" w:lineRule="auto"/>
        <w:ind w:right="-1"/>
        <w:jc w:val="both"/>
        <w:rPr>
          <w:i/>
          <w:iCs/>
          <w:noProof/>
        </w:rPr>
      </w:pPr>
    </w:p>
    <w:p w14:paraId="42C72E41" w14:textId="6BFC6795" w:rsidR="00C82DD5" w:rsidRPr="006038E9" w:rsidRDefault="00C82DD5" w:rsidP="00C82DD5">
      <w:pPr>
        <w:widowControl w:val="0"/>
        <w:tabs>
          <w:tab w:val="left" w:pos="709"/>
        </w:tabs>
        <w:spacing w:after="0" w:line="240" w:lineRule="auto"/>
        <w:ind w:right="-1"/>
        <w:jc w:val="both"/>
        <w:rPr>
          <w:i/>
          <w:iCs/>
          <w:noProof/>
        </w:rPr>
      </w:pPr>
      <w:r w:rsidRPr="00D61126">
        <w:rPr>
          <w:i/>
          <w:iCs/>
          <w:noProof/>
        </w:rPr>
        <w:t>(</w:t>
      </w:r>
      <w:r>
        <w:rPr>
          <w:i/>
          <w:iCs/>
          <w:noProof/>
        </w:rPr>
        <w:t>подраздел 1.2 изложен</w:t>
      </w:r>
      <w:r w:rsidRPr="00D61126">
        <w:rPr>
          <w:i/>
          <w:iCs/>
          <w:noProof/>
        </w:rPr>
        <w:t xml:space="preserve"> в редакции решения Министерства архитектуры и градостроительства Курской области от «___» </w:t>
      </w:r>
      <w:r>
        <w:rPr>
          <w:i/>
          <w:iCs/>
          <w:noProof/>
        </w:rPr>
        <w:t>декабря</w:t>
      </w:r>
      <w:r w:rsidRPr="00D61126">
        <w:rPr>
          <w:i/>
          <w:iCs/>
          <w:noProof/>
        </w:rPr>
        <w:t xml:space="preserve"> 2025 года № 01</w:t>
      </w:r>
      <w:r w:rsidRPr="00D61126">
        <w:rPr>
          <w:i/>
          <w:iCs/>
          <w:noProof/>
        </w:rPr>
        <w:noBreakHyphen/>
        <w:t>12/_____)</w:t>
      </w:r>
    </w:p>
    <w:p w14:paraId="45785D19" w14:textId="77777777" w:rsidR="00C82DD5" w:rsidRPr="004414E3" w:rsidRDefault="00C82DD5" w:rsidP="004414E3">
      <w:pPr>
        <w:tabs>
          <w:tab w:val="left" w:pos="3969"/>
        </w:tabs>
        <w:spacing w:after="0" w:line="360" w:lineRule="auto"/>
        <w:ind w:firstLine="709"/>
        <w:jc w:val="both"/>
      </w:pPr>
    </w:p>
    <w:bookmarkEnd w:id="14"/>
    <w:bookmarkEnd w:id="15"/>
    <w:bookmarkEnd w:id="16"/>
    <w:bookmarkEnd w:id="17"/>
    <w:bookmarkEnd w:id="18"/>
    <w:p w14:paraId="4116F739" w14:textId="77777777" w:rsidR="00817843" w:rsidRPr="00817843" w:rsidRDefault="00817843" w:rsidP="00817843">
      <w:pPr>
        <w:rPr>
          <w:lang w:eastAsia="ru-RU"/>
        </w:rPr>
      </w:pPr>
      <w:r>
        <w:rPr>
          <w:lang w:eastAsia="ru-RU"/>
        </w:rPr>
        <w:lastRenderedPageBreak/>
        <w:tab/>
      </w:r>
      <w:r w:rsidRPr="007A078D">
        <w:rPr>
          <w:b/>
        </w:rPr>
        <w:t>Природные условия и ресурсы.</w:t>
      </w:r>
    </w:p>
    <w:p w14:paraId="29172624" w14:textId="77777777" w:rsidR="00D43EB9" w:rsidRPr="007B4403" w:rsidRDefault="00D43EB9" w:rsidP="009D1F5C">
      <w:pPr>
        <w:widowControl w:val="0"/>
        <w:spacing w:after="0" w:line="360" w:lineRule="auto"/>
        <w:ind w:firstLine="709"/>
        <w:jc w:val="both"/>
        <w:rPr>
          <w:b/>
        </w:rPr>
      </w:pPr>
      <w:bookmarkStart w:id="24" w:name="_Toc247965260"/>
      <w:bookmarkStart w:id="25" w:name="_Toc268263626"/>
      <w:r w:rsidRPr="007B4403">
        <w:rPr>
          <w:b/>
        </w:rPr>
        <w:t>Климатическая характеристика</w:t>
      </w:r>
      <w:bookmarkEnd w:id="24"/>
      <w:bookmarkEnd w:id="25"/>
      <w:r w:rsidR="00E41C58">
        <w:rPr>
          <w:b/>
        </w:rPr>
        <w:t>.</w:t>
      </w:r>
    </w:p>
    <w:p w14:paraId="781F0426" w14:textId="59009F1D" w:rsidR="00E41C58" w:rsidRDefault="00E41C58" w:rsidP="009D1F5C">
      <w:pPr>
        <w:widowControl w:val="0"/>
        <w:shd w:val="clear" w:color="auto" w:fill="FFFFFF"/>
        <w:spacing w:after="0" w:line="360" w:lineRule="auto"/>
        <w:ind w:firstLine="709"/>
        <w:jc w:val="both"/>
      </w:pPr>
      <w:bookmarkStart w:id="26" w:name="_Toc268263627"/>
      <w:bookmarkStart w:id="27" w:name="_Toc251150497"/>
      <w:bookmarkStart w:id="28" w:name="_Toc268263634"/>
      <w:r w:rsidRPr="00E41C58">
        <w:t>По климатическим условиям муниципальное образование «</w:t>
      </w:r>
      <w:r w:rsidR="00CD11A8">
        <w:t>Афанасьевский</w:t>
      </w:r>
      <w:r w:rsidRPr="00E41C58">
        <w:t xml:space="preserve"> сельсовет» расположено в зоне умеренно-континентального климата мягкой зимой и умеренно влажного лета, характеризуется значительными колебаниями суточных и годовых температур воздуха. По схематической карте климатического районирования д</w:t>
      </w:r>
      <w:bookmarkStart w:id="29" w:name="_Hlk216867672"/>
      <w:r w:rsidRPr="00E41C58">
        <w:t xml:space="preserve">ля строительства территории </w:t>
      </w:r>
      <w:bookmarkEnd w:id="29"/>
      <w:r w:rsidRPr="00E41C58">
        <w:t>приурочено к району – II, подрайону – II В.</w:t>
      </w:r>
    </w:p>
    <w:p w14:paraId="608643CD" w14:textId="77777777" w:rsidR="00CE5092" w:rsidRDefault="00CE5092" w:rsidP="00CE5092">
      <w:pPr>
        <w:widowControl w:val="0"/>
        <w:tabs>
          <w:tab w:val="left" w:pos="709"/>
        </w:tabs>
        <w:spacing w:after="0" w:line="240" w:lineRule="auto"/>
        <w:ind w:right="-1"/>
        <w:jc w:val="both"/>
        <w:rPr>
          <w:i/>
          <w:iCs/>
          <w:noProof/>
        </w:rPr>
      </w:pPr>
    </w:p>
    <w:p w14:paraId="4CC12AAA" w14:textId="298EA615" w:rsidR="00CE5092" w:rsidRPr="006038E9" w:rsidRDefault="00CE5092" w:rsidP="00CE5092">
      <w:pPr>
        <w:widowControl w:val="0"/>
        <w:tabs>
          <w:tab w:val="left" w:pos="709"/>
        </w:tabs>
        <w:spacing w:after="0" w:line="240" w:lineRule="auto"/>
        <w:ind w:right="-1"/>
        <w:jc w:val="both"/>
        <w:rPr>
          <w:i/>
          <w:iCs/>
          <w:noProof/>
        </w:rPr>
      </w:pPr>
      <w:r w:rsidRPr="00CE5092">
        <w:rPr>
          <w:i/>
          <w:iCs/>
          <w:noProof/>
          <w:highlight w:val="green"/>
        </w:rPr>
        <w:t>(абзац в редакции решения Министерства архитектуры и градостроительства Курской области от «___» декабря 2025 года № 01</w:t>
      </w:r>
      <w:r w:rsidRPr="00CE5092">
        <w:rPr>
          <w:i/>
          <w:iCs/>
          <w:noProof/>
          <w:highlight w:val="green"/>
        </w:rPr>
        <w:noBreakHyphen/>
        <w:t>12/_____)</w:t>
      </w:r>
    </w:p>
    <w:p w14:paraId="36329563" w14:textId="77777777" w:rsidR="00CE5092" w:rsidRPr="00E41C58" w:rsidRDefault="00CE5092" w:rsidP="009D1F5C">
      <w:pPr>
        <w:widowControl w:val="0"/>
        <w:shd w:val="clear" w:color="auto" w:fill="FFFFFF"/>
        <w:spacing w:after="0" w:line="360" w:lineRule="auto"/>
        <w:ind w:firstLine="709"/>
        <w:jc w:val="both"/>
      </w:pPr>
    </w:p>
    <w:p w14:paraId="58EF142C" w14:textId="77777777" w:rsidR="00E41C58" w:rsidRPr="00E41C58" w:rsidRDefault="00E41C58" w:rsidP="009D1F5C">
      <w:pPr>
        <w:widowControl w:val="0"/>
        <w:shd w:val="clear" w:color="auto" w:fill="FFFFFF"/>
        <w:spacing w:after="0" w:line="360" w:lineRule="auto"/>
        <w:ind w:firstLine="709"/>
        <w:jc w:val="both"/>
      </w:pPr>
      <w:r w:rsidRPr="00E41C58">
        <w:t>Абсолютный минимум температур составляет -37°С и приходится на декабрь – январь месяцы. Абсолютный максимум температур составляет +38°С и приходится на август месяц.</w:t>
      </w:r>
    </w:p>
    <w:p w14:paraId="66E5CB40" w14:textId="77777777" w:rsidR="00E41C58" w:rsidRPr="00E41C58" w:rsidRDefault="00E41C58" w:rsidP="009D1F5C">
      <w:pPr>
        <w:widowControl w:val="0"/>
        <w:shd w:val="clear" w:color="auto" w:fill="FFFFFF"/>
        <w:spacing w:after="0" w:line="360" w:lineRule="auto"/>
        <w:ind w:firstLine="709"/>
        <w:jc w:val="both"/>
      </w:pPr>
      <w:r w:rsidRPr="00E41C58">
        <w:t>Вегетационный период (ср. суточная температура +5,7°С) длится 192 дня и наступает в среднем 10 апреля и заканчивается 20 октября. Устойчивый переход среднесуточной температуры воздуха в среднем происходит 29 апреля, длится период с температурой выше 10°С 149 дней и заканчивается 26 сентября, вступление первых заморозков наблюдается 5 октября, последних 28 апреля.</w:t>
      </w:r>
    </w:p>
    <w:p w14:paraId="18B34C57" w14:textId="77777777" w:rsidR="00E41C58" w:rsidRPr="00E41C58" w:rsidRDefault="00E41C58" w:rsidP="009D1F5C">
      <w:pPr>
        <w:widowControl w:val="0"/>
        <w:shd w:val="clear" w:color="auto" w:fill="FFFFFF"/>
        <w:spacing w:after="0" w:line="360" w:lineRule="auto"/>
        <w:ind w:firstLine="709"/>
        <w:jc w:val="both"/>
      </w:pPr>
      <w:r w:rsidRPr="00E41C58">
        <w:t>Глубина промерзания почвы:</w:t>
      </w:r>
    </w:p>
    <w:p w14:paraId="31846346" w14:textId="77777777" w:rsidR="00E41C58" w:rsidRPr="00E41C58" w:rsidRDefault="00E41C58" w:rsidP="009D1F5C">
      <w:pPr>
        <w:widowControl w:val="0"/>
        <w:shd w:val="clear" w:color="auto" w:fill="FFFFFF"/>
        <w:spacing w:after="0" w:line="360" w:lineRule="auto"/>
        <w:ind w:firstLine="709"/>
        <w:jc w:val="both"/>
      </w:pPr>
      <w:r w:rsidRPr="00E41C58">
        <w:t>- средняя - 68 см.</w:t>
      </w:r>
    </w:p>
    <w:p w14:paraId="3EE13AB6" w14:textId="77777777" w:rsidR="00E41C58" w:rsidRPr="00E41C58" w:rsidRDefault="00E41C58" w:rsidP="009D1F5C">
      <w:pPr>
        <w:widowControl w:val="0"/>
        <w:shd w:val="clear" w:color="auto" w:fill="FFFFFF"/>
        <w:spacing w:after="0" w:line="360" w:lineRule="auto"/>
        <w:ind w:firstLine="709"/>
        <w:jc w:val="both"/>
      </w:pPr>
      <w:r w:rsidRPr="00E41C58">
        <w:t>- наименьшая - 48 см.</w:t>
      </w:r>
    </w:p>
    <w:p w14:paraId="6196407E" w14:textId="77777777" w:rsidR="00E41C58" w:rsidRPr="00E41C58" w:rsidRDefault="00E41C58" w:rsidP="009D1F5C">
      <w:pPr>
        <w:widowControl w:val="0"/>
        <w:shd w:val="clear" w:color="auto" w:fill="FFFFFF"/>
        <w:spacing w:after="0" w:line="360" w:lineRule="auto"/>
        <w:ind w:firstLine="709"/>
        <w:jc w:val="both"/>
      </w:pPr>
      <w:r w:rsidRPr="00E41C58">
        <w:t>- наибольшая - 129 см.</w:t>
      </w:r>
    </w:p>
    <w:p w14:paraId="5C34FC96" w14:textId="77777777" w:rsidR="00E41C58" w:rsidRPr="00E41C58" w:rsidRDefault="00E41C58" w:rsidP="009D1F5C">
      <w:pPr>
        <w:widowControl w:val="0"/>
        <w:shd w:val="clear" w:color="auto" w:fill="FFFFFF"/>
        <w:spacing w:after="0" w:line="360" w:lineRule="auto"/>
        <w:ind w:firstLine="709"/>
        <w:jc w:val="both"/>
      </w:pPr>
      <w:r w:rsidRPr="00E41C58">
        <w:t>Осадков выпадает достаточное количество, в среднем - 592 мм, из них 395 мм в теплый период.</w:t>
      </w:r>
    </w:p>
    <w:p w14:paraId="77CAE606" w14:textId="77777777" w:rsidR="00E41C58" w:rsidRPr="00E41C58" w:rsidRDefault="00E41C58" w:rsidP="009D1F5C">
      <w:pPr>
        <w:widowControl w:val="0"/>
        <w:shd w:val="clear" w:color="auto" w:fill="FFFFFF"/>
        <w:spacing w:after="0" w:line="360" w:lineRule="auto"/>
        <w:ind w:firstLine="709"/>
        <w:jc w:val="both"/>
      </w:pPr>
      <w:r w:rsidRPr="00E41C58">
        <w:t>Средняя дата появления снежного покрова - 10 ноября, устойчивого - 17 декабря. Разрушение устойчивого снежного покрова в среднем к 28 марта, снег ходит к 5 апреля. Среднее число со снежным покровом - 118 дней.</w:t>
      </w:r>
    </w:p>
    <w:p w14:paraId="3DE764B9" w14:textId="77777777" w:rsidR="00E41C58" w:rsidRPr="00E41C58" w:rsidRDefault="00E41C58" w:rsidP="009D1F5C">
      <w:pPr>
        <w:widowControl w:val="0"/>
        <w:shd w:val="clear" w:color="auto" w:fill="FFFFFF"/>
        <w:spacing w:after="0" w:line="360" w:lineRule="auto"/>
        <w:ind w:firstLine="709"/>
        <w:jc w:val="both"/>
      </w:pPr>
      <w:r w:rsidRPr="00E41C58">
        <w:t>Наибольшая толщина снега в поле обычно около 25 см., максимум 47 см., минимум 9 см. В лесу соответственно - 35,16,8 см.</w:t>
      </w:r>
    </w:p>
    <w:p w14:paraId="710FE073" w14:textId="77777777" w:rsidR="00E41C58" w:rsidRPr="00E41C58" w:rsidRDefault="00E41C58" w:rsidP="009D1F5C">
      <w:pPr>
        <w:widowControl w:val="0"/>
        <w:shd w:val="clear" w:color="auto" w:fill="FFFFFF"/>
        <w:spacing w:after="0" w:line="360" w:lineRule="auto"/>
        <w:ind w:firstLine="709"/>
        <w:jc w:val="both"/>
      </w:pPr>
      <w:r w:rsidRPr="00E41C58">
        <w:t>Средняя продолжительность метелей в году около 240 часов.</w:t>
      </w:r>
    </w:p>
    <w:p w14:paraId="0922946A" w14:textId="77777777" w:rsidR="00E41C58" w:rsidRPr="00E41C58" w:rsidRDefault="00E41C58" w:rsidP="009D1F5C">
      <w:pPr>
        <w:widowControl w:val="0"/>
        <w:shd w:val="clear" w:color="auto" w:fill="FFFFFF"/>
        <w:spacing w:after="0" w:line="360" w:lineRule="auto"/>
        <w:ind w:firstLine="709"/>
        <w:jc w:val="both"/>
      </w:pPr>
      <w:r w:rsidRPr="00E41C58">
        <w:t>Преобладающее направление ветров - западное.</w:t>
      </w:r>
    </w:p>
    <w:p w14:paraId="0EA46B12" w14:textId="77777777" w:rsidR="00E41C58" w:rsidRPr="00E41C58" w:rsidRDefault="00E41C58" w:rsidP="009D1F5C">
      <w:pPr>
        <w:widowControl w:val="0"/>
        <w:shd w:val="clear" w:color="auto" w:fill="FFFFFF"/>
        <w:spacing w:after="0" w:line="360" w:lineRule="auto"/>
        <w:ind w:firstLine="709"/>
        <w:jc w:val="both"/>
      </w:pPr>
      <w:r w:rsidRPr="00E41C58">
        <w:t>Средняя скорость ветра – 4,0 м/с.</w:t>
      </w:r>
    </w:p>
    <w:p w14:paraId="54AC4CBB" w14:textId="77777777" w:rsidR="00E41C58" w:rsidRPr="00E41C58" w:rsidRDefault="00E41C58" w:rsidP="009D1F5C">
      <w:pPr>
        <w:widowControl w:val="0"/>
        <w:shd w:val="clear" w:color="auto" w:fill="FFFFFF"/>
        <w:spacing w:after="0" w:line="360" w:lineRule="auto"/>
        <w:ind w:firstLine="709"/>
        <w:jc w:val="both"/>
      </w:pPr>
      <w:r w:rsidRPr="00E41C58">
        <w:t>Из опасных явлений - сильные ливни, град летом, гололед и пыльные бури.</w:t>
      </w:r>
    </w:p>
    <w:p w14:paraId="71088ECD" w14:textId="77777777" w:rsidR="00E41C58" w:rsidRPr="00E41C58" w:rsidRDefault="00E41C58" w:rsidP="009D1F5C">
      <w:pPr>
        <w:widowControl w:val="0"/>
        <w:spacing w:after="0" w:line="360" w:lineRule="auto"/>
        <w:ind w:firstLine="709"/>
        <w:jc w:val="both"/>
      </w:pPr>
      <w:r w:rsidRPr="00E41C58">
        <w:t>Климат муниципального образования «</w:t>
      </w:r>
      <w:r w:rsidR="00CD11A8">
        <w:t>Афанасьевский</w:t>
      </w:r>
      <w:r w:rsidRPr="00E41C58">
        <w:t xml:space="preserve"> сельсовет» </w:t>
      </w:r>
      <w:r w:rsidRPr="00E41C58">
        <w:lastRenderedPageBreak/>
        <w:t>благоприятствует успешному произрастанию древесной растительности.</w:t>
      </w:r>
    </w:p>
    <w:p w14:paraId="6155D7C1" w14:textId="77777777" w:rsidR="00AE1FEB" w:rsidRDefault="00AE1FEB" w:rsidP="00AE1FEB">
      <w:pPr>
        <w:widowControl w:val="0"/>
        <w:tabs>
          <w:tab w:val="left" w:pos="709"/>
        </w:tabs>
        <w:spacing w:after="0" w:line="240" w:lineRule="auto"/>
        <w:ind w:right="-1"/>
        <w:jc w:val="both"/>
        <w:rPr>
          <w:i/>
          <w:iCs/>
          <w:noProof/>
          <w:highlight w:val="green"/>
        </w:rPr>
      </w:pPr>
      <w:bookmarkStart w:id="30" w:name="_Hlk216873055"/>
    </w:p>
    <w:p w14:paraId="1549FD10" w14:textId="3CE9685F" w:rsidR="00AE1FEB" w:rsidRDefault="00AE1FEB" w:rsidP="00AE1FEB">
      <w:pPr>
        <w:widowControl w:val="0"/>
        <w:tabs>
          <w:tab w:val="left" w:pos="709"/>
        </w:tabs>
        <w:spacing w:after="0" w:line="240" w:lineRule="auto"/>
        <w:ind w:right="-1"/>
        <w:jc w:val="both"/>
        <w:rPr>
          <w:i/>
          <w:iCs/>
          <w:noProof/>
        </w:rPr>
      </w:pPr>
      <w:bookmarkStart w:id="31" w:name="_Hlk216873304"/>
      <w:r w:rsidRPr="00CE5092">
        <w:rPr>
          <w:i/>
          <w:iCs/>
          <w:noProof/>
          <w:highlight w:val="green"/>
        </w:rPr>
        <w:t xml:space="preserve">(абзац </w:t>
      </w:r>
      <w:r>
        <w:rPr>
          <w:i/>
          <w:iCs/>
          <w:noProof/>
          <w:highlight w:val="green"/>
        </w:rPr>
        <w:t xml:space="preserve">исключен </w:t>
      </w:r>
      <w:r w:rsidRPr="00CE5092">
        <w:rPr>
          <w:i/>
          <w:iCs/>
          <w:noProof/>
          <w:highlight w:val="green"/>
        </w:rPr>
        <w:t>в редакции решения Министерства архитектуры и градостроительства Курской области от «___» декабря 2025 года № 01</w:t>
      </w:r>
      <w:r w:rsidRPr="00CE5092">
        <w:rPr>
          <w:i/>
          <w:iCs/>
          <w:noProof/>
          <w:highlight w:val="green"/>
        </w:rPr>
        <w:noBreakHyphen/>
        <w:t>12/_____)</w:t>
      </w:r>
    </w:p>
    <w:bookmarkEnd w:id="30"/>
    <w:bookmarkEnd w:id="31"/>
    <w:p w14:paraId="410FB606" w14:textId="77777777" w:rsidR="00AE1FEB" w:rsidRDefault="00AE1FEB" w:rsidP="00AE1FEB">
      <w:pPr>
        <w:widowControl w:val="0"/>
        <w:tabs>
          <w:tab w:val="left" w:pos="709"/>
        </w:tabs>
        <w:spacing w:after="0" w:line="240" w:lineRule="auto"/>
        <w:ind w:right="-1"/>
        <w:jc w:val="both"/>
        <w:rPr>
          <w:i/>
          <w:iCs/>
          <w:noProof/>
        </w:rPr>
      </w:pPr>
    </w:p>
    <w:p w14:paraId="18F1F98D" w14:textId="5F7ED171" w:rsidR="00AE1FEB" w:rsidRDefault="00AE1FEB" w:rsidP="00AE1FEB">
      <w:pPr>
        <w:widowControl w:val="0"/>
        <w:tabs>
          <w:tab w:val="left" w:pos="709"/>
        </w:tabs>
        <w:spacing w:after="0" w:line="240" w:lineRule="auto"/>
        <w:ind w:right="-1"/>
        <w:jc w:val="both"/>
        <w:rPr>
          <w:i/>
          <w:iCs/>
          <w:noProof/>
        </w:rPr>
      </w:pPr>
      <w:bookmarkStart w:id="32" w:name="_Hlk216873136"/>
      <w:r w:rsidRPr="00AE1FEB">
        <w:rPr>
          <w:i/>
          <w:iCs/>
          <w:noProof/>
          <w:highlight w:val="green"/>
        </w:rPr>
        <w:t>(таблица «Даты наступления среднесуточной температуры воздуха выше и ниже определенных пределов и число дней с температурой, превышающей эти пределы» исключена в редакции решения Министерства архитектуры и градостроительства Курской области от «___» декабря 2025 года № 01 12/_____)</w:t>
      </w:r>
    </w:p>
    <w:bookmarkEnd w:id="32"/>
    <w:p w14:paraId="7D839B4A" w14:textId="77777777" w:rsidR="00AE1FEB" w:rsidRDefault="00AE1FEB" w:rsidP="00AE1FEB">
      <w:pPr>
        <w:widowControl w:val="0"/>
        <w:tabs>
          <w:tab w:val="left" w:pos="709"/>
        </w:tabs>
        <w:spacing w:after="0" w:line="240" w:lineRule="auto"/>
        <w:ind w:right="-1"/>
        <w:jc w:val="both"/>
        <w:rPr>
          <w:i/>
          <w:iCs/>
          <w:noProof/>
        </w:rPr>
      </w:pPr>
    </w:p>
    <w:p w14:paraId="7440F3CE" w14:textId="2FFE7E48"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«Глубина промерзания почвы зимой (см)» исключена в редакции решения Министерства архитектуры и градостроительства Курской области от «___» декабря 2025 года № 01 12/_____)</w:t>
      </w:r>
    </w:p>
    <w:p w14:paraId="173D4E14" w14:textId="77777777" w:rsidR="00AE1FEB" w:rsidRDefault="00AE1FEB" w:rsidP="00AE1FEB">
      <w:pPr>
        <w:widowControl w:val="0"/>
        <w:tabs>
          <w:tab w:val="left" w:pos="709"/>
        </w:tabs>
        <w:spacing w:after="0" w:line="240" w:lineRule="auto"/>
        <w:ind w:right="-1"/>
        <w:jc w:val="both"/>
        <w:rPr>
          <w:i/>
          <w:iCs/>
          <w:noProof/>
          <w:highlight w:val="green"/>
        </w:rPr>
      </w:pPr>
    </w:p>
    <w:p w14:paraId="7AD615ED" w14:textId="200438E3" w:rsidR="00AE1FEB" w:rsidRDefault="00AE1FEB" w:rsidP="00AE1FEB">
      <w:pPr>
        <w:widowControl w:val="0"/>
        <w:tabs>
          <w:tab w:val="left" w:pos="709"/>
        </w:tabs>
        <w:spacing w:after="0" w:line="240" w:lineRule="auto"/>
        <w:ind w:right="-1"/>
        <w:jc w:val="both"/>
        <w:rPr>
          <w:i/>
          <w:iCs/>
          <w:noProof/>
        </w:rPr>
      </w:pPr>
      <w:bookmarkStart w:id="33" w:name="_Hlk216873234"/>
      <w:r w:rsidRPr="00AE1FEB">
        <w:rPr>
          <w:i/>
          <w:iCs/>
          <w:noProof/>
          <w:highlight w:val="green"/>
        </w:rPr>
        <w:t>(таблица «Даты наступления и прекращения заморозков и устойчивых морозов и продолжительность безморозного периода и устойчивых морозов» исключена в редакции решения Министерства архитектуры и градостроительства Курской области от «___» декабря 2025 года № 01 12/_____)</w:t>
      </w:r>
    </w:p>
    <w:p w14:paraId="77351BE0" w14:textId="77777777" w:rsidR="00AE1FEB" w:rsidRDefault="00AE1FEB" w:rsidP="00AE1FEB">
      <w:pPr>
        <w:widowControl w:val="0"/>
        <w:tabs>
          <w:tab w:val="left" w:pos="709"/>
        </w:tabs>
        <w:spacing w:after="0" w:line="240" w:lineRule="auto"/>
        <w:ind w:right="-1"/>
        <w:jc w:val="both"/>
        <w:rPr>
          <w:i/>
          <w:iCs/>
          <w:noProof/>
          <w:highlight w:val="green"/>
        </w:rPr>
      </w:pPr>
    </w:p>
    <w:p w14:paraId="02141B1D" w14:textId="24EE92D1"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«Средняя месячная и годовая температура воздуха» исключена в редакции решения Министерства архитектуры и градостроительства Курской области от «___» декабря 2025 года № 01 12/_____)</w:t>
      </w:r>
    </w:p>
    <w:p w14:paraId="7945DA7C" w14:textId="77777777" w:rsidR="00AE1FEB" w:rsidRDefault="00AE1FEB" w:rsidP="00AE1FEB">
      <w:pPr>
        <w:widowControl w:val="0"/>
        <w:tabs>
          <w:tab w:val="left" w:pos="709"/>
        </w:tabs>
        <w:spacing w:after="0" w:line="240" w:lineRule="auto"/>
        <w:ind w:right="-1"/>
        <w:jc w:val="both"/>
        <w:rPr>
          <w:i/>
          <w:iCs/>
          <w:noProof/>
        </w:rPr>
      </w:pPr>
    </w:p>
    <w:bookmarkEnd w:id="33"/>
    <w:p w14:paraId="2CCDB811" w14:textId="49140CAA"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«Средняя относительная влажность воздуха» исключена в редакции решения Министерства архитектуры и градостроительства Курской области от «___» декабря 2025 года № 01 12/_____)</w:t>
      </w:r>
    </w:p>
    <w:p w14:paraId="6B1B1DCB" w14:textId="77777777" w:rsidR="00AE1FEB" w:rsidRDefault="00AE1FEB" w:rsidP="00AE1FEB">
      <w:pPr>
        <w:widowControl w:val="0"/>
        <w:tabs>
          <w:tab w:val="left" w:pos="709"/>
        </w:tabs>
        <w:spacing w:after="0" w:line="240" w:lineRule="auto"/>
        <w:ind w:right="-1"/>
        <w:jc w:val="both"/>
        <w:rPr>
          <w:i/>
          <w:iCs/>
          <w:noProof/>
          <w:highlight w:val="green"/>
        </w:rPr>
      </w:pPr>
    </w:p>
    <w:p w14:paraId="0A52E8BD" w14:textId="3B64CBE3"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«Даты образования и разрушения устойчивого снежного покрова» исключена в редакции решения Министерства архитектуры и градостроительства Курской области от «___» декабря 2025 года № 01 12/_____)</w:t>
      </w:r>
    </w:p>
    <w:p w14:paraId="1400BC6D" w14:textId="77777777" w:rsidR="00AE1FEB" w:rsidRDefault="00AE1FEB" w:rsidP="00AE1FEB">
      <w:pPr>
        <w:widowControl w:val="0"/>
        <w:tabs>
          <w:tab w:val="left" w:pos="709"/>
        </w:tabs>
        <w:spacing w:after="0" w:line="240" w:lineRule="auto"/>
        <w:ind w:right="-1"/>
        <w:jc w:val="both"/>
        <w:rPr>
          <w:i/>
          <w:iCs/>
          <w:noProof/>
        </w:rPr>
      </w:pPr>
    </w:p>
    <w:p w14:paraId="5838C889" w14:textId="45913CFC"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«Высота снежного покрова по снегосъемкам на последний день декады (см)» исключена в редакции решения Министерства архитектуры и градостроительства Курской области от «___» декабря 2025 года № 01 12/_____)</w:t>
      </w:r>
    </w:p>
    <w:p w14:paraId="1CEA0396" w14:textId="77777777" w:rsidR="00AE1FEB" w:rsidRDefault="00AE1FEB" w:rsidP="00AE1FEB">
      <w:pPr>
        <w:widowControl w:val="0"/>
        <w:tabs>
          <w:tab w:val="left" w:pos="709"/>
        </w:tabs>
        <w:spacing w:after="0" w:line="240" w:lineRule="auto"/>
        <w:ind w:right="-1"/>
        <w:jc w:val="both"/>
        <w:rPr>
          <w:i/>
          <w:iCs/>
          <w:noProof/>
        </w:rPr>
      </w:pPr>
    </w:p>
    <w:p w14:paraId="31CC9ED1" w14:textId="77777777" w:rsidR="00AE1FEB" w:rsidRDefault="00AE1FEB" w:rsidP="00AE1FEB">
      <w:pPr>
        <w:widowControl w:val="0"/>
        <w:tabs>
          <w:tab w:val="left" w:pos="709"/>
        </w:tabs>
        <w:spacing w:after="0" w:line="240" w:lineRule="auto"/>
        <w:ind w:right="-1"/>
        <w:jc w:val="both"/>
        <w:rPr>
          <w:i/>
          <w:iCs/>
          <w:noProof/>
        </w:rPr>
      </w:pPr>
      <w:r w:rsidRPr="00CE5092">
        <w:rPr>
          <w:i/>
          <w:iCs/>
          <w:noProof/>
          <w:highlight w:val="green"/>
        </w:rPr>
        <w:t xml:space="preserve">(абзац </w:t>
      </w:r>
      <w:r>
        <w:rPr>
          <w:i/>
          <w:iCs/>
          <w:noProof/>
          <w:highlight w:val="green"/>
        </w:rPr>
        <w:t xml:space="preserve">исключен </w:t>
      </w:r>
      <w:r w:rsidRPr="00CE5092">
        <w:rPr>
          <w:i/>
          <w:iCs/>
          <w:noProof/>
          <w:highlight w:val="green"/>
        </w:rPr>
        <w:t>в редакции решения Министерства архитектуры и градостроительства Курской области от «___» декабря 2025 года № 01</w:t>
      </w:r>
      <w:r w:rsidRPr="00CE5092">
        <w:rPr>
          <w:i/>
          <w:iCs/>
          <w:noProof/>
          <w:highlight w:val="green"/>
        </w:rPr>
        <w:noBreakHyphen/>
        <w:t>12/_____)</w:t>
      </w:r>
    </w:p>
    <w:p w14:paraId="674C90BA" w14:textId="77777777" w:rsidR="00AE1FEB" w:rsidRDefault="00AE1FEB" w:rsidP="00AE1FEB">
      <w:pPr>
        <w:widowControl w:val="0"/>
        <w:tabs>
          <w:tab w:val="left" w:pos="709"/>
        </w:tabs>
        <w:spacing w:after="0" w:line="240" w:lineRule="auto"/>
        <w:ind w:right="-1"/>
        <w:jc w:val="both"/>
        <w:rPr>
          <w:i/>
          <w:iCs/>
          <w:noProof/>
        </w:rPr>
      </w:pPr>
    </w:p>
    <w:p w14:paraId="3E61BBA3" w14:textId="1B9016EB"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«Среднее количество осадков (мм) (с поправкой на смачивание)»исключена в редакции решения Министерства архитектуры и градостроительства Курской области от «___» декабря 2025 года № 01 12/_____)</w:t>
      </w:r>
    </w:p>
    <w:p w14:paraId="43F80CF0" w14:textId="77777777" w:rsidR="00AE1FEB" w:rsidRDefault="00AE1FEB" w:rsidP="00AE1FEB">
      <w:pPr>
        <w:widowControl w:val="0"/>
        <w:tabs>
          <w:tab w:val="left" w:pos="709"/>
        </w:tabs>
        <w:spacing w:after="0" w:line="240" w:lineRule="auto"/>
        <w:ind w:right="-1"/>
        <w:jc w:val="both"/>
        <w:rPr>
          <w:i/>
          <w:iCs/>
          <w:noProof/>
        </w:rPr>
      </w:pPr>
    </w:p>
    <w:p w14:paraId="4668263E" w14:textId="45349D1F" w:rsidR="00AE1FEB" w:rsidRDefault="00AE1FEB" w:rsidP="00AE1FEB">
      <w:pPr>
        <w:widowControl w:val="0"/>
        <w:tabs>
          <w:tab w:val="left" w:pos="709"/>
        </w:tabs>
        <w:spacing w:after="0" w:line="240" w:lineRule="auto"/>
        <w:ind w:right="-1"/>
        <w:jc w:val="both"/>
        <w:rPr>
          <w:i/>
          <w:iCs/>
          <w:noProof/>
        </w:rPr>
      </w:pPr>
      <w:r w:rsidRPr="00AE1FEB">
        <w:rPr>
          <w:i/>
          <w:iCs/>
          <w:noProof/>
          <w:highlight w:val="green"/>
        </w:rPr>
        <w:t>(таблица «Средняя месячная и годовая скорость ветра(м/сек)» исключена в редакции решения Министерства архитектуры и градостроительства Курской области от «___» декабря 2025 года № 01 12/_____)</w:t>
      </w:r>
    </w:p>
    <w:p w14:paraId="10DDEC4E" w14:textId="77777777" w:rsidR="00AE1FEB" w:rsidRDefault="00AE1FEB" w:rsidP="00AE1FEB">
      <w:pPr>
        <w:widowControl w:val="0"/>
        <w:tabs>
          <w:tab w:val="left" w:pos="709"/>
        </w:tabs>
        <w:spacing w:after="0" w:line="240" w:lineRule="auto"/>
        <w:ind w:right="-1"/>
        <w:jc w:val="both"/>
        <w:rPr>
          <w:i/>
          <w:iCs/>
          <w:noProof/>
        </w:rPr>
      </w:pPr>
    </w:p>
    <w:p w14:paraId="477281C2" w14:textId="77777777" w:rsidR="00AE1FEB" w:rsidRDefault="00AE1FEB" w:rsidP="00AE1FEB">
      <w:pPr>
        <w:widowControl w:val="0"/>
        <w:tabs>
          <w:tab w:val="left" w:pos="709"/>
        </w:tabs>
        <w:spacing w:after="0" w:line="240" w:lineRule="auto"/>
        <w:ind w:right="-1"/>
        <w:jc w:val="both"/>
        <w:rPr>
          <w:i/>
          <w:iCs/>
          <w:noProof/>
        </w:rPr>
      </w:pPr>
    </w:p>
    <w:p w14:paraId="57255092" w14:textId="77777777" w:rsidR="000D2EAD" w:rsidRDefault="000D2EAD" w:rsidP="00AE1FEB">
      <w:pPr>
        <w:widowControl w:val="0"/>
        <w:tabs>
          <w:tab w:val="left" w:pos="709"/>
        </w:tabs>
        <w:spacing w:after="0" w:line="240" w:lineRule="auto"/>
        <w:ind w:right="-1"/>
        <w:jc w:val="both"/>
        <w:rPr>
          <w:i/>
          <w:iCs/>
          <w:noProof/>
        </w:rPr>
      </w:pPr>
    </w:p>
    <w:p w14:paraId="467C0EA5" w14:textId="77777777" w:rsidR="000D2EAD" w:rsidRDefault="000D2EAD" w:rsidP="00AE1FEB">
      <w:pPr>
        <w:widowControl w:val="0"/>
        <w:tabs>
          <w:tab w:val="left" w:pos="709"/>
        </w:tabs>
        <w:spacing w:after="0" w:line="240" w:lineRule="auto"/>
        <w:ind w:right="-1"/>
        <w:jc w:val="both"/>
        <w:rPr>
          <w:i/>
          <w:iCs/>
          <w:noProof/>
        </w:rPr>
      </w:pPr>
    </w:p>
    <w:p w14:paraId="75567AA4" w14:textId="77777777" w:rsidR="000D2EAD" w:rsidRPr="006038E9" w:rsidRDefault="000D2EAD" w:rsidP="00AE1FEB">
      <w:pPr>
        <w:widowControl w:val="0"/>
        <w:tabs>
          <w:tab w:val="left" w:pos="709"/>
        </w:tabs>
        <w:spacing w:after="0" w:line="240" w:lineRule="auto"/>
        <w:ind w:right="-1"/>
        <w:jc w:val="both"/>
        <w:rPr>
          <w:i/>
          <w:iCs/>
          <w:noProof/>
        </w:rPr>
      </w:pPr>
    </w:p>
    <w:p w14:paraId="1AC7CDBC" w14:textId="77777777" w:rsidR="00E41C58" w:rsidRPr="00A27C9C" w:rsidRDefault="00E41C58" w:rsidP="009D1F5C">
      <w:pPr>
        <w:widowControl w:val="0"/>
        <w:spacing w:after="0" w:line="240" w:lineRule="auto"/>
        <w:jc w:val="both"/>
        <w:rPr>
          <w:b/>
          <w:sz w:val="20"/>
          <w:szCs w:val="20"/>
        </w:rPr>
      </w:pPr>
      <w:bookmarkStart w:id="34" w:name="_Toc236632885"/>
      <w:bookmarkStart w:id="35" w:name="_Toc236633128"/>
      <w:r w:rsidRPr="00A27C9C">
        <w:rPr>
          <w:b/>
          <w:sz w:val="20"/>
          <w:szCs w:val="20"/>
        </w:rPr>
        <w:t xml:space="preserve">Таблица. Климатическая характеристика </w:t>
      </w:r>
      <w:bookmarkEnd w:id="34"/>
      <w:bookmarkEnd w:id="35"/>
      <w:r w:rsidR="00CD11A8">
        <w:rPr>
          <w:b/>
          <w:sz w:val="20"/>
          <w:szCs w:val="20"/>
        </w:rPr>
        <w:t>Афанасьевского</w:t>
      </w:r>
      <w:r w:rsidRPr="00A27C9C">
        <w:rPr>
          <w:b/>
          <w:sz w:val="20"/>
          <w:szCs w:val="20"/>
        </w:rPr>
        <w:t xml:space="preserve"> сельсовет</w:t>
      </w:r>
      <w:r w:rsidR="002B32E3">
        <w:rPr>
          <w:b/>
          <w:sz w:val="20"/>
          <w:szCs w:val="20"/>
        </w:rPr>
        <w:t>а</w:t>
      </w:r>
      <w:r w:rsidR="00A27C9C" w:rsidRPr="00A27C9C">
        <w:rPr>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9"/>
        <w:gridCol w:w="1183"/>
      </w:tblGrid>
      <w:tr w:rsidR="00E41C58" w:rsidRPr="00A27C9C" w14:paraId="23BB7C60" w14:textId="77777777" w:rsidTr="00100D7C">
        <w:tc>
          <w:tcPr>
            <w:tcW w:w="4382" w:type="pct"/>
            <w:vAlign w:val="center"/>
          </w:tcPr>
          <w:p w14:paraId="7E2C7026" w14:textId="77777777" w:rsidR="00E41C58" w:rsidRPr="00A27C9C" w:rsidRDefault="00E41C58" w:rsidP="009D1F5C">
            <w:pPr>
              <w:widowControl w:val="0"/>
              <w:spacing w:after="0" w:line="240" w:lineRule="auto"/>
              <w:jc w:val="center"/>
              <w:rPr>
                <w:sz w:val="20"/>
                <w:szCs w:val="20"/>
              </w:rPr>
            </w:pPr>
            <w:r w:rsidRPr="00A27C9C">
              <w:rPr>
                <w:sz w:val="20"/>
                <w:szCs w:val="20"/>
              </w:rPr>
              <w:t>Средняя годовая относительная влажность воздуха</w:t>
            </w:r>
          </w:p>
        </w:tc>
        <w:tc>
          <w:tcPr>
            <w:tcW w:w="618" w:type="pct"/>
            <w:vAlign w:val="center"/>
          </w:tcPr>
          <w:p w14:paraId="09D74D41"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80%</w:t>
            </w:r>
          </w:p>
        </w:tc>
      </w:tr>
      <w:tr w:rsidR="00E41C58" w:rsidRPr="00A27C9C" w14:paraId="1D69B787" w14:textId="77777777" w:rsidTr="00100D7C">
        <w:tc>
          <w:tcPr>
            <w:tcW w:w="4382" w:type="pct"/>
            <w:vAlign w:val="center"/>
          </w:tcPr>
          <w:p w14:paraId="6A9F2678"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lastRenderedPageBreak/>
              <w:t>Средняя</w:t>
            </w:r>
            <w:proofErr w:type="spellEnd"/>
            <w:r w:rsidRPr="00A27C9C">
              <w:rPr>
                <w:sz w:val="20"/>
                <w:szCs w:val="20"/>
                <w:lang w:val="en-US"/>
              </w:rPr>
              <w:t xml:space="preserve"> </w:t>
            </w:r>
            <w:proofErr w:type="spellStart"/>
            <w:r w:rsidRPr="00A27C9C">
              <w:rPr>
                <w:sz w:val="20"/>
                <w:szCs w:val="20"/>
                <w:lang w:val="en-US"/>
              </w:rPr>
              <w:t>годовая</w:t>
            </w:r>
            <w:proofErr w:type="spellEnd"/>
            <w:r w:rsidRPr="00A27C9C">
              <w:rPr>
                <w:sz w:val="20"/>
                <w:szCs w:val="20"/>
                <w:lang w:val="en-US"/>
              </w:rPr>
              <w:t xml:space="preserve"> </w:t>
            </w:r>
            <w:proofErr w:type="spellStart"/>
            <w:r w:rsidRPr="00A27C9C">
              <w:rPr>
                <w:sz w:val="20"/>
                <w:szCs w:val="20"/>
                <w:lang w:val="en-US"/>
              </w:rPr>
              <w:t>скорость</w:t>
            </w:r>
            <w:proofErr w:type="spellEnd"/>
            <w:r w:rsidRPr="00A27C9C">
              <w:rPr>
                <w:sz w:val="20"/>
                <w:szCs w:val="20"/>
                <w:lang w:val="en-US"/>
              </w:rPr>
              <w:t xml:space="preserve"> </w:t>
            </w:r>
            <w:proofErr w:type="spellStart"/>
            <w:r w:rsidRPr="00A27C9C">
              <w:rPr>
                <w:sz w:val="20"/>
                <w:szCs w:val="20"/>
                <w:lang w:val="en-US"/>
              </w:rPr>
              <w:t>ветра</w:t>
            </w:r>
            <w:proofErr w:type="spellEnd"/>
          </w:p>
        </w:tc>
        <w:tc>
          <w:tcPr>
            <w:tcW w:w="618" w:type="pct"/>
            <w:vAlign w:val="center"/>
          </w:tcPr>
          <w:p w14:paraId="7693C140"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4,</w:t>
            </w:r>
            <w:r w:rsidRPr="00A27C9C">
              <w:rPr>
                <w:sz w:val="20"/>
                <w:szCs w:val="20"/>
              </w:rPr>
              <w:t>0</w:t>
            </w:r>
            <w:r w:rsidRPr="00A27C9C">
              <w:rPr>
                <w:sz w:val="20"/>
                <w:szCs w:val="20"/>
                <w:lang w:val="en-US"/>
              </w:rPr>
              <w:t xml:space="preserve"> м/с</w:t>
            </w:r>
          </w:p>
        </w:tc>
      </w:tr>
      <w:tr w:rsidR="00E41C58" w:rsidRPr="00A27C9C" w14:paraId="310D3A55" w14:textId="77777777" w:rsidTr="00100D7C">
        <w:tc>
          <w:tcPr>
            <w:tcW w:w="4382" w:type="pct"/>
            <w:vAlign w:val="center"/>
          </w:tcPr>
          <w:p w14:paraId="7BB27282"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Максимальная</w:t>
            </w:r>
            <w:proofErr w:type="spellEnd"/>
            <w:r w:rsidRPr="00A27C9C">
              <w:rPr>
                <w:sz w:val="20"/>
                <w:szCs w:val="20"/>
                <w:lang w:val="en-US"/>
              </w:rPr>
              <w:t xml:space="preserve"> </w:t>
            </w:r>
            <w:proofErr w:type="spellStart"/>
            <w:r w:rsidRPr="00A27C9C">
              <w:rPr>
                <w:sz w:val="20"/>
                <w:szCs w:val="20"/>
                <w:lang w:val="en-US"/>
              </w:rPr>
              <w:t>скорость</w:t>
            </w:r>
            <w:proofErr w:type="spellEnd"/>
            <w:r w:rsidRPr="00A27C9C">
              <w:rPr>
                <w:sz w:val="20"/>
                <w:szCs w:val="20"/>
                <w:lang w:val="en-US"/>
              </w:rPr>
              <w:t xml:space="preserve"> </w:t>
            </w:r>
            <w:proofErr w:type="spellStart"/>
            <w:r w:rsidRPr="00A27C9C">
              <w:rPr>
                <w:sz w:val="20"/>
                <w:szCs w:val="20"/>
                <w:lang w:val="en-US"/>
              </w:rPr>
              <w:t>ветра</w:t>
            </w:r>
            <w:proofErr w:type="spellEnd"/>
          </w:p>
        </w:tc>
        <w:tc>
          <w:tcPr>
            <w:tcW w:w="618" w:type="pct"/>
            <w:vAlign w:val="center"/>
          </w:tcPr>
          <w:p w14:paraId="07DFD579"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3</w:t>
            </w:r>
            <w:r w:rsidRPr="00A27C9C">
              <w:rPr>
                <w:sz w:val="20"/>
                <w:szCs w:val="20"/>
              </w:rPr>
              <w:t xml:space="preserve">0 </w:t>
            </w:r>
            <w:r w:rsidRPr="00A27C9C">
              <w:rPr>
                <w:sz w:val="20"/>
                <w:szCs w:val="20"/>
                <w:lang w:val="en-US"/>
              </w:rPr>
              <w:t>м/с</w:t>
            </w:r>
          </w:p>
        </w:tc>
      </w:tr>
      <w:tr w:rsidR="00E41C58" w:rsidRPr="00A27C9C" w14:paraId="5AF34E50" w14:textId="77777777" w:rsidTr="00100D7C">
        <w:tc>
          <w:tcPr>
            <w:tcW w:w="4382" w:type="pct"/>
            <w:vAlign w:val="center"/>
          </w:tcPr>
          <w:p w14:paraId="63838B45" w14:textId="77777777" w:rsidR="00E41C58" w:rsidRPr="00A27C9C" w:rsidRDefault="00E41C58" w:rsidP="009D1F5C">
            <w:pPr>
              <w:widowControl w:val="0"/>
              <w:spacing w:after="0" w:line="240" w:lineRule="auto"/>
              <w:jc w:val="center"/>
              <w:rPr>
                <w:sz w:val="20"/>
                <w:szCs w:val="20"/>
              </w:rPr>
            </w:pPr>
            <w:r w:rsidRPr="00A27C9C">
              <w:rPr>
                <w:sz w:val="20"/>
                <w:szCs w:val="20"/>
              </w:rPr>
              <w:t>Среднее многолетнее количество осадков за год</w:t>
            </w:r>
          </w:p>
        </w:tc>
        <w:tc>
          <w:tcPr>
            <w:tcW w:w="618" w:type="pct"/>
            <w:vAlign w:val="center"/>
          </w:tcPr>
          <w:p w14:paraId="4882BF57"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694 мм"/>
              </w:smartTagPr>
              <w:r w:rsidRPr="00A27C9C">
                <w:rPr>
                  <w:sz w:val="20"/>
                  <w:szCs w:val="20"/>
                  <w:lang w:val="en-US"/>
                </w:rPr>
                <w:t xml:space="preserve">694 </w:t>
              </w:r>
              <w:proofErr w:type="spellStart"/>
              <w:r w:rsidRPr="00A27C9C">
                <w:rPr>
                  <w:sz w:val="20"/>
                  <w:szCs w:val="20"/>
                  <w:lang w:val="en-US"/>
                </w:rPr>
                <w:t>мм</w:t>
              </w:r>
            </w:smartTag>
            <w:proofErr w:type="spellEnd"/>
          </w:p>
        </w:tc>
      </w:tr>
      <w:tr w:rsidR="00E41C58" w:rsidRPr="00A27C9C" w14:paraId="6E39911D" w14:textId="77777777" w:rsidTr="00100D7C">
        <w:tc>
          <w:tcPr>
            <w:tcW w:w="4382" w:type="pct"/>
            <w:vAlign w:val="center"/>
          </w:tcPr>
          <w:p w14:paraId="43102782" w14:textId="77777777" w:rsidR="00E41C58" w:rsidRPr="00A27C9C" w:rsidRDefault="00E41C58" w:rsidP="009D1F5C">
            <w:pPr>
              <w:widowControl w:val="0"/>
              <w:spacing w:after="0" w:line="240" w:lineRule="auto"/>
              <w:jc w:val="center"/>
              <w:rPr>
                <w:sz w:val="20"/>
                <w:szCs w:val="20"/>
              </w:rPr>
            </w:pPr>
            <w:r w:rsidRPr="00A27C9C">
              <w:rPr>
                <w:sz w:val="20"/>
                <w:szCs w:val="20"/>
              </w:rPr>
              <w:t>Среднее многолетнее максимальное количество осадков (июль)</w:t>
            </w:r>
          </w:p>
        </w:tc>
        <w:tc>
          <w:tcPr>
            <w:tcW w:w="618" w:type="pct"/>
            <w:vAlign w:val="center"/>
          </w:tcPr>
          <w:p w14:paraId="5DC874E6"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88 мм"/>
              </w:smartTagPr>
              <w:r w:rsidRPr="00A27C9C">
                <w:rPr>
                  <w:sz w:val="20"/>
                  <w:szCs w:val="20"/>
                  <w:lang w:val="en-US"/>
                </w:rPr>
                <w:t xml:space="preserve">88 </w:t>
              </w:r>
              <w:proofErr w:type="spellStart"/>
              <w:r w:rsidRPr="00A27C9C">
                <w:rPr>
                  <w:sz w:val="20"/>
                  <w:szCs w:val="20"/>
                  <w:lang w:val="en-US"/>
                </w:rPr>
                <w:t>мм</w:t>
              </w:r>
            </w:smartTag>
            <w:proofErr w:type="spellEnd"/>
          </w:p>
        </w:tc>
      </w:tr>
      <w:tr w:rsidR="00E41C58" w:rsidRPr="00A27C9C" w14:paraId="238E5999" w14:textId="77777777" w:rsidTr="00100D7C">
        <w:tc>
          <w:tcPr>
            <w:tcW w:w="4382" w:type="pct"/>
            <w:vAlign w:val="center"/>
          </w:tcPr>
          <w:p w14:paraId="31810584" w14:textId="77777777" w:rsidR="00E41C58" w:rsidRPr="00A27C9C" w:rsidRDefault="00E41C58" w:rsidP="009D1F5C">
            <w:pPr>
              <w:widowControl w:val="0"/>
              <w:spacing w:after="0" w:line="240" w:lineRule="auto"/>
              <w:jc w:val="center"/>
              <w:rPr>
                <w:sz w:val="20"/>
                <w:szCs w:val="20"/>
              </w:rPr>
            </w:pPr>
            <w:r w:rsidRPr="00A27C9C">
              <w:rPr>
                <w:sz w:val="20"/>
                <w:szCs w:val="20"/>
              </w:rPr>
              <w:t>Среднее многолетнее минимальное количество осадков (февраль)</w:t>
            </w:r>
          </w:p>
        </w:tc>
        <w:tc>
          <w:tcPr>
            <w:tcW w:w="618" w:type="pct"/>
            <w:vAlign w:val="center"/>
          </w:tcPr>
          <w:p w14:paraId="3DBD55B8"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34 мм"/>
              </w:smartTagPr>
              <w:r w:rsidRPr="00A27C9C">
                <w:rPr>
                  <w:sz w:val="20"/>
                  <w:szCs w:val="20"/>
                  <w:lang w:val="en-US"/>
                </w:rPr>
                <w:t xml:space="preserve">34 </w:t>
              </w:r>
              <w:proofErr w:type="spellStart"/>
              <w:r w:rsidRPr="00A27C9C">
                <w:rPr>
                  <w:sz w:val="20"/>
                  <w:szCs w:val="20"/>
                  <w:lang w:val="en-US"/>
                </w:rPr>
                <w:t>мм</w:t>
              </w:r>
            </w:smartTag>
            <w:proofErr w:type="spellEnd"/>
          </w:p>
        </w:tc>
      </w:tr>
      <w:tr w:rsidR="00E41C58" w:rsidRPr="00A27C9C" w14:paraId="7C484841" w14:textId="77777777" w:rsidTr="00100D7C">
        <w:tc>
          <w:tcPr>
            <w:tcW w:w="4382" w:type="pct"/>
            <w:vAlign w:val="center"/>
          </w:tcPr>
          <w:p w14:paraId="27100FAF" w14:textId="77777777" w:rsidR="00E41C58" w:rsidRPr="00A27C9C" w:rsidRDefault="00E41C58" w:rsidP="009D1F5C">
            <w:pPr>
              <w:widowControl w:val="0"/>
              <w:spacing w:after="0" w:line="240" w:lineRule="auto"/>
              <w:jc w:val="center"/>
              <w:rPr>
                <w:sz w:val="20"/>
                <w:szCs w:val="20"/>
              </w:rPr>
            </w:pPr>
            <w:r w:rsidRPr="00A27C9C">
              <w:rPr>
                <w:sz w:val="20"/>
                <w:szCs w:val="20"/>
              </w:rPr>
              <w:t>Максимальное количество осадков за месяц</w:t>
            </w:r>
          </w:p>
        </w:tc>
        <w:tc>
          <w:tcPr>
            <w:tcW w:w="618" w:type="pct"/>
            <w:vAlign w:val="center"/>
          </w:tcPr>
          <w:p w14:paraId="2E3682E5"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204 мм"/>
              </w:smartTagPr>
              <w:r w:rsidRPr="00A27C9C">
                <w:rPr>
                  <w:sz w:val="20"/>
                  <w:szCs w:val="20"/>
                  <w:lang w:val="en-US"/>
                </w:rPr>
                <w:t xml:space="preserve">204 </w:t>
              </w:r>
              <w:proofErr w:type="spellStart"/>
              <w:r w:rsidRPr="00A27C9C">
                <w:rPr>
                  <w:sz w:val="20"/>
                  <w:szCs w:val="20"/>
                  <w:lang w:val="en-US"/>
                </w:rPr>
                <w:t>мм</w:t>
              </w:r>
            </w:smartTag>
            <w:proofErr w:type="spellEnd"/>
          </w:p>
        </w:tc>
      </w:tr>
      <w:tr w:rsidR="00E41C58" w:rsidRPr="00A27C9C" w14:paraId="05AAE6B7" w14:textId="77777777" w:rsidTr="00100D7C">
        <w:tc>
          <w:tcPr>
            <w:tcW w:w="4382" w:type="pct"/>
            <w:vAlign w:val="center"/>
          </w:tcPr>
          <w:p w14:paraId="7C08E73C" w14:textId="77777777" w:rsidR="00E41C58" w:rsidRPr="00A27C9C" w:rsidRDefault="00E41C58" w:rsidP="009D1F5C">
            <w:pPr>
              <w:widowControl w:val="0"/>
              <w:spacing w:after="0" w:line="240" w:lineRule="auto"/>
              <w:jc w:val="center"/>
              <w:rPr>
                <w:sz w:val="20"/>
                <w:szCs w:val="20"/>
              </w:rPr>
            </w:pPr>
            <w:r w:rsidRPr="00A27C9C">
              <w:rPr>
                <w:sz w:val="20"/>
                <w:szCs w:val="20"/>
              </w:rPr>
              <w:t>Максимальное количество осадков за сутки</w:t>
            </w:r>
          </w:p>
        </w:tc>
        <w:tc>
          <w:tcPr>
            <w:tcW w:w="618" w:type="pct"/>
            <w:vAlign w:val="center"/>
          </w:tcPr>
          <w:p w14:paraId="7C9BF249"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134 мм"/>
              </w:smartTagPr>
              <w:r w:rsidRPr="00A27C9C">
                <w:rPr>
                  <w:sz w:val="20"/>
                  <w:szCs w:val="20"/>
                  <w:lang w:val="en-US"/>
                </w:rPr>
                <w:t xml:space="preserve">134 </w:t>
              </w:r>
              <w:proofErr w:type="spellStart"/>
              <w:r w:rsidRPr="00A27C9C">
                <w:rPr>
                  <w:sz w:val="20"/>
                  <w:szCs w:val="20"/>
                  <w:lang w:val="en-US"/>
                </w:rPr>
                <w:t>мм</w:t>
              </w:r>
            </w:smartTag>
            <w:proofErr w:type="spellEnd"/>
          </w:p>
        </w:tc>
      </w:tr>
      <w:tr w:rsidR="00E41C58" w:rsidRPr="00A27C9C" w14:paraId="5DD7938C" w14:textId="77777777" w:rsidTr="00100D7C">
        <w:tc>
          <w:tcPr>
            <w:tcW w:w="4382" w:type="pct"/>
            <w:vAlign w:val="center"/>
          </w:tcPr>
          <w:p w14:paraId="0861A844"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Среднегодовая</w:t>
            </w:r>
            <w:proofErr w:type="spellEnd"/>
            <w:r w:rsidRPr="00A27C9C">
              <w:rPr>
                <w:sz w:val="20"/>
                <w:szCs w:val="20"/>
                <w:lang w:val="en-US"/>
              </w:rPr>
              <w:t xml:space="preserve"> </w:t>
            </w:r>
            <w:proofErr w:type="spellStart"/>
            <w:r w:rsidRPr="00A27C9C">
              <w:rPr>
                <w:sz w:val="20"/>
                <w:szCs w:val="20"/>
                <w:lang w:val="en-US"/>
              </w:rPr>
              <w:t>температура</w:t>
            </w:r>
            <w:proofErr w:type="spellEnd"/>
            <w:r w:rsidRPr="00A27C9C">
              <w:rPr>
                <w:sz w:val="20"/>
                <w:szCs w:val="20"/>
                <w:lang w:val="en-US"/>
              </w:rPr>
              <w:t xml:space="preserve"> </w:t>
            </w:r>
            <w:proofErr w:type="spellStart"/>
            <w:r w:rsidRPr="00A27C9C">
              <w:rPr>
                <w:sz w:val="20"/>
                <w:szCs w:val="20"/>
                <w:lang w:val="en-US"/>
              </w:rPr>
              <w:t>воздуха</w:t>
            </w:r>
            <w:proofErr w:type="spellEnd"/>
          </w:p>
        </w:tc>
        <w:tc>
          <w:tcPr>
            <w:tcW w:w="618" w:type="pct"/>
            <w:vAlign w:val="center"/>
          </w:tcPr>
          <w:p w14:paraId="2580EB82"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+2,9</w:t>
            </w:r>
            <w:r w:rsidRPr="00A27C9C">
              <w:rPr>
                <w:sz w:val="20"/>
                <w:szCs w:val="20"/>
                <w:vertAlign w:val="superscript"/>
                <w:lang w:val="en-US"/>
              </w:rPr>
              <w:t>0</w:t>
            </w:r>
            <w:r w:rsidRPr="00A27C9C">
              <w:rPr>
                <w:sz w:val="20"/>
                <w:szCs w:val="20"/>
                <w:lang w:val="en-US"/>
              </w:rPr>
              <w:t>С</w:t>
            </w:r>
          </w:p>
        </w:tc>
      </w:tr>
      <w:tr w:rsidR="00E41C58" w:rsidRPr="00A27C9C" w14:paraId="4EB40FEE" w14:textId="77777777" w:rsidTr="00100D7C">
        <w:tc>
          <w:tcPr>
            <w:tcW w:w="4382" w:type="pct"/>
            <w:vAlign w:val="center"/>
          </w:tcPr>
          <w:p w14:paraId="324439FA" w14:textId="77777777" w:rsidR="00E41C58" w:rsidRPr="00A27C9C" w:rsidRDefault="00E41C58" w:rsidP="009D1F5C">
            <w:pPr>
              <w:widowControl w:val="0"/>
              <w:spacing w:after="0" w:line="240" w:lineRule="auto"/>
              <w:jc w:val="center"/>
              <w:rPr>
                <w:sz w:val="20"/>
                <w:szCs w:val="20"/>
              </w:rPr>
            </w:pPr>
            <w:r w:rsidRPr="00A27C9C">
              <w:rPr>
                <w:sz w:val="20"/>
                <w:szCs w:val="20"/>
              </w:rPr>
              <w:t>Средняя многолетняя температура воздуха наиболее жаркого месяца года</w:t>
            </w:r>
          </w:p>
        </w:tc>
        <w:tc>
          <w:tcPr>
            <w:tcW w:w="618" w:type="pct"/>
            <w:vAlign w:val="center"/>
          </w:tcPr>
          <w:p w14:paraId="7E70F6AC"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+17,2</w:t>
            </w:r>
            <w:r w:rsidRPr="00A27C9C">
              <w:rPr>
                <w:sz w:val="20"/>
                <w:szCs w:val="20"/>
                <w:vertAlign w:val="superscript"/>
                <w:lang w:val="en-US"/>
              </w:rPr>
              <w:t>0</w:t>
            </w:r>
            <w:r w:rsidRPr="00A27C9C">
              <w:rPr>
                <w:sz w:val="20"/>
                <w:szCs w:val="20"/>
                <w:lang w:val="en-US"/>
              </w:rPr>
              <w:t>С</w:t>
            </w:r>
          </w:p>
        </w:tc>
      </w:tr>
      <w:tr w:rsidR="00E41C58" w:rsidRPr="00A27C9C" w14:paraId="64657ECD" w14:textId="77777777" w:rsidTr="00100D7C">
        <w:tc>
          <w:tcPr>
            <w:tcW w:w="4382" w:type="pct"/>
            <w:vAlign w:val="center"/>
          </w:tcPr>
          <w:p w14:paraId="6CD40994" w14:textId="77777777" w:rsidR="00E41C58" w:rsidRPr="00A27C9C" w:rsidRDefault="00E41C58" w:rsidP="009D1F5C">
            <w:pPr>
              <w:widowControl w:val="0"/>
              <w:spacing w:after="0" w:line="240" w:lineRule="auto"/>
              <w:jc w:val="center"/>
              <w:rPr>
                <w:sz w:val="20"/>
                <w:szCs w:val="20"/>
              </w:rPr>
            </w:pPr>
            <w:r w:rsidRPr="00A27C9C">
              <w:rPr>
                <w:sz w:val="20"/>
                <w:szCs w:val="20"/>
              </w:rPr>
              <w:t>Средняя многолетняя температура воздуха наиболее холодного месяца года</w:t>
            </w:r>
          </w:p>
        </w:tc>
        <w:tc>
          <w:tcPr>
            <w:tcW w:w="618" w:type="pct"/>
            <w:vAlign w:val="center"/>
          </w:tcPr>
          <w:p w14:paraId="1D807717"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-11,5</w:t>
            </w:r>
            <w:r w:rsidRPr="00A27C9C">
              <w:rPr>
                <w:sz w:val="20"/>
                <w:szCs w:val="20"/>
                <w:vertAlign w:val="superscript"/>
                <w:lang w:val="en-US"/>
              </w:rPr>
              <w:t>0</w:t>
            </w:r>
            <w:r w:rsidRPr="00A27C9C">
              <w:rPr>
                <w:sz w:val="20"/>
                <w:szCs w:val="20"/>
                <w:lang w:val="en-US"/>
              </w:rPr>
              <w:t>С</w:t>
            </w:r>
          </w:p>
        </w:tc>
      </w:tr>
      <w:tr w:rsidR="00E41C58" w:rsidRPr="00A27C9C" w14:paraId="729AD8DD" w14:textId="77777777" w:rsidTr="00100D7C">
        <w:tc>
          <w:tcPr>
            <w:tcW w:w="4382" w:type="pct"/>
            <w:vAlign w:val="center"/>
          </w:tcPr>
          <w:p w14:paraId="24BE6953"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Абсолютный</w:t>
            </w:r>
            <w:proofErr w:type="spellEnd"/>
            <w:r w:rsidRPr="00A27C9C">
              <w:rPr>
                <w:sz w:val="20"/>
                <w:szCs w:val="20"/>
                <w:lang w:val="en-US"/>
              </w:rPr>
              <w:t xml:space="preserve"> </w:t>
            </w:r>
            <w:proofErr w:type="spellStart"/>
            <w:r w:rsidRPr="00A27C9C">
              <w:rPr>
                <w:sz w:val="20"/>
                <w:szCs w:val="20"/>
                <w:lang w:val="en-US"/>
              </w:rPr>
              <w:t>максимум</w:t>
            </w:r>
            <w:proofErr w:type="spellEnd"/>
            <w:r w:rsidRPr="00A27C9C">
              <w:rPr>
                <w:sz w:val="20"/>
                <w:szCs w:val="20"/>
                <w:lang w:val="en-US"/>
              </w:rPr>
              <w:t xml:space="preserve"> </w:t>
            </w:r>
            <w:proofErr w:type="spellStart"/>
            <w:r w:rsidRPr="00A27C9C">
              <w:rPr>
                <w:sz w:val="20"/>
                <w:szCs w:val="20"/>
                <w:lang w:val="en-US"/>
              </w:rPr>
              <w:t>температуры</w:t>
            </w:r>
            <w:proofErr w:type="spellEnd"/>
            <w:r w:rsidRPr="00A27C9C">
              <w:rPr>
                <w:sz w:val="20"/>
                <w:szCs w:val="20"/>
                <w:lang w:val="en-US"/>
              </w:rPr>
              <w:t xml:space="preserve"> </w:t>
            </w:r>
            <w:proofErr w:type="spellStart"/>
            <w:r w:rsidRPr="00A27C9C">
              <w:rPr>
                <w:sz w:val="20"/>
                <w:szCs w:val="20"/>
                <w:lang w:val="en-US"/>
              </w:rPr>
              <w:t>воздуха</w:t>
            </w:r>
            <w:proofErr w:type="spellEnd"/>
          </w:p>
        </w:tc>
        <w:tc>
          <w:tcPr>
            <w:tcW w:w="618" w:type="pct"/>
            <w:vAlign w:val="center"/>
          </w:tcPr>
          <w:p w14:paraId="37DB4961"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+3</w:t>
            </w:r>
            <w:r w:rsidRPr="00A27C9C">
              <w:rPr>
                <w:sz w:val="20"/>
                <w:szCs w:val="20"/>
              </w:rPr>
              <w:t>8</w:t>
            </w:r>
            <w:r w:rsidRPr="00A27C9C">
              <w:rPr>
                <w:sz w:val="20"/>
                <w:szCs w:val="20"/>
                <w:vertAlign w:val="superscript"/>
                <w:lang w:val="en-US"/>
              </w:rPr>
              <w:t>0</w:t>
            </w:r>
            <w:r w:rsidRPr="00A27C9C">
              <w:rPr>
                <w:sz w:val="20"/>
                <w:szCs w:val="20"/>
                <w:lang w:val="en-US"/>
              </w:rPr>
              <w:t>С</w:t>
            </w:r>
          </w:p>
        </w:tc>
      </w:tr>
      <w:tr w:rsidR="00E41C58" w:rsidRPr="00A27C9C" w14:paraId="337EAAB3" w14:textId="77777777" w:rsidTr="00100D7C">
        <w:tc>
          <w:tcPr>
            <w:tcW w:w="4382" w:type="pct"/>
            <w:vAlign w:val="center"/>
          </w:tcPr>
          <w:p w14:paraId="397E9331"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Абсолютный</w:t>
            </w:r>
            <w:proofErr w:type="spellEnd"/>
            <w:r w:rsidRPr="00A27C9C">
              <w:rPr>
                <w:sz w:val="20"/>
                <w:szCs w:val="20"/>
                <w:lang w:val="en-US"/>
              </w:rPr>
              <w:t xml:space="preserve"> </w:t>
            </w:r>
            <w:proofErr w:type="spellStart"/>
            <w:r w:rsidRPr="00A27C9C">
              <w:rPr>
                <w:sz w:val="20"/>
                <w:szCs w:val="20"/>
                <w:lang w:val="en-US"/>
              </w:rPr>
              <w:t>минимум</w:t>
            </w:r>
            <w:proofErr w:type="spellEnd"/>
            <w:r w:rsidRPr="00A27C9C">
              <w:rPr>
                <w:sz w:val="20"/>
                <w:szCs w:val="20"/>
                <w:lang w:val="en-US"/>
              </w:rPr>
              <w:t xml:space="preserve"> </w:t>
            </w:r>
            <w:proofErr w:type="spellStart"/>
            <w:r w:rsidRPr="00A27C9C">
              <w:rPr>
                <w:sz w:val="20"/>
                <w:szCs w:val="20"/>
                <w:lang w:val="en-US"/>
              </w:rPr>
              <w:t>температуры</w:t>
            </w:r>
            <w:proofErr w:type="spellEnd"/>
            <w:r w:rsidRPr="00A27C9C">
              <w:rPr>
                <w:sz w:val="20"/>
                <w:szCs w:val="20"/>
                <w:lang w:val="en-US"/>
              </w:rPr>
              <w:t xml:space="preserve"> </w:t>
            </w:r>
            <w:proofErr w:type="spellStart"/>
            <w:r w:rsidRPr="00A27C9C">
              <w:rPr>
                <w:sz w:val="20"/>
                <w:szCs w:val="20"/>
                <w:lang w:val="en-US"/>
              </w:rPr>
              <w:t>воздуха</w:t>
            </w:r>
            <w:proofErr w:type="spellEnd"/>
          </w:p>
        </w:tc>
        <w:tc>
          <w:tcPr>
            <w:tcW w:w="618" w:type="pct"/>
            <w:vAlign w:val="center"/>
          </w:tcPr>
          <w:p w14:paraId="47E190D9"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w:t>
            </w:r>
            <w:r w:rsidRPr="00A27C9C">
              <w:rPr>
                <w:sz w:val="20"/>
                <w:szCs w:val="20"/>
              </w:rPr>
              <w:t>37</w:t>
            </w:r>
            <w:r w:rsidRPr="00A27C9C">
              <w:rPr>
                <w:sz w:val="20"/>
                <w:szCs w:val="20"/>
                <w:vertAlign w:val="superscript"/>
                <w:lang w:val="en-US"/>
              </w:rPr>
              <w:t>0</w:t>
            </w:r>
            <w:r w:rsidRPr="00A27C9C">
              <w:rPr>
                <w:sz w:val="20"/>
                <w:szCs w:val="20"/>
                <w:lang w:val="en-US"/>
              </w:rPr>
              <w:t>С</w:t>
            </w:r>
          </w:p>
        </w:tc>
      </w:tr>
    </w:tbl>
    <w:p w14:paraId="1D677503" w14:textId="77777777" w:rsidR="0086278D" w:rsidRDefault="0086278D" w:rsidP="009D1F5C">
      <w:pPr>
        <w:widowControl w:val="0"/>
        <w:spacing w:after="0" w:line="360" w:lineRule="auto"/>
        <w:ind w:firstLine="709"/>
        <w:jc w:val="both"/>
        <w:rPr>
          <w:rFonts w:eastAsia="Times New Roman"/>
          <w:bCs/>
          <w:lang w:bidi="en-US"/>
        </w:rPr>
      </w:pPr>
      <w:r w:rsidRPr="00FF0FE2">
        <w:rPr>
          <w:rFonts w:eastAsia="Times New Roman"/>
          <w:bCs/>
          <w:lang w:bidi="en-US"/>
        </w:rPr>
        <w:t>Ветры в течение года переменных направлений (западные, юго-западные); их преобладающая скорость 2 - 5 м/с.</w:t>
      </w:r>
    </w:p>
    <w:p w14:paraId="2500C1B8" w14:textId="77777777" w:rsidR="0086278D" w:rsidRPr="00F37B2C" w:rsidRDefault="00151C1D" w:rsidP="009D1F5C">
      <w:pPr>
        <w:widowControl w:val="0"/>
        <w:spacing w:after="0" w:line="360" w:lineRule="auto"/>
        <w:jc w:val="center"/>
        <w:rPr>
          <w:rFonts w:eastAsia="Times New Roman"/>
          <w:b/>
          <w:sz w:val="16"/>
          <w:szCs w:val="16"/>
        </w:rPr>
      </w:pPr>
      <w:r>
        <w:rPr>
          <w:rFonts w:eastAsia="Times New Roman"/>
          <w:color w:val="948A54"/>
          <w:sz w:val="28"/>
          <w:szCs w:val="28"/>
        </w:rPr>
        <w:pict w14:anchorId="725DA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98pt">
            <v:imagedata r:id="rId8" o:title="" croptop="8402f" cropleft="13760f" cropright="15660f"/>
          </v:shape>
        </w:pict>
      </w:r>
    </w:p>
    <w:p w14:paraId="29146A37" w14:textId="77777777" w:rsidR="0086278D" w:rsidRPr="004F68C9" w:rsidRDefault="0086278D" w:rsidP="009D1F5C">
      <w:pPr>
        <w:widowControl w:val="0"/>
        <w:spacing w:after="0" w:line="360" w:lineRule="auto"/>
        <w:jc w:val="center"/>
        <w:rPr>
          <w:rFonts w:eastAsia="Times New Roman"/>
          <w:bCs/>
          <w:sz w:val="20"/>
          <w:szCs w:val="20"/>
          <w:lang w:bidi="en-US"/>
        </w:rPr>
      </w:pPr>
      <w:r>
        <w:rPr>
          <w:rFonts w:eastAsia="Times New Roman"/>
          <w:b/>
          <w:sz w:val="20"/>
          <w:szCs w:val="20"/>
        </w:rPr>
        <w:t>Рис</w:t>
      </w:r>
      <w:r w:rsidRPr="004F68C9">
        <w:rPr>
          <w:rFonts w:eastAsia="Times New Roman"/>
          <w:b/>
          <w:sz w:val="20"/>
          <w:szCs w:val="20"/>
        </w:rPr>
        <w:t>.</w:t>
      </w:r>
      <w:r w:rsidRPr="004F68C9">
        <w:rPr>
          <w:rFonts w:eastAsia="Times New Roman"/>
          <w:sz w:val="20"/>
          <w:szCs w:val="20"/>
        </w:rPr>
        <w:t xml:space="preserve"> </w:t>
      </w:r>
      <w:r w:rsidRPr="00A75CD5">
        <w:rPr>
          <w:rFonts w:eastAsia="Times New Roman"/>
          <w:b/>
          <w:sz w:val="20"/>
          <w:szCs w:val="20"/>
        </w:rPr>
        <w:t>Среднегодовая повторяемость (%) направлений ветра по кварталам.</w:t>
      </w:r>
    </w:p>
    <w:p w14:paraId="0F3B8691" w14:textId="77777777" w:rsidR="0086278D" w:rsidRPr="00D350C0" w:rsidRDefault="0086278D" w:rsidP="009D1F5C">
      <w:pPr>
        <w:widowControl w:val="0"/>
        <w:spacing w:after="0" w:line="360" w:lineRule="auto"/>
        <w:ind w:firstLine="709"/>
        <w:jc w:val="both"/>
        <w:rPr>
          <w:rFonts w:eastAsia="Times New Roman"/>
          <w:bCs/>
          <w:lang w:bidi="en-US"/>
        </w:rPr>
      </w:pPr>
      <w:r w:rsidRPr="00FF0FE2">
        <w:rPr>
          <w:rFonts w:eastAsia="Times New Roman"/>
          <w:bCs/>
          <w:lang w:bidi="en-US"/>
        </w:rPr>
        <w:t>Самые ветреные месяцы со средней скоростью ветра более 4,0 м/с</w:t>
      </w:r>
      <w:r>
        <w:rPr>
          <w:rFonts w:eastAsia="Times New Roman"/>
          <w:bCs/>
          <w:lang w:bidi="en-US"/>
        </w:rPr>
        <w:t xml:space="preserve"> </w:t>
      </w:r>
      <w:r w:rsidRPr="00FF0FE2">
        <w:rPr>
          <w:rFonts w:eastAsia="Times New Roman"/>
          <w:bCs/>
          <w:lang w:bidi="en-US"/>
        </w:rPr>
        <w:t>–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w:t>
      </w:r>
      <w:r>
        <w:rPr>
          <w:rFonts w:eastAsia="Times New Roman"/>
          <w:bCs/>
          <w:lang w:bidi="en-US"/>
        </w:rPr>
        <w:t xml:space="preserve"> </w:t>
      </w:r>
      <w:r w:rsidR="00D350C0">
        <w:rPr>
          <w:rFonts w:eastAsia="Times New Roman"/>
          <w:bCs/>
          <w:lang w:bidi="en-US"/>
        </w:rPr>
        <w:t>м/сек).</w:t>
      </w:r>
    </w:p>
    <w:p w14:paraId="79A62032" w14:textId="77777777" w:rsidR="0086278D" w:rsidRPr="008A08F4" w:rsidRDefault="0086278D" w:rsidP="009D1F5C">
      <w:pPr>
        <w:pStyle w:val="af6"/>
        <w:widowControl w:val="0"/>
        <w:spacing w:after="0" w:line="360" w:lineRule="auto"/>
        <w:rPr>
          <w:rFonts w:eastAsia="Times New Roman"/>
          <w:color w:val="000000"/>
        </w:rPr>
      </w:pPr>
      <w:r w:rsidRPr="008A08F4">
        <w:rPr>
          <w:rFonts w:eastAsia="Times New Roman"/>
          <w:color w:val="000000"/>
        </w:rPr>
        <w:t>Таблица</w:t>
      </w:r>
      <w:r>
        <w:rPr>
          <w:rFonts w:eastAsia="Times New Roman"/>
          <w:color w:val="000000"/>
        </w:rPr>
        <w:t xml:space="preserve">. </w:t>
      </w:r>
      <w:r w:rsidRPr="008A08F4">
        <w:rPr>
          <w:rFonts w:eastAsia="Times New Roman"/>
          <w:color w:val="000000"/>
        </w:rPr>
        <w:t>Скорость ветра</w:t>
      </w:r>
      <w:r>
        <w:rPr>
          <w:rFonts w:eastAsia="Times New Roman"/>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2"/>
        <w:gridCol w:w="4920"/>
      </w:tblGrid>
      <w:tr w:rsidR="0086278D" w:rsidRPr="001455F0" w14:paraId="36A82B63" w14:textId="77777777" w:rsidTr="00100D7C">
        <w:trPr>
          <w:trHeight w:val="85"/>
          <w:jc w:val="center"/>
        </w:trPr>
        <w:tc>
          <w:tcPr>
            <w:tcW w:w="2430" w:type="pct"/>
            <w:shd w:val="clear" w:color="auto" w:fill="auto"/>
            <w:vAlign w:val="center"/>
          </w:tcPr>
          <w:p w14:paraId="752E0EDA" w14:textId="77777777" w:rsidR="0086278D" w:rsidRPr="001455F0" w:rsidRDefault="0086278D" w:rsidP="009D1F5C">
            <w:pPr>
              <w:widowControl w:val="0"/>
              <w:spacing w:after="0" w:line="240" w:lineRule="auto"/>
              <w:jc w:val="center"/>
              <w:rPr>
                <w:b/>
                <w:color w:val="000000"/>
                <w:kern w:val="0"/>
                <w:sz w:val="20"/>
                <w:szCs w:val="20"/>
                <w:lang w:eastAsia="ru-RU"/>
              </w:rPr>
            </w:pPr>
            <w:r w:rsidRPr="001455F0">
              <w:rPr>
                <w:b/>
                <w:color w:val="000000"/>
                <w:kern w:val="0"/>
                <w:sz w:val="20"/>
                <w:szCs w:val="20"/>
                <w:lang w:eastAsia="ru-RU"/>
              </w:rPr>
              <w:t>Скорость ветра возможна 1 раз</w:t>
            </w:r>
          </w:p>
        </w:tc>
        <w:tc>
          <w:tcPr>
            <w:tcW w:w="2570" w:type="pct"/>
            <w:shd w:val="clear" w:color="auto" w:fill="auto"/>
            <w:vAlign w:val="center"/>
          </w:tcPr>
          <w:p w14:paraId="02FCC898" w14:textId="77777777" w:rsidR="0086278D" w:rsidRPr="001455F0" w:rsidRDefault="0086278D" w:rsidP="009D1F5C">
            <w:pPr>
              <w:widowControl w:val="0"/>
              <w:spacing w:after="0" w:line="240" w:lineRule="auto"/>
              <w:jc w:val="center"/>
              <w:rPr>
                <w:b/>
                <w:color w:val="000000"/>
                <w:kern w:val="0"/>
                <w:sz w:val="20"/>
                <w:szCs w:val="20"/>
                <w:lang w:eastAsia="ru-RU"/>
              </w:rPr>
            </w:pPr>
            <w:r w:rsidRPr="001455F0">
              <w:rPr>
                <w:b/>
                <w:color w:val="000000"/>
                <w:kern w:val="0"/>
                <w:sz w:val="20"/>
                <w:szCs w:val="20"/>
                <w:lang w:eastAsia="ru-RU"/>
              </w:rPr>
              <w:t>Показатель</w:t>
            </w:r>
          </w:p>
        </w:tc>
      </w:tr>
      <w:tr w:rsidR="0086278D" w:rsidRPr="001455F0" w14:paraId="354DC8E5" w14:textId="77777777" w:rsidTr="00100D7C">
        <w:trPr>
          <w:trHeight w:val="106"/>
          <w:jc w:val="center"/>
        </w:trPr>
        <w:tc>
          <w:tcPr>
            <w:tcW w:w="2430" w:type="pct"/>
            <w:shd w:val="clear" w:color="auto" w:fill="auto"/>
            <w:vAlign w:val="center"/>
          </w:tcPr>
          <w:p w14:paraId="6C954956"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год</w:t>
            </w:r>
          </w:p>
        </w:tc>
        <w:tc>
          <w:tcPr>
            <w:tcW w:w="2570" w:type="pct"/>
            <w:shd w:val="clear" w:color="auto" w:fill="auto"/>
            <w:vAlign w:val="center"/>
          </w:tcPr>
          <w:p w14:paraId="362B46F4"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18 м/сек;</w:t>
            </w:r>
          </w:p>
        </w:tc>
      </w:tr>
      <w:tr w:rsidR="0086278D" w:rsidRPr="001455F0" w14:paraId="353263D4" w14:textId="77777777" w:rsidTr="00100D7C">
        <w:trPr>
          <w:trHeight w:val="85"/>
          <w:jc w:val="center"/>
        </w:trPr>
        <w:tc>
          <w:tcPr>
            <w:tcW w:w="2430" w:type="pct"/>
            <w:shd w:val="clear" w:color="auto" w:fill="auto"/>
            <w:vAlign w:val="center"/>
          </w:tcPr>
          <w:p w14:paraId="0420D342"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5 лет</w:t>
            </w:r>
          </w:p>
        </w:tc>
        <w:tc>
          <w:tcPr>
            <w:tcW w:w="2570" w:type="pct"/>
            <w:shd w:val="clear" w:color="auto" w:fill="auto"/>
            <w:vAlign w:val="center"/>
          </w:tcPr>
          <w:p w14:paraId="7A554B30"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21 м/сек;</w:t>
            </w:r>
          </w:p>
        </w:tc>
      </w:tr>
      <w:tr w:rsidR="0086278D" w:rsidRPr="001455F0" w14:paraId="1B5BFC22" w14:textId="77777777" w:rsidTr="00100D7C">
        <w:trPr>
          <w:jc w:val="center"/>
        </w:trPr>
        <w:tc>
          <w:tcPr>
            <w:tcW w:w="2430" w:type="pct"/>
            <w:shd w:val="clear" w:color="auto" w:fill="auto"/>
            <w:vAlign w:val="center"/>
          </w:tcPr>
          <w:p w14:paraId="692C8B5D"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10 лет</w:t>
            </w:r>
          </w:p>
        </w:tc>
        <w:tc>
          <w:tcPr>
            <w:tcW w:w="2570" w:type="pct"/>
            <w:shd w:val="clear" w:color="auto" w:fill="auto"/>
            <w:vAlign w:val="center"/>
          </w:tcPr>
          <w:p w14:paraId="6CEB5655"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22 м/сек;</w:t>
            </w:r>
          </w:p>
        </w:tc>
      </w:tr>
      <w:tr w:rsidR="0086278D" w:rsidRPr="001455F0" w14:paraId="45E357BD" w14:textId="77777777" w:rsidTr="00100D7C">
        <w:trPr>
          <w:jc w:val="center"/>
        </w:trPr>
        <w:tc>
          <w:tcPr>
            <w:tcW w:w="2430" w:type="pct"/>
            <w:shd w:val="clear" w:color="auto" w:fill="auto"/>
            <w:vAlign w:val="center"/>
          </w:tcPr>
          <w:p w14:paraId="32E46491"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15 лет</w:t>
            </w:r>
          </w:p>
        </w:tc>
        <w:tc>
          <w:tcPr>
            <w:tcW w:w="2570" w:type="pct"/>
            <w:shd w:val="clear" w:color="auto" w:fill="auto"/>
            <w:vAlign w:val="center"/>
          </w:tcPr>
          <w:p w14:paraId="7EF2DBB3"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23 м/сек;</w:t>
            </w:r>
          </w:p>
        </w:tc>
      </w:tr>
      <w:tr w:rsidR="0086278D" w:rsidRPr="001455F0" w14:paraId="3387CC42" w14:textId="77777777" w:rsidTr="00100D7C">
        <w:trPr>
          <w:jc w:val="center"/>
        </w:trPr>
        <w:tc>
          <w:tcPr>
            <w:tcW w:w="2430" w:type="pct"/>
            <w:shd w:val="clear" w:color="auto" w:fill="auto"/>
            <w:vAlign w:val="center"/>
          </w:tcPr>
          <w:p w14:paraId="3DA9D549"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20 лет</w:t>
            </w:r>
          </w:p>
        </w:tc>
        <w:tc>
          <w:tcPr>
            <w:tcW w:w="2570" w:type="pct"/>
            <w:shd w:val="clear" w:color="auto" w:fill="auto"/>
            <w:vAlign w:val="center"/>
          </w:tcPr>
          <w:p w14:paraId="37683360"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24 м/сек.</w:t>
            </w:r>
          </w:p>
        </w:tc>
      </w:tr>
    </w:tbl>
    <w:p w14:paraId="7BB3C668" w14:textId="77777777" w:rsidR="0086278D" w:rsidRPr="00FF0FE2" w:rsidRDefault="0086278D" w:rsidP="009D1F5C">
      <w:pPr>
        <w:widowControl w:val="0"/>
        <w:spacing w:after="0" w:line="360" w:lineRule="auto"/>
        <w:ind w:firstLine="709"/>
        <w:jc w:val="both"/>
        <w:rPr>
          <w:rFonts w:eastAsia="Times New Roman"/>
          <w:bCs/>
          <w:lang w:bidi="en-US"/>
        </w:rPr>
      </w:pPr>
      <w:r w:rsidRPr="00FF0FE2">
        <w:rPr>
          <w:rFonts w:eastAsia="Times New Roman"/>
          <w:bCs/>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14:paraId="3ACF7A18" w14:textId="77777777" w:rsidR="00E972A6" w:rsidRDefault="00E972A6" w:rsidP="009D1F5C">
      <w:pPr>
        <w:widowControl w:val="0"/>
        <w:spacing w:after="0" w:line="360" w:lineRule="auto"/>
        <w:ind w:firstLine="709"/>
        <w:jc w:val="both"/>
        <w:rPr>
          <w:rFonts w:eastAsia="Times New Roman"/>
          <w:bCs/>
          <w:lang w:bidi="en-US"/>
        </w:rPr>
      </w:pPr>
      <w:r w:rsidRPr="00FF0FE2">
        <w:rPr>
          <w:rFonts w:eastAsia="Times New Roman"/>
          <w:bCs/>
          <w:lang w:bidi="en-US"/>
        </w:rPr>
        <w:t xml:space="preserve">Потенциал загрязнения атмосферы (ПЗА) характеризуется как умеренный. </w:t>
      </w:r>
      <w:r w:rsidRPr="00FF0FE2">
        <w:rPr>
          <w:rFonts w:eastAsia="Times New Roman"/>
          <w:bCs/>
          <w:lang w:bidi="en-US"/>
        </w:rPr>
        <w:lastRenderedPageBreak/>
        <w:t>Повышенный уровень загрязнения атмосферного воздуха, обусловленный метеорологическими условиями может отмечаться летом и зимой.</w:t>
      </w:r>
    </w:p>
    <w:p w14:paraId="448BBD5D" w14:textId="77777777" w:rsidR="00484895" w:rsidRPr="00A27C9C" w:rsidRDefault="00E972A6" w:rsidP="009D1F5C">
      <w:pPr>
        <w:widowControl w:val="0"/>
        <w:spacing w:after="0" w:line="360" w:lineRule="auto"/>
        <w:ind w:firstLine="709"/>
        <w:jc w:val="both"/>
        <w:rPr>
          <w:b/>
        </w:rPr>
      </w:pPr>
      <w:r w:rsidRPr="00686006">
        <w:rPr>
          <w:b/>
        </w:rPr>
        <w:t>Гидрография и ресурсы поверхностных вод</w:t>
      </w:r>
      <w:bookmarkEnd w:id="26"/>
      <w:r w:rsidR="00A27C9C" w:rsidRPr="00686006">
        <w:rPr>
          <w:b/>
        </w:rPr>
        <w:t>.</w:t>
      </w:r>
    </w:p>
    <w:p w14:paraId="3FEC8009" w14:textId="77777777" w:rsidR="00A27C9C" w:rsidRPr="00A27C9C" w:rsidRDefault="00A27C9C" w:rsidP="009D1F5C">
      <w:pPr>
        <w:widowControl w:val="0"/>
        <w:spacing w:after="0" w:line="360" w:lineRule="auto"/>
        <w:ind w:firstLine="709"/>
        <w:jc w:val="both"/>
      </w:pPr>
      <w:r w:rsidRPr="00A27C9C">
        <w:t>Гидрография и ресурсы поверхностных вод.</w:t>
      </w:r>
    </w:p>
    <w:p w14:paraId="6EF8BEA5" w14:textId="4699CD36" w:rsidR="00476136" w:rsidRPr="005E40C0" w:rsidRDefault="005E40C0" w:rsidP="005E40C0">
      <w:pPr>
        <w:keepNext/>
        <w:shd w:val="clear" w:color="auto" w:fill="FFFFFF"/>
        <w:spacing w:after="0" w:line="360" w:lineRule="auto"/>
        <w:ind w:firstLine="709"/>
        <w:jc w:val="both"/>
        <w:rPr>
          <w:rFonts w:eastAsia="Times New Roman"/>
          <w:spacing w:val="-8"/>
          <w:kern w:val="0"/>
          <w:lang w:eastAsia="ru-RU"/>
        </w:rPr>
      </w:pPr>
      <w:bookmarkStart w:id="36" w:name="_Toc268263629"/>
      <w:r w:rsidRPr="005E40C0">
        <w:rPr>
          <w:rFonts w:eastAsia="Times New Roman"/>
          <w:spacing w:val="-11"/>
          <w:kern w:val="0"/>
          <w:lang w:eastAsia="ru-RU"/>
        </w:rPr>
        <w:t xml:space="preserve">На территории сельсовета расположены </w:t>
      </w:r>
      <w:r w:rsidRPr="005E40C0">
        <w:rPr>
          <w:rFonts w:eastAsia="Times New Roman"/>
          <w:spacing w:val="-8"/>
          <w:kern w:val="0"/>
          <w:lang w:eastAsia="ru-RU"/>
        </w:rPr>
        <w:t>река Пс</w:t>
      </w:r>
      <w:r w:rsidR="003263D0">
        <w:rPr>
          <w:rFonts w:eastAsia="Times New Roman"/>
          <w:spacing w:val="-8"/>
          <w:kern w:val="0"/>
          <w:lang w:eastAsia="ru-RU"/>
        </w:rPr>
        <w:t>е</w:t>
      </w:r>
      <w:r w:rsidRPr="005E40C0">
        <w:rPr>
          <w:rFonts w:eastAsia="Times New Roman"/>
          <w:spacing w:val="-8"/>
          <w:kern w:val="0"/>
          <w:lang w:eastAsia="ru-RU"/>
        </w:rPr>
        <w:t xml:space="preserve">л со своими притоками – р. </w:t>
      </w:r>
      <w:proofErr w:type="spellStart"/>
      <w:r w:rsidRPr="005E40C0">
        <w:rPr>
          <w:rFonts w:eastAsia="Times New Roman"/>
          <w:spacing w:val="-8"/>
          <w:kern w:val="0"/>
          <w:lang w:eastAsia="ru-RU"/>
        </w:rPr>
        <w:t>Солотина</w:t>
      </w:r>
      <w:proofErr w:type="spellEnd"/>
      <w:r w:rsidRPr="005E40C0">
        <w:rPr>
          <w:rFonts w:eastAsia="Times New Roman"/>
          <w:spacing w:val="-8"/>
          <w:kern w:val="0"/>
          <w:lang w:eastAsia="ru-RU"/>
        </w:rPr>
        <w:t xml:space="preserve">, </w:t>
      </w:r>
      <w:proofErr w:type="spellStart"/>
      <w:r w:rsidRPr="005E40C0">
        <w:rPr>
          <w:rFonts w:eastAsia="Times New Roman"/>
          <w:spacing w:val="-8"/>
          <w:kern w:val="0"/>
          <w:lang w:eastAsia="ru-RU"/>
        </w:rPr>
        <w:t>руч</w:t>
      </w:r>
      <w:proofErr w:type="spellEnd"/>
      <w:r w:rsidRPr="005E40C0">
        <w:rPr>
          <w:rFonts w:eastAsia="Times New Roman"/>
          <w:spacing w:val="-8"/>
          <w:kern w:val="0"/>
          <w:lang w:eastAsia="ru-RU"/>
        </w:rPr>
        <w:t xml:space="preserve">. без имени (бассейн р. Днепр), а </w:t>
      </w:r>
      <w:r w:rsidR="00AD4A0F" w:rsidRPr="005E40C0">
        <w:rPr>
          <w:rFonts w:eastAsia="Times New Roman"/>
          <w:spacing w:val="-8"/>
          <w:kern w:val="0"/>
          <w:lang w:eastAsia="ru-RU"/>
        </w:rPr>
        <w:t>также</w:t>
      </w:r>
      <w:r w:rsidRPr="005E40C0">
        <w:rPr>
          <w:rFonts w:eastAsia="Times New Roman"/>
          <w:spacing w:val="-8"/>
          <w:kern w:val="0"/>
          <w:lang w:eastAsia="ru-RU"/>
        </w:rPr>
        <w:t xml:space="preserve"> 4 пруда объемом от 240 до 436 тыс. м</w:t>
      </w:r>
      <w:r w:rsidRPr="005E40C0">
        <w:rPr>
          <w:rFonts w:eastAsia="Times New Roman"/>
          <w:spacing w:val="-8"/>
          <w:kern w:val="0"/>
          <w:vertAlign w:val="superscript"/>
          <w:lang w:eastAsia="ru-RU"/>
        </w:rPr>
        <w:t>3</w:t>
      </w:r>
      <w:r w:rsidRPr="005E40C0">
        <w:rPr>
          <w:rFonts w:eastAsia="Times New Roman"/>
          <w:kern w:val="0"/>
          <w:lang w:eastAsia="ru-RU"/>
        </w:rPr>
        <w:t xml:space="preserve">. </w:t>
      </w:r>
      <w:r w:rsidRPr="005E40C0">
        <w:rPr>
          <w:rFonts w:eastAsia="Times New Roman"/>
          <w:spacing w:val="-11"/>
          <w:kern w:val="0"/>
          <w:lang w:eastAsia="zh-CN"/>
        </w:rPr>
        <w:t xml:space="preserve">Река Псел берет начало у села </w:t>
      </w:r>
      <w:proofErr w:type="spellStart"/>
      <w:r w:rsidRPr="005E40C0">
        <w:rPr>
          <w:rFonts w:eastAsia="Times New Roman"/>
          <w:spacing w:val="-11"/>
          <w:kern w:val="0"/>
          <w:lang w:eastAsia="zh-CN"/>
        </w:rPr>
        <w:t>Ельниково</w:t>
      </w:r>
      <w:proofErr w:type="spellEnd"/>
      <w:r w:rsidRPr="005E40C0">
        <w:rPr>
          <w:rFonts w:eastAsia="Times New Roman"/>
          <w:spacing w:val="-11"/>
          <w:kern w:val="0"/>
          <w:lang w:eastAsia="zh-CN"/>
        </w:rPr>
        <w:t xml:space="preserve"> Белгородской области и протекает по территории Обоянского района своим верхним течением. Долина реки трапецеидальная, шириной 100-400 м</w:t>
      </w:r>
      <w:r w:rsidR="00476136" w:rsidRPr="005E40C0">
        <w:rPr>
          <w:rFonts w:eastAsia="Times New Roman"/>
          <w:kern w:val="0"/>
          <w:lang w:eastAsia="ru-RU"/>
        </w:rPr>
        <w:t xml:space="preserve">. Площадь водосбора составляет 10,2 </w:t>
      </w:r>
      <w:proofErr w:type="spellStart"/>
      <w:r w:rsidR="00476136" w:rsidRPr="005E40C0">
        <w:rPr>
          <w:rFonts w:eastAsia="Times New Roman"/>
          <w:kern w:val="0"/>
          <w:lang w:eastAsia="ru-RU"/>
        </w:rPr>
        <w:t>тыс.кв.км</w:t>
      </w:r>
      <w:proofErr w:type="spellEnd"/>
      <w:r w:rsidR="00476136" w:rsidRPr="005E40C0">
        <w:rPr>
          <w:rFonts w:eastAsia="Times New Roman"/>
          <w:kern w:val="0"/>
          <w:lang w:eastAsia="ru-RU"/>
        </w:rPr>
        <w:t xml:space="preserve">. Долина реки имеет трапецеидальную форму, шириной до </w:t>
      </w:r>
      <w:smartTag w:uri="urn:schemas-microsoft-com:office:smarttags" w:element="metricconverter">
        <w:smartTagPr>
          <w:attr w:name="ProductID" w:val="5 м"/>
        </w:smartTagPr>
        <w:r w:rsidR="00476136" w:rsidRPr="005E40C0">
          <w:rPr>
            <w:rFonts w:eastAsia="Times New Roman"/>
            <w:kern w:val="0"/>
            <w:lang w:eastAsia="ru-RU"/>
          </w:rPr>
          <w:t>5 м</w:t>
        </w:r>
      </w:smartTag>
      <w:r w:rsidR="00476136" w:rsidRPr="005E40C0">
        <w:rPr>
          <w:rFonts w:eastAsia="Times New Roman"/>
          <w:kern w:val="0"/>
          <w:lang w:eastAsia="ru-RU"/>
        </w:rPr>
        <w:t xml:space="preserve">. Склоны умеренно крутые высотой до </w:t>
      </w:r>
      <w:smartTag w:uri="urn:schemas-microsoft-com:office:smarttags" w:element="metricconverter">
        <w:smartTagPr>
          <w:attr w:name="ProductID" w:val="20 м"/>
        </w:smartTagPr>
        <w:r w:rsidR="00476136" w:rsidRPr="005E40C0">
          <w:rPr>
            <w:rFonts w:eastAsia="Times New Roman"/>
            <w:kern w:val="0"/>
            <w:lang w:eastAsia="ru-RU"/>
          </w:rPr>
          <w:t>20 м</w:t>
        </w:r>
      </w:smartTag>
      <w:r w:rsidR="00476136" w:rsidRPr="005E40C0">
        <w:rPr>
          <w:rFonts w:eastAsia="Times New Roman"/>
          <w:kern w:val="0"/>
          <w:lang w:eastAsia="ru-RU"/>
        </w:rPr>
        <w:t xml:space="preserve">. Русло реки извилистое, с большим количеством затонов. Пойма реки преимущественно двусторонняя, низкая, местами заболоченная, характеризуется множеством староречий. Пойма затапливается почти ежегодно, вероятность затопления – 97%. Величина подъема уровня воды во время высоких весенних половодий составляет 6,5 – </w:t>
      </w:r>
      <w:smartTag w:uri="urn:schemas-microsoft-com:office:smarttags" w:element="metricconverter">
        <w:smartTagPr>
          <w:attr w:name="ProductID" w:val="7,0 м"/>
        </w:smartTagPr>
        <w:r w:rsidR="00476136" w:rsidRPr="005E40C0">
          <w:rPr>
            <w:rFonts w:eastAsia="Times New Roman"/>
            <w:kern w:val="0"/>
            <w:lang w:eastAsia="ru-RU"/>
          </w:rPr>
          <w:t>7,0 м</w:t>
        </w:r>
      </w:smartTag>
      <w:r w:rsidR="00476136" w:rsidRPr="005E40C0">
        <w:rPr>
          <w:rFonts w:eastAsia="Times New Roman"/>
          <w:kern w:val="0"/>
          <w:lang w:eastAsia="ru-RU"/>
        </w:rPr>
        <w:t xml:space="preserve">. </w:t>
      </w:r>
    </w:p>
    <w:p w14:paraId="57B6B6ED" w14:textId="77777777" w:rsidR="00476136" w:rsidRPr="00492E43" w:rsidRDefault="00476136" w:rsidP="00476136">
      <w:pPr>
        <w:widowControl w:val="0"/>
        <w:spacing w:after="0" w:line="360" w:lineRule="auto"/>
        <w:ind w:firstLine="709"/>
        <w:jc w:val="both"/>
        <w:rPr>
          <w:rFonts w:eastAsia="Times New Roman"/>
          <w:lang w:bidi="en-US"/>
        </w:rPr>
      </w:pPr>
      <w:r w:rsidRPr="00492E43">
        <w:rPr>
          <w:rFonts w:eastAsia="Times New Roman"/>
          <w:kern w:val="0"/>
          <w:lang w:eastAsia="ru-RU"/>
        </w:rPr>
        <w:t xml:space="preserve">По водному режиму </w:t>
      </w:r>
      <w:r w:rsidR="005E40C0">
        <w:rPr>
          <w:rFonts w:eastAsia="Times New Roman"/>
          <w:kern w:val="0"/>
          <w:lang w:eastAsia="ru-RU"/>
        </w:rPr>
        <w:t>Псел</w:t>
      </w:r>
      <w:r w:rsidRPr="00492E43">
        <w:rPr>
          <w:rFonts w:eastAsia="Times New Roman"/>
          <w:kern w:val="0"/>
          <w:lang w:eastAsia="ru-RU"/>
        </w:rPr>
        <w:t xml:space="preserve"> относится к рекам Восточно-европейского типа (по классификации </w:t>
      </w:r>
      <w:proofErr w:type="spellStart"/>
      <w:r w:rsidRPr="00492E43">
        <w:rPr>
          <w:rFonts w:eastAsia="Times New Roman"/>
          <w:kern w:val="0"/>
          <w:lang w:eastAsia="ru-RU"/>
        </w:rPr>
        <w:t>Б.Д.Зайкова</w:t>
      </w:r>
      <w:proofErr w:type="spellEnd"/>
      <w:r w:rsidRPr="00492E43">
        <w:rPr>
          <w:rFonts w:eastAsia="Times New Roman"/>
          <w:kern w:val="0"/>
          <w:lang w:eastAsia="ru-RU"/>
        </w:rPr>
        <w:t xml:space="preserve">). Для нее характерно высокое весеннее половодье, обусловленное таянием снега </w:t>
      </w:r>
      <w:proofErr w:type="gramStart"/>
      <w:r w:rsidRPr="00492E43">
        <w:rPr>
          <w:rFonts w:eastAsia="Times New Roman"/>
          <w:kern w:val="0"/>
          <w:lang w:eastAsia="ru-RU"/>
        </w:rPr>
        <w:t>на водосборе</w:t>
      </w:r>
      <w:proofErr w:type="gramEnd"/>
      <w:r w:rsidRPr="00492E43">
        <w:rPr>
          <w:rFonts w:eastAsia="Times New Roman"/>
          <w:kern w:val="0"/>
          <w:lang w:eastAsia="ru-RU"/>
        </w:rPr>
        <w:t xml:space="preserve"> и продолжительная низкая межень, прерываемая дождевыми паводками в летно-осенний период и зимними паводками во время оттепелей. Весеннее половодье формируется за счет таяния снегового покрова. Подъем уровня воды начинается в марте – начале апреля. Продолжительность половодья составляет в среднем 50-60 дней. Ледостав устанавливается в конце ноября и продолжается до конца марта. Максимальная толщина льда достигает 0,6-</w:t>
      </w:r>
      <w:smartTag w:uri="urn:schemas-microsoft-com:office:smarttags" w:element="metricconverter">
        <w:smartTagPr>
          <w:attr w:name="ProductID" w:val="0,8 м"/>
        </w:smartTagPr>
        <w:r w:rsidRPr="00492E43">
          <w:rPr>
            <w:rFonts w:eastAsia="Times New Roman"/>
            <w:kern w:val="0"/>
            <w:lang w:eastAsia="ru-RU"/>
          </w:rPr>
          <w:t>0,8 м</w:t>
        </w:r>
      </w:smartTag>
      <w:r w:rsidRPr="00492E43">
        <w:rPr>
          <w:rFonts w:eastAsia="Times New Roman"/>
          <w:kern w:val="0"/>
          <w:lang w:eastAsia="ru-RU"/>
        </w:rPr>
        <w:t>. Средняя продолжительность ледохода в период весеннего половодья составляет 3-4 дня. Продолжительность периода с ледовыми явлениями в среднем составляет 130 суток.</w:t>
      </w:r>
      <w:r w:rsidRPr="00492E43">
        <w:rPr>
          <w:color w:val="000000"/>
        </w:rPr>
        <w:t xml:space="preserve"> Общая протяженность рек по территории сельсовета составляет около 37,2 км. Долина рек слабо разработана, пойменная, преобладающая ее ширина – 2-</w:t>
      </w:r>
      <w:smartTag w:uri="urn:schemas-microsoft-com:office:smarttags" w:element="metricconverter">
        <w:smartTagPr>
          <w:attr w:name="ProductID" w:val="3 км"/>
        </w:smartTagPr>
        <w:r w:rsidRPr="00492E43">
          <w:rPr>
            <w:color w:val="000000"/>
          </w:rPr>
          <w:t>3 км</w:t>
        </w:r>
      </w:smartTag>
      <w:r w:rsidRPr="00492E43">
        <w:rPr>
          <w:color w:val="000000"/>
        </w:rPr>
        <w:t>.</w:t>
      </w:r>
    </w:p>
    <w:p w14:paraId="17948D06" w14:textId="77777777" w:rsidR="00476136" w:rsidRPr="00492E43" w:rsidRDefault="00476136" w:rsidP="00476136">
      <w:pPr>
        <w:widowControl w:val="0"/>
        <w:spacing w:after="0" w:line="360" w:lineRule="auto"/>
        <w:ind w:firstLine="709"/>
        <w:jc w:val="both"/>
        <w:rPr>
          <w:color w:val="000000"/>
        </w:rPr>
      </w:pPr>
      <w:r w:rsidRPr="00492E43">
        <w:rPr>
          <w:color w:val="000000"/>
        </w:rPr>
        <w:t>Реки, протекающие по территории сельсовета, относятся к равнинному типу. Течение рек сравнительно медленное. Питаются реки талыми снеговыми водами (50-55%), грунтовыми водами (30-35%), дождевыми водами (10-20%).</w:t>
      </w:r>
    </w:p>
    <w:bookmarkEnd w:id="36"/>
    <w:p w14:paraId="38F2DA60" w14:textId="77777777" w:rsidR="00CA77E9" w:rsidRPr="00311359" w:rsidRDefault="00CA77E9" w:rsidP="009D1F5C">
      <w:pPr>
        <w:widowControl w:val="0"/>
        <w:spacing w:after="0" w:line="360" w:lineRule="auto"/>
        <w:ind w:firstLine="709"/>
        <w:jc w:val="both"/>
        <w:rPr>
          <w:b/>
          <w:color w:val="000000"/>
        </w:rPr>
      </w:pPr>
      <w:r w:rsidRPr="00311359">
        <w:rPr>
          <w:b/>
          <w:color w:val="000000"/>
        </w:rPr>
        <w:t>Гидрогеологические условия</w:t>
      </w:r>
      <w:r w:rsidR="001933E2">
        <w:rPr>
          <w:b/>
          <w:color w:val="000000"/>
        </w:rPr>
        <w:t>.</w:t>
      </w:r>
    </w:p>
    <w:p w14:paraId="57B05B62" w14:textId="77777777" w:rsidR="004F569E" w:rsidRDefault="004F569E" w:rsidP="004F569E">
      <w:pPr>
        <w:widowControl w:val="0"/>
        <w:spacing w:after="0" w:line="360" w:lineRule="auto"/>
        <w:ind w:firstLine="709"/>
        <w:jc w:val="both"/>
        <w:rPr>
          <w:color w:val="000000"/>
        </w:rPr>
      </w:pPr>
      <w:r>
        <w:rPr>
          <w:color w:val="000000"/>
        </w:rPr>
        <w:t>Гидрогеологические условия на значительной части территории благоприятны для строительства. Основными источниками водоснабжения в поселении служат водоносные горизонты верхнемеловых и нижнемеловых отложений.</w:t>
      </w:r>
    </w:p>
    <w:p w14:paraId="23AE9585" w14:textId="77777777" w:rsidR="004F569E" w:rsidRDefault="004F569E" w:rsidP="004F569E">
      <w:pPr>
        <w:widowControl w:val="0"/>
        <w:spacing w:after="0" w:line="360" w:lineRule="auto"/>
        <w:ind w:firstLine="709"/>
        <w:jc w:val="both"/>
        <w:rPr>
          <w:color w:val="000000"/>
        </w:rPr>
      </w:pPr>
      <w:r>
        <w:rPr>
          <w:color w:val="000000"/>
        </w:rPr>
        <w:t>Подземные воды:</w:t>
      </w:r>
    </w:p>
    <w:p w14:paraId="7BAADDC3" w14:textId="77777777" w:rsidR="004F569E" w:rsidRDefault="004F569E" w:rsidP="004F569E">
      <w:pPr>
        <w:widowControl w:val="0"/>
        <w:spacing w:after="0" w:line="360" w:lineRule="auto"/>
        <w:ind w:firstLine="709"/>
        <w:jc w:val="both"/>
        <w:rPr>
          <w:color w:val="000000"/>
        </w:rPr>
      </w:pPr>
      <w:r>
        <w:rPr>
          <w:color w:val="000000"/>
        </w:rPr>
        <w:t>1.</w:t>
      </w:r>
      <w:r>
        <w:rPr>
          <w:color w:val="000000"/>
        </w:rPr>
        <w:tab/>
        <w:t xml:space="preserve">Водоносный горизонт </w:t>
      </w:r>
      <w:proofErr w:type="spellStart"/>
      <w:r>
        <w:rPr>
          <w:color w:val="000000"/>
        </w:rPr>
        <w:t>турон-маастрихтских</w:t>
      </w:r>
      <w:proofErr w:type="spellEnd"/>
      <w:r>
        <w:rPr>
          <w:color w:val="000000"/>
        </w:rPr>
        <w:t xml:space="preserve"> отложений приурочен к </w:t>
      </w:r>
      <w:r>
        <w:rPr>
          <w:color w:val="000000"/>
        </w:rPr>
        <w:lastRenderedPageBreak/>
        <w:t xml:space="preserve">трещиноватой зоне в </w:t>
      </w:r>
      <w:proofErr w:type="spellStart"/>
      <w:r>
        <w:rPr>
          <w:color w:val="000000"/>
        </w:rPr>
        <w:t>мелах</w:t>
      </w:r>
      <w:proofErr w:type="spellEnd"/>
      <w:r>
        <w:rPr>
          <w:color w:val="000000"/>
        </w:rPr>
        <w:t xml:space="preserve"> и мергелях. Кровля горизонта залегает на глубине 16-23м., мощность – около 100 м. В кровле залегают четвертичные отложения </w:t>
      </w:r>
      <w:proofErr w:type="spellStart"/>
      <w:r>
        <w:rPr>
          <w:color w:val="000000"/>
        </w:rPr>
        <w:t>перигляциальной</w:t>
      </w:r>
      <w:proofErr w:type="spellEnd"/>
      <w:r>
        <w:rPr>
          <w:color w:val="000000"/>
        </w:rPr>
        <w:t xml:space="preserve"> зоны и аллювиальные осадки речных пойм, на высоких водоразделах – песчано-глинистые образования палеогена. Мощность перекрывающей толщи от 5-10м. до 40-50м. Отсутствие в кровле горизонта выдержанного </w:t>
      </w:r>
      <w:proofErr w:type="spellStart"/>
      <w:r>
        <w:rPr>
          <w:color w:val="000000"/>
        </w:rPr>
        <w:t>водоупора</w:t>
      </w:r>
      <w:proofErr w:type="spellEnd"/>
      <w:r>
        <w:rPr>
          <w:color w:val="000000"/>
        </w:rPr>
        <w:t xml:space="preserve"> обуславливает его тесную гидравлическую связь с вышележащими водоносными горизонтами.</w:t>
      </w:r>
    </w:p>
    <w:p w14:paraId="650A88DC" w14:textId="77777777" w:rsidR="004F569E" w:rsidRDefault="004F569E" w:rsidP="004F569E">
      <w:pPr>
        <w:spacing w:after="0" w:line="360" w:lineRule="auto"/>
        <w:ind w:firstLine="709"/>
        <w:jc w:val="both"/>
        <w:rPr>
          <w:color w:val="000000"/>
        </w:rPr>
      </w:pPr>
      <w:r>
        <w:rPr>
          <w:color w:val="000000"/>
        </w:rPr>
        <w:t xml:space="preserve">Воды обладают напором до 47-49 м. на водоразделах, в долинах – безнапорные. Наиболее </w:t>
      </w:r>
      <w:proofErr w:type="spellStart"/>
      <w:r>
        <w:rPr>
          <w:color w:val="000000"/>
        </w:rPr>
        <w:t>водообильна</w:t>
      </w:r>
      <w:proofErr w:type="spellEnd"/>
      <w:r>
        <w:rPr>
          <w:color w:val="000000"/>
        </w:rPr>
        <w:t xml:space="preserve"> меловая толща по долинам рек, где наблюдается высокая трещиноватость и </w:t>
      </w:r>
      <w:proofErr w:type="spellStart"/>
      <w:r>
        <w:rPr>
          <w:color w:val="000000"/>
        </w:rPr>
        <w:t>закарстованность</w:t>
      </w:r>
      <w:proofErr w:type="spellEnd"/>
      <w:r>
        <w:rPr>
          <w:color w:val="000000"/>
        </w:rPr>
        <w:t>, и мощность ее составляет 50-70 м. На водоразделах до глубины 90 м. отмечается равномерная трещиноватость мергельно-меловой толщи с дебитами 12,5-14,3 л/с при понижении на 6,5-4,2 м. Удельные дебиты 1,6-3,4 л/с;</w:t>
      </w:r>
    </w:p>
    <w:p w14:paraId="6031460C" w14:textId="77777777" w:rsidR="004F569E" w:rsidRDefault="004F569E" w:rsidP="004F569E">
      <w:pPr>
        <w:widowControl w:val="0"/>
        <w:spacing w:after="0" w:line="360" w:lineRule="auto"/>
        <w:ind w:firstLine="709"/>
        <w:jc w:val="both"/>
        <w:rPr>
          <w:color w:val="000000"/>
        </w:rPr>
      </w:pPr>
      <w:r>
        <w:rPr>
          <w:color w:val="000000"/>
        </w:rPr>
        <w:t>2.</w:t>
      </w:r>
      <w:r>
        <w:rPr>
          <w:color w:val="000000"/>
        </w:rPr>
        <w:tab/>
        <w:t xml:space="preserve">Водоносный горизонт </w:t>
      </w:r>
      <w:proofErr w:type="spellStart"/>
      <w:r>
        <w:rPr>
          <w:color w:val="000000"/>
        </w:rPr>
        <w:t>альб-сеноманских</w:t>
      </w:r>
      <w:proofErr w:type="spellEnd"/>
      <w:r>
        <w:rPr>
          <w:color w:val="000000"/>
        </w:rPr>
        <w:t xml:space="preserve"> отложений верхнего и нижнего мела приурочен к толще песков, имеющих мощность 25-30 м. и залегающих на глубине 130-145м. Глубины скважин 135-200м., </w:t>
      </w:r>
      <w:proofErr w:type="spellStart"/>
      <w:r>
        <w:rPr>
          <w:color w:val="000000"/>
        </w:rPr>
        <w:t>водообильность</w:t>
      </w:r>
      <w:proofErr w:type="spellEnd"/>
      <w:r>
        <w:rPr>
          <w:color w:val="000000"/>
        </w:rPr>
        <w:t xml:space="preserve"> характеризуется дебитами 2-3 л/с при понижении на 10-14 м.</w:t>
      </w:r>
    </w:p>
    <w:p w14:paraId="5D592A4D" w14:textId="77777777" w:rsidR="004F569E" w:rsidRDefault="004F569E" w:rsidP="004F569E">
      <w:pPr>
        <w:widowControl w:val="0"/>
        <w:spacing w:after="0" w:line="360" w:lineRule="auto"/>
        <w:ind w:firstLine="709"/>
        <w:jc w:val="both"/>
        <w:rPr>
          <w:color w:val="000000"/>
        </w:rPr>
      </w:pPr>
      <w:r>
        <w:rPr>
          <w:color w:val="000000"/>
        </w:rPr>
        <w:t>Вода имеет повышенное содержание железа 0,1-1 мг/л, (иногда до 2), что характерно для данного горизонта по всему поселению.</w:t>
      </w:r>
    </w:p>
    <w:p w14:paraId="40B8B40C" w14:textId="77777777" w:rsidR="004F569E" w:rsidRDefault="004F569E" w:rsidP="004F569E">
      <w:pPr>
        <w:widowControl w:val="0"/>
        <w:spacing w:after="0" w:line="360" w:lineRule="auto"/>
        <w:ind w:firstLine="709"/>
        <w:jc w:val="both"/>
        <w:rPr>
          <w:color w:val="000000"/>
        </w:rPr>
      </w:pPr>
      <w:r>
        <w:rPr>
          <w:color w:val="000000"/>
        </w:rPr>
        <w:t>По степени обеспеченности подземными водами Афанасьевский сельсовет относится к зоне ограничено благоприятной с модулем эксплуатационных запасов по всей территории 1,4 м3/</w:t>
      </w:r>
      <w:proofErr w:type="spellStart"/>
      <w:r>
        <w:rPr>
          <w:color w:val="000000"/>
        </w:rPr>
        <w:t>сут</w:t>
      </w:r>
      <w:proofErr w:type="spellEnd"/>
      <w:r>
        <w:rPr>
          <w:color w:val="000000"/>
        </w:rPr>
        <w:t>.</w:t>
      </w:r>
    </w:p>
    <w:p w14:paraId="08E015AB" w14:textId="77777777" w:rsidR="004F569E" w:rsidRPr="0025196A" w:rsidRDefault="004F569E" w:rsidP="004F569E">
      <w:pPr>
        <w:widowControl w:val="0"/>
        <w:spacing w:after="0" w:line="360" w:lineRule="auto"/>
        <w:ind w:firstLine="709"/>
        <w:jc w:val="both"/>
        <w:rPr>
          <w:b/>
        </w:rPr>
      </w:pPr>
      <w:r w:rsidRPr="0025196A">
        <w:rPr>
          <w:b/>
        </w:rPr>
        <w:t>Почвы</w:t>
      </w:r>
      <w:r>
        <w:rPr>
          <w:b/>
        </w:rPr>
        <w:t>.</w:t>
      </w:r>
    </w:p>
    <w:p w14:paraId="17ABE46A" w14:textId="77777777" w:rsidR="004F569E" w:rsidRPr="00EF2221" w:rsidRDefault="004F569E" w:rsidP="004F569E">
      <w:pPr>
        <w:widowControl w:val="0"/>
        <w:spacing w:after="0" w:line="360" w:lineRule="auto"/>
        <w:ind w:firstLine="709"/>
        <w:jc w:val="both"/>
        <w:rPr>
          <w:color w:val="000000"/>
        </w:rPr>
      </w:pPr>
      <w:r w:rsidRPr="00CA77E9">
        <w:rPr>
          <w:color w:val="000000"/>
        </w:rPr>
        <w:t>В структуре почвенного покрова по механическому составу преобладают типичные среднемощные, средние и тяжелосуглинистые черноземы, в различной степени смытые. Небольшой процент составляют супесчаные и песчаные почвы.</w:t>
      </w:r>
      <w:r>
        <w:rPr>
          <w:color w:val="000000"/>
        </w:rPr>
        <w:t xml:space="preserve"> </w:t>
      </w:r>
      <w:r w:rsidRPr="00CA77E9">
        <w:rPr>
          <w:color w:val="000000"/>
        </w:rPr>
        <w:t>Черноземы типичные, карбонатные и луговые приурочены к плато и пологим склонам. Они являются самыми плодородными, имеют большую мощность гумуса, хорошо выраженную зернистую структуру.</w:t>
      </w:r>
      <w:r>
        <w:rPr>
          <w:color w:val="000000"/>
        </w:rPr>
        <w:t xml:space="preserve"> </w:t>
      </w:r>
      <w:r w:rsidRPr="00CA77E9">
        <w:rPr>
          <w:color w:val="000000"/>
        </w:rPr>
        <w:t>Все почвы слабосмытые, приурочены к пологим и покатым склонам водоразделов.</w:t>
      </w:r>
      <w:r>
        <w:rPr>
          <w:color w:val="000000"/>
        </w:rPr>
        <w:t xml:space="preserve"> </w:t>
      </w:r>
      <w:r w:rsidRPr="00EF2221">
        <w:rPr>
          <w:color w:val="000000"/>
        </w:rPr>
        <w:t xml:space="preserve">Дерново-слабоподзолистые почвы высоких </w:t>
      </w:r>
      <w:proofErr w:type="spellStart"/>
      <w:r w:rsidRPr="00EF2221">
        <w:rPr>
          <w:color w:val="000000"/>
        </w:rPr>
        <w:t>выположенных</w:t>
      </w:r>
      <w:proofErr w:type="spellEnd"/>
      <w:r w:rsidRPr="00EF2221">
        <w:rPr>
          <w:color w:val="000000"/>
        </w:rPr>
        <w:t xml:space="preserve">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14:paraId="38667F30" w14:textId="77777777" w:rsidR="004F569E" w:rsidRPr="00EF2221" w:rsidRDefault="004F569E" w:rsidP="004F569E">
      <w:pPr>
        <w:widowControl w:val="0"/>
        <w:spacing w:after="0" w:line="360" w:lineRule="auto"/>
        <w:ind w:firstLine="709"/>
        <w:jc w:val="both"/>
        <w:rPr>
          <w:color w:val="000000"/>
        </w:rPr>
      </w:pPr>
      <w:r w:rsidRPr="00EF2221">
        <w:rPr>
          <w:color w:val="000000"/>
        </w:rPr>
        <w:t xml:space="preserve">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w:t>
      </w:r>
      <w:r w:rsidRPr="00EF2221">
        <w:rPr>
          <w:color w:val="000000"/>
        </w:rPr>
        <w:lastRenderedPageBreak/>
        <w:t>для возделывания кормовых травосмесей.</w:t>
      </w:r>
      <w:r>
        <w:rPr>
          <w:color w:val="000000"/>
        </w:rPr>
        <w:t xml:space="preserve"> </w:t>
      </w:r>
      <w:r w:rsidRPr="00EF2221">
        <w:rPr>
          <w:color w:val="000000"/>
        </w:rPr>
        <w:t xml:space="preserve">Почвы с низким плодородием дерново-сильноподзолистые, типичные подзолы на песках и торфяно-глеевые занимают в пределах </w:t>
      </w:r>
      <w:r>
        <w:rPr>
          <w:color w:val="000000"/>
        </w:rPr>
        <w:t>сельсовета</w:t>
      </w:r>
      <w:r w:rsidRPr="00EF2221">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14:paraId="4F2A359E" w14:textId="77777777" w:rsidR="004F569E" w:rsidRDefault="004F569E" w:rsidP="004F569E">
      <w:pPr>
        <w:widowControl w:val="0"/>
        <w:spacing w:after="0" w:line="360" w:lineRule="auto"/>
        <w:ind w:firstLine="709"/>
        <w:jc w:val="both"/>
        <w:rPr>
          <w:color w:val="000000"/>
        </w:rPr>
      </w:pPr>
      <w:r w:rsidRPr="00EF2221">
        <w:rPr>
          <w:color w:val="000000"/>
        </w:rPr>
        <w:t xml:space="preserve">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w:t>
      </w:r>
      <w:proofErr w:type="spellStart"/>
      <w:r w:rsidRPr="00EF2221">
        <w:rPr>
          <w:color w:val="000000"/>
        </w:rPr>
        <w:t>бороздование</w:t>
      </w:r>
      <w:proofErr w:type="spellEnd"/>
      <w:r w:rsidRPr="00EF2221">
        <w:rPr>
          <w:color w:val="000000"/>
        </w:rPr>
        <w:t xml:space="preserve"> и </w:t>
      </w:r>
      <w:proofErr w:type="spellStart"/>
      <w:r w:rsidRPr="00EF2221">
        <w:rPr>
          <w:color w:val="000000"/>
        </w:rPr>
        <w:t>обваловывание</w:t>
      </w:r>
      <w:proofErr w:type="spellEnd"/>
      <w:r w:rsidRPr="00EF2221">
        <w:rPr>
          <w:color w:val="000000"/>
        </w:rPr>
        <w:t xml:space="preserve"> зяби и паров. На крутых склонах и у вершин оврагов </w:t>
      </w:r>
      <w:proofErr w:type="spellStart"/>
      <w:r w:rsidRPr="00EF2221">
        <w:rPr>
          <w:color w:val="000000"/>
        </w:rPr>
        <w:t>залужение</w:t>
      </w:r>
      <w:proofErr w:type="spellEnd"/>
      <w:r w:rsidRPr="00EF2221">
        <w:rPr>
          <w:color w:val="000000"/>
        </w:rPr>
        <w:t xml:space="preserve"> и лесонасаждения, регулирование выпаса скота на эродированных землях.</w:t>
      </w:r>
      <w:r>
        <w:rPr>
          <w:color w:val="000000"/>
        </w:rPr>
        <w:t xml:space="preserve"> </w:t>
      </w:r>
      <w:r w:rsidRPr="00EF2221">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14:paraId="2157DECB" w14:textId="77777777" w:rsidR="00890728" w:rsidRPr="00B91DB0" w:rsidRDefault="00890728" w:rsidP="009D1F5C">
      <w:pPr>
        <w:pStyle w:val="3"/>
        <w:keepNext w:val="0"/>
        <w:keepLines w:val="0"/>
        <w:widowControl w:val="0"/>
        <w:shd w:val="clear" w:color="auto" w:fill="FFFFFF"/>
        <w:spacing w:before="0" w:line="360" w:lineRule="auto"/>
        <w:ind w:firstLine="709"/>
        <w:jc w:val="both"/>
        <w:rPr>
          <w:rFonts w:ascii="Times New Roman" w:hAnsi="Times New Roman"/>
          <w:color w:val="000000"/>
          <w:sz w:val="24"/>
          <w:szCs w:val="24"/>
          <w:highlight w:val="green"/>
          <w:lang w:val="ru-RU"/>
        </w:rPr>
      </w:pPr>
      <w:r w:rsidRPr="00B91DB0">
        <w:rPr>
          <w:rFonts w:ascii="Times New Roman" w:hAnsi="Times New Roman"/>
          <w:color w:val="000000"/>
          <w:sz w:val="24"/>
          <w:szCs w:val="24"/>
          <w:highlight w:val="green"/>
        </w:rPr>
        <w:t>Минерально-сырьевые ресурсы</w:t>
      </w:r>
      <w:r w:rsidRPr="00B91DB0">
        <w:rPr>
          <w:rFonts w:ascii="Times New Roman" w:hAnsi="Times New Roman"/>
          <w:color w:val="000000"/>
          <w:sz w:val="24"/>
          <w:szCs w:val="24"/>
          <w:highlight w:val="green"/>
          <w:lang w:val="ru-RU"/>
        </w:rPr>
        <w:t>.</w:t>
      </w:r>
    </w:p>
    <w:p w14:paraId="63B0FB7A"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По состоянию на 03.10.2025 в Государственном реестре участков недр, предоставленных в пользование, и лицензий на пользование недрами, предусмотренном статьей 28 Закона Российской Федерации от 21 февраля 1992 года № 2395-I «О недрах», в границах муниципального образования «Афанасьевский сельсовет» Обоянского района Курской области зарегистрированы следующие лицензии на пользование недрами (подземные воды с водоотбором не более 500 кубических метров в сутки):</w:t>
      </w:r>
    </w:p>
    <w:p w14:paraId="17AC6D09"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 xml:space="preserve">КРС 036496 ВР, выданная ЗАО «Свинокомплекс Короча» и зарегистрированная 10.09.2025 г., с целевым назначением – геологическое изучение участка недр в целях поисков и оценки подземных вод и их добыча для питьевого, хозяйственно-бытового и технического водоснабжения площадки свинокомплекса «Зона воспроизводства – 2 на 800 голов вблизи с. Нижнее </w:t>
      </w:r>
      <w:proofErr w:type="spellStart"/>
      <w:r w:rsidRPr="00B91DB0">
        <w:rPr>
          <w:rStyle w:val="aff2"/>
          <w:bCs/>
          <w:i w:val="0"/>
          <w:color w:val="000000"/>
          <w:highlight w:val="green"/>
        </w:rPr>
        <w:t>Солотино</w:t>
      </w:r>
      <w:proofErr w:type="spellEnd"/>
      <w:r w:rsidRPr="00B91DB0">
        <w:rPr>
          <w:rStyle w:val="aff2"/>
          <w:bCs/>
          <w:i w:val="0"/>
          <w:color w:val="000000"/>
          <w:highlight w:val="green"/>
        </w:rPr>
        <w:t xml:space="preserve"> Обоянского района Курской области». Участок недр местного значения расположен в 1,7 км к юго-западу от с. Нижнее </w:t>
      </w:r>
      <w:proofErr w:type="spellStart"/>
      <w:r w:rsidRPr="00B91DB0">
        <w:rPr>
          <w:rStyle w:val="aff2"/>
          <w:bCs/>
          <w:i w:val="0"/>
          <w:color w:val="000000"/>
          <w:highlight w:val="green"/>
        </w:rPr>
        <w:t>Солотино</w:t>
      </w:r>
      <w:proofErr w:type="spellEnd"/>
      <w:r w:rsidRPr="00B91DB0">
        <w:rPr>
          <w:rStyle w:val="aff2"/>
          <w:bCs/>
          <w:i w:val="0"/>
          <w:color w:val="000000"/>
          <w:highlight w:val="green"/>
        </w:rPr>
        <w:t xml:space="preserve"> Обоянского района Курской области.</w:t>
      </w:r>
    </w:p>
    <w:p w14:paraId="4CDFB375"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С.Ш. 51°9'30,585" В.Д. 36°13'27,882".</w:t>
      </w:r>
    </w:p>
    <w:p w14:paraId="3CF46A64"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 xml:space="preserve">КРС 037245 ВР, выданная ЗАО «Свинокомплекс Короча» и зарегистрированная 02.10.2025 г., с целевым назначением – геологическое изучение в целях поисков и оценки подземных вод, их разведка и добыча для питьевого, хозяйственно-бытового и технического водоснабжения площадки свинокомплекса в с. Нижнее </w:t>
      </w:r>
      <w:proofErr w:type="spellStart"/>
      <w:r w:rsidRPr="00B91DB0">
        <w:rPr>
          <w:rStyle w:val="aff2"/>
          <w:bCs/>
          <w:i w:val="0"/>
          <w:color w:val="000000"/>
          <w:highlight w:val="green"/>
        </w:rPr>
        <w:t>Солотино</w:t>
      </w:r>
      <w:proofErr w:type="spellEnd"/>
      <w:r w:rsidRPr="00B91DB0">
        <w:rPr>
          <w:rStyle w:val="aff2"/>
          <w:bCs/>
          <w:i w:val="0"/>
          <w:color w:val="000000"/>
          <w:highlight w:val="green"/>
        </w:rPr>
        <w:t xml:space="preserve"> </w:t>
      </w:r>
      <w:r w:rsidRPr="00B91DB0">
        <w:rPr>
          <w:rStyle w:val="aff2"/>
          <w:bCs/>
          <w:i w:val="0"/>
          <w:color w:val="000000"/>
          <w:highlight w:val="green"/>
        </w:rPr>
        <w:lastRenderedPageBreak/>
        <w:t xml:space="preserve">Обоянского района Курской области. Участок недр местного значения расположен в 1,3 км к юго-западу от с. Нижнее </w:t>
      </w:r>
      <w:proofErr w:type="spellStart"/>
      <w:r w:rsidRPr="00B91DB0">
        <w:rPr>
          <w:rStyle w:val="aff2"/>
          <w:bCs/>
          <w:i w:val="0"/>
          <w:color w:val="000000"/>
          <w:highlight w:val="green"/>
        </w:rPr>
        <w:t>Солотино</w:t>
      </w:r>
      <w:proofErr w:type="spellEnd"/>
      <w:r w:rsidRPr="00B91DB0">
        <w:rPr>
          <w:rStyle w:val="aff2"/>
          <w:bCs/>
          <w:i w:val="0"/>
          <w:color w:val="000000"/>
          <w:highlight w:val="green"/>
        </w:rPr>
        <w:t xml:space="preserve"> Обоянского района Курской области.</w:t>
      </w:r>
    </w:p>
    <w:p w14:paraId="07A264D5"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Географические координаты скважин:</w:t>
      </w:r>
    </w:p>
    <w:p w14:paraId="7C03056F"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Скважина №2Р: С.Ш. 51°9'41,465" В.Д. 36°13'22,572";</w:t>
      </w:r>
    </w:p>
    <w:p w14:paraId="1AF46D29"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Скважина №1Р: С.Ш. 51°9'44,583" В.Д. 36°13'25,396".</w:t>
      </w:r>
    </w:p>
    <w:p w14:paraId="2E0C7EDC"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 xml:space="preserve">КРС 90239 ВЭ, выданная ООО «РН-Черноземье» и зарегистрированная 08.06.2018 г., с целевым назначением – добыча подземных вод для технического водоснабжения АЗС № 98. Участок недр местного значения расположен на южной окраине </w:t>
      </w:r>
      <w:proofErr w:type="spellStart"/>
      <w:r w:rsidRPr="00B91DB0">
        <w:rPr>
          <w:rStyle w:val="aff2"/>
          <w:bCs/>
          <w:i w:val="0"/>
          <w:color w:val="000000"/>
          <w:highlight w:val="green"/>
        </w:rPr>
        <w:t>н.п</w:t>
      </w:r>
      <w:proofErr w:type="spellEnd"/>
      <w:r w:rsidRPr="00B91DB0">
        <w:rPr>
          <w:rStyle w:val="aff2"/>
          <w:bCs/>
          <w:i w:val="0"/>
          <w:color w:val="000000"/>
          <w:highlight w:val="green"/>
        </w:rPr>
        <w:t xml:space="preserve">. </w:t>
      </w:r>
      <w:proofErr w:type="spellStart"/>
      <w:r w:rsidRPr="00B91DB0">
        <w:rPr>
          <w:rStyle w:val="aff2"/>
          <w:bCs/>
          <w:i w:val="0"/>
          <w:color w:val="000000"/>
          <w:highlight w:val="green"/>
        </w:rPr>
        <w:t>Бавыкино</w:t>
      </w:r>
      <w:proofErr w:type="spellEnd"/>
      <w:r w:rsidRPr="00B91DB0">
        <w:rPr>
          <w:rStyle w:val="aff2"/>
          <w:bCs/>
          <w:i w:val="0"/>
          <w:color w:val="000000"/>
          <w:highlight w:val="green"/>
        </w:rPr>
        <w:t xml:space="preserve"> (598 км автодороги «Крым») Обоянского района Курской области.</w:t>
      </w:r>
    </w:p>
    <w:p w14:paraId="306B83E8" w14:textId="77777777" w:rsidR="00B91DB0" w:rsidRPr="00B91DB0"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B91DB0">
        <w:rPr>
          <w:rStyle w:val="aff2"/>
          <w:bCs/>
          <w:i w:val="0"/>
          <w:color w:val="000000"/>
          <w:highlight w:val="green"/>
        </w:rPr>
        <w:t>Географические координаты горного отвода:</w:t>
      </w:r>
    </w:p>
    <w:p w14:paraId="11E34EDC" w14:textId="36C8C639" w:rsidR="00890728" w:rsidRDefault="00B91DB0" w:rsidP="00B91DB0">
      <w:pPr>
        <w:pStyle w:val="af3"/>
        <w:widowControl w:val="0"/>
        <w:shd w:val="clear" w:color="auto" w:fill="FFFFFF"/>
        <w:spacing w:before="0" w:beforeAutospacing="0" w:after="0" w:afterAutospacing="0" w:line="360" w:lineRule="auto"/>
        <w:ind w:firstLine="709"/>
        <w:jc w:val="both"/>
        <w:rPr>
          <w:rStyle w:val="aff2"/>
          <w:bCs/>
          <w:i w:val="0"/>
          <w:color w:val="000000"/>
        </w:rPr>
      </w:pPr>
      <w:r w:rsidRPr="00B91DB0">
        <w:rPr>
          <w:rStyle w:val="aff2"/>
          <w:bCs/>
          <w:i w:val="0"/>
          <w:color w:val="000000"/>
          <w:highlight w:val="green"/>
        </w:rPr>
        <w:t>С.Ш. 51°03'44" В.Д. 36°17'07".</w:t>
      </w:r>
    </w:p>
    <w:p w14:paraId="0D08A57C" w14:textId="77777777" w:rsidR="00D827B3" w:rsidRP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D827B3">
        <w:rPr>
          <w:rStyle w:val="aff2"/>
          <w:bCs/>
          <w:i w:val="0"/>
          <w:color w:val="000000"/>
          <w:highlight w:val="green"/>
        </w:rPr>
        <w:t>В нераспределенном фонде недр на территории муниципального образования «Афанасьевский сельсовет» Обоянского района Курской области находятся следующие участки недр местного значения:</w:t>
      </w:r>
    </w:p>
    <w:p w14:paraId="1FC1436A" w14:textId="77777777" w:rsidR="00D827B3" w:rsidRP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D827B3">
        <w:rPr>
          <w:rStyle w:val="aff2"/>
          <w:bCs/>
          <w:i w:val="0"/>
          <w:color w:val="000000"/>
          <w:highlight w:val="green"/>
        </w:rPr>
        <w:t xml:space="preserve">Афанасьевский Мох - </w:t>
      </w:r>
      <w:proofErr w:type="spellStart"/>
      <w:r w:rsidRPr="00D827B3">
        <w:rPr>
          <w:rStyle w:val="aff2"/>
          <w:bCs/>
          <w:i w:val="0"/>
          <w:color w:val="000000"/>
          <w:highlight w:val="green"/>
        </w:rPr>
        <w:t>торфоместорождение</w:t>
      </w:r>
      <w:proofErr w:type="spellEnd"/>
      <w:r w:rsidRPr="00D827B3">
        <w:rPr>
          <w:rStyle w:val="aff2"/>
          <w:bCs/>
          <w:i w:val="0"/>
          <w:color w:val="000000"/>
          <w:highlight w:val="green"/>
        </w:rPr>
        <w:t xml:space="preserve">, расположенное в Обоянском районе, на территории муниципального образования «Афанасьевский сельсовет», в 1 км северо-западнее с. </w:t>
      </w:r>
      <w:proofErr w:type="spellStart"/>
      <w:r w:rsidRPr="00D827B3">
        <w:rPr>
          <w:rStyle w:val="aff2"/>
          <w:bCs/>
          <w:i w:val="0"/>
          <w:color w:val="000000"/>
          <w:highlight w:val="green"/>
        </w:rPr>
        <w:t>Афанасьево</w:t>
      </w:r>
      <w:proofErr w:type="spellEnd"/>
      <w:r w:rsidRPr="00D827B3">
        <w:rPr>
          <w:rStyle w:val="aff2"/>
          <w:bCs/>
          <w:i w:val="0"/>
          <w:color w:val="000000"/>
          <w:highlight w:val="green"/>
        </w:rPr>
        <w:t xml:space="preserve">, в 1 км севернее д. </w:t>
      </w:r>
      <w:proofErr w:type="spellStart"/>
      <w:r w:rsidRPr="00D827B3">
        <w:rPr>
          <w:rStyle w:val="aff2"/>
          <w:bCs/>
          <w:i w:val="0"/>
          <w:color w:val="000000"/>
          <w:highlight w:val="green"/>
        </w:rPr>
        <w:t>Бывыкино</w:t>
      </w:r>
      <w:proofErr w:type="spellEnd"/>
      <w:r w:rsidRPr="00D827B3">
        <w:rPr>
          <w:rStyle w:val="aff2"/>
          <w:bCs/>
          <w:i w:val="0"/>
          <w:color w:val="000000"/>
          <w:highlight w:val="green"/>
        </w:rPr>
        <w:t>, в пойме р. Псел, в 2 км юго-восточнее райцентра г. Обоянь.</w:t>
      </w:r>
    </w:p>
    <w:p w14:paraId="54440A48" w14:textId="77777777" w:rsidR="00D827B3" w:rsidRP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D827B3">
        <w:rPr>
          <w:rStyle w:val="aff2"/>
          <w:bCs/>
          <w:i w:val="0"/>
          <w:color w:val="000000"/>
          <w:highlight w:val="green"/>
        </w:rPr>
        <w:t>Площадь месторождения в нулевой границе составляет 30 га, в границах промышленной глубины - 25 га. Координаты центра участка (ГСК-2011):</w:t>
      </w:r>
    </w:p>
    <w:p w14:paraId="514B3EA7" w14:textId="77777777" w:rsidR="00D827B3" w:rsidRP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D827B3">
        <w:rPr>
          <w:rStyle w:val="aff2"/>
          <w:bCs/>
          <w:i w:val="0"/>
          <w:color w:val="000000"/>
          <w:highlight w:val="green"/>
        </w:rPr>
        <w:t>СШ – 51011’24,302”; ВД - 36016’44,615”. Запасы категории С2 составили 37 тыс. т (Протокол ТКЗ №8 от 06.02.1989),</w:t>
      </w:r>
    </w:p>
    <w:p w14:paraId="4EAF65FB" w14:textId="7C305573" w:rsidR="00D827B3" w:rsidRP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proofErr w:type="spellStart"/>
      <w:r w:rsidRPr="00D827B3">
        <w:rPr>
          <w:rStyle w:val="aff2"/>
          <w:bCs/>
          <w:i w:val="0"/>
          <w:color w:val="000000"/>
          <w:highlight w:val="green"/>
        </w:rPr>
        <w:t>Самарино</w:t>
      </w:r>
      <w:proofErr w:type="spellEnd"/>
      <w:r w:rsidRPr="00D827B3">
        <w:rPr>
          <w:rStyle w:val="aff2"/>
          <w:bCs/>
          <w:i w:val="0"/>
          <w:color w:val="000000"/>
          <w:highlight w:val="green"/>
        </w:rPr>
        <w:t xml:space="preserve"> – </w:t>
      </w:r>
      <w:proofErr w:type="spellStart"/>
      <w:r w:rsidRPr="00D827B3">
        <w:rPr>
          <w:rStyle w:val="aff2"/>
          <w:bCs/>
          <w:i w:val="0"/>
          <w:color w:val="000000"/>
          <w:highlight w:val="green"/>
        </w:rPr>
        <w:t>торфоместорождение</w:t>
      </w:r>
      <w:proofErr w:type="spellEnd"/>
      <w:r w:rsidRPr="00D827B3">
        <w:rPr>
          <w:rStyle w:val="aff2"/>
          <w:bCs/>
          <w:i w:val="0"/>
          <w:color w:val="000000"/>
          <w:highlight w:val="green"/>
        </w:rPr>
        <w:t>, расположенное в Обоянском районе, на территории муниципального образования «Афанасьевский сельсовет» Обоянского района Курской области, в левобережной пойме р. Пс</w:t>
      </w:r>
      <w:r w:rsidR="003263D0">
        <w:rPr>
          <w:rStyle w:val="aff2"/>
          <w:bCs/>
          <w:i w:val="0"/>
          <w:color w:val="000000"/>
          <w:highlight w:val="green"/>
        </w:rPr>
        <w:t>е</w:t>
      </w:r>
      <w:r w:rsidRPr="00D827B3">
        <w:rPr>
          <w:rStyle w:val="aff2"/>
          <w:bCs/>
          <w:i w:val="0"/>
          <w:color w:val="000000"/>
          <w:highlight w:val="green"/>
        </w:rPr>
        <w:t xml:space="preserve">л, примыкает с запада к с. Нижнее </w:t>
      </w:r>
      <w:proofErr w:type="spellStart"/>
      <w:r w:rsidRPr="00D827B3">
        <w:rPr>
          <w:rStyle w:val="aff2"/>
          <w:bCs/>
          <w:i w:val="0"/>
          <w:color w:val="000000"/>
          <w:highlight w:val="green"/>
        </w:rPr>
        <w:t>Солотино</w:t>
      </w:r>
      <w:proofErr w:type="spellEnd"/>
      <w:r w:rsidRPr="00D827B3">
        <w:rPr>
          <w:rStyle w:val="aff2"/>
          <w:bCs/>
          <w:i w:val="0"/>
          <w:color w:val="000000"/>
          <w:highlight w:val="green"/>
        </w:rPr>
        <w:t xml:space="preserve">, в 0,5 км на восток от х. </w:t>
      </w:r>
      <w:proofErr w:type="spellStart"/>
      <w:r w:rsidRPr="00D827B3">
        <w:rPr>
          <w:rStyle w:val="aff2"/>
          <w:bCs/>
          <w:i w:val="0"/>
          <w:color w:val="000000"/>
          <w:highlight w:val="green"/>
        </w:rPr>
        <w:t>Запселье</w:t>
      </w:r>
      <w:proofErr w:type="spellEnd"/>
      <w:r w:rsidRPr="00D827B3">
        <w:rPr>
          <w:rStyle w:val="aff2"/>
          <w:bCs/>
          <w:i w:val="0"/>
          <w:color w:val="000000"/>
          <w:highlight w:val="green"/>
        </w:rPr>
        <w:t>, в 4 км на юго-запад от районного центра г. Обоянь.</w:t>
      </w:r>
    </w:p>
    <w:p w14:paraId="39E83BCE" w14:textId="77777777" w:rsidR="00D827B3" w:rsidRP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highlight w:val="green"/>
        </w:rPr>
      </w:pPr>
      <w:r w:rsidRPr="00D827B3">
        <w:rPr>
          <w:rStyle w:val="aff2"/>
          <w:bCs/>
          <w:i w:val="0"/>
          <w:color w:val="000000"/>
          <w:highlight w:val="green"/>
        </w:rPr>
        <w:t>Площадь месторождения в нулевой границе составляет 55 га, в границах промышленной глубины залежи – 45 га. Координаты центра участка (ГСК-2011):</w:t>
      </w:r>
    </w:p>
    <w:p w14:paraId="1BC1FC34" w14:textId="7947FC14" w:rsidR="00B91DB0"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rPr>
      </w:pPr>
      <w:r w:rsidRPr="00D827B3">
        <w:rPr>
          <w:rStyle w:val="aff2"/>
          <w:bCs/>
          <w:i w:val="0"/>
          <w:color w:val="000000"/>
          <w:highlight w:val="green"/>
        </w:rPr>
        <w:t>СШ – 51010’29,095”; ВД - 36013’30,603”. Запасы определены в количестве 176</w:t>
      </w:r>
      <w:r>
        <w:rPr>
          <w:rStyle w:val="aff2"/>
          <w:bCs/>
          <w:i w:val="0"/>
          <w:color w:val="000000"/>
          <w:highlight w:val="green"/>
        </w:rPr>
        <w:t> </w:t>
      </w:r>
      <w:r w:rsidRPr="00D827B3">
        <w:rPr>
          <w:rStyle w:val="aff2"/>
          <w:bCs/>
          <w:i w:val="0"/>
          <w:color w:val="000000"/>
          <w:highlight w:val="green"/>
        </w:rPr>
        <w:t>тыс.</w:t>
      </w:r>
      <w:r>
        <w:rPr>
          <w:rStyle w:val="aff2"/>
          <w:bCs/>
          <w:i w:val="0"/>
          <w:color w:val="000000"/>
          <w:highlight w:val="green"/>
        </w:rPr>
        <w:t> </w:t>
      </w:r>
      <w:r w:rsidRPr="00D827B3">
        <w:rPr>
          <w:rStyle w:val="aff2"/>
          <w:bCs/>
          <w:i w:val="0"/>
          <w:color w:val="000000"/>
          <w:highlight w:val="green"/>
        </w:rPr>
        <w:t>т (Протокол ТКЗ №8 от 06.02.1989 г.).</w:t>
      </w:r>
    </w:p>
    <w:p w14:paraId="029F6940" w14:textId="77777777" w:rsidR="00D827B3" w:rsidRDefault="00D827B3" w:rsidP="00D827B3">
      <w:pPr>
        <w:pStyle w:val="af3"/>
        <w:widowControl w:val="0"/>
        <w:shd w:val="clear" w:color="auto" w:fill="FFFFFF"/>
        <w:spacing w:before="0" w:beforeAutospacing="0" w:after="0" w:afterAutospacing="0" w:line="360" w:lineRule="auto"/>
        <w:ind w:firstLine="709"/>
        <w:jc w:val="both"/>
        <w:rPr>
          <w:rStyle w:val="aff2"/>
          <w:bCs/>
          <w:i w:val="0"/>
          <w:color w:val="000000"/>
        </w:rPr>
      </w:pPr>
    </w:p>
    <w:p w14:paraId="6EC2C5B3" w14:textId="6F85CEBC" w:rsidR="00B91DB0" w:rsidRDefault="00B91DB0" w:rsidP="00B91DB0">
      <w:pPr>
        <w:widowControl w:val="0"/>
        <w:tabs>
          <w:tab w:val="left" w:pos="709"/>
        </w:tabs>
        <w:spacing w:after="0" w:line="240" w:lineRule="auto"/>
        <w:ind w:right="-1"/>
        <w:jc w:val="both"/>
        <w:rPr>
          <w:i/>
          <w:iCs/>
          <w:noProof/>
        </w:rPr>
      </w:pPr>
      <w:r w:rsidRPr="00BA28C1">
        <w:rPr>
          <w:i/>
          <w:iCs/>
          <w:noProof/>
        </w:rPr>
        <w:t>(подраздел</w:t>
      </w:r>
      <w:r w:rsidR="00BA28C1">
        <w:rPr>
          <w:i/>
          <w:iCs/>
          <w:noProof/>
        </w:rPr>
        <w:t xml:space="preserve"> «</w:t>
      </w:r>
      <w:r w:rsidR="00BA28C1" w:rsidRPr="00BA28C1">
        <w:rPr>
          <w:i/>
          <w:iCs/>
          <w:noProof/>
        </w:rPr>
        <w:t>Минерально-сырьевые ресурсы</w:t>
      </w:r>
      <w:r w:rsidR="00BA28C1">
        <w:rPr>
          <w:i/>
          <w:iCs/>
          <w:noProof/>
        </w:rPr>
        <w:t xml:space="preserve">» </w:t>
      </w:r>
      <w:r w:rsidRPr="00BA28C1">
        <w:rPr>
          <w:i/>
          <w:iCs/>
          <w:noProof/>
        </w:rPr>
        <w:t>изложен 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p w14:paraId="606FF6C3" w14:textId="77777777" w:rsidR="00B91DB0" w:rsidRPr="00B35458" w:rsidRDefault="00B91DB0" w:rsidP="00B91DB0">
      <w:pPr>
        <w:pStyle w:val="af3"/>
        <w:widowControl w:val="0"/>
        <w:shd w:val="clear" w:color="auto" w:fill="FFFFFF"/>
        <w:spacing w:before="0" w:beforeAutospacing="0" w:after="0" w:afterAutospacing="0" w:line="360" w:lineRule="auto"/>
        <w:ind w:firstLine="709"/>
        <w:jc w:val="both"/>
        <w:rPr>
          <w:color w:val="000000"/>
        </w:rPr>
      </w:pPr>
    </w:p>
    <w:p w14:paraId="1CA25BF0" w14:textId="77777777" w:rsidR="00476136" w:rsidRPr="00476136" w:rsidRDefault="00E972A6" w:rsidP="00476136">
      <w:pPr>
        <w:spacing w:after="0" w:line="360" w:lineRule="auto"/>
        <w:ind w:firstLine="709"/>
        <w:jc w:val="both"/>
        <w:rPr>
          <w:color w:val="000000"/>
        </w:rPr>
      </w:pPr>
      <w:bookmarkStart w:id="37" w:name="_Hlk216873820"/>
      <w:r w:rsidRPr="00EF2221">
        <w:rPr>
          <w:b/>
          <w:color w:val="000000"/>
        </w:rPr>
        <w:lastRenderedPageBreak/>
        <w:t>Растительный мир</w:t>
      </w:r>
      <w:bookmarkEnd w:id="37"/>
      <w:r w:rsidRPr="00EF2221">
        <w:rPr>
          <w:b/>
          <w:color w:val="000000"/>
        </w:rPr>
        <w:t>.</w:t>
      </w:r>
      <w:r w:rsidRPr="00EF2221">
        <w:rPr>
          <w:color w:val="000000"/>
        </w:rPr>
        <w:t xml:space="preserve"> </w:t>
      </w:r>
      <w:r w:rsidR="00476136" w:rsidRPr="00492E43">
        <w:rPr>
          <w:color w:val="000000"/>
        </w:rPr>
        <w:t xml:space="preserve">По характеру растительности сельсовет представляет собой </w:t>
      </w:r>
      <w:r w:rsidR="00476136" w:rsidRPr="00476136">
        <w:rPr>
          <w:color w:val="000000"/>
        </w:rPr>
        <w:t>лесостепь.</w:t>
      </w:r>
    </w:p>
    <w:p w14:paraId="1BADBD90" w14:textId="77777777" w:rsidR="00476136" w:rsidRPr="00476136" w:rsidRDefault="00476136" w:rsidP="00476136">
      <w:pPr>
        <w:spacing w:after="0" w:line="360" w:lineRule="auto"/>
        <w:ind w:firstLine="709"/>
        <w:jc w:val="both"/>
        <w:rPr>
          <w:color w:val="000000"/>
        </w:rPr>
      </w:pPr>
      <w:r w:rsidRPr="00476136">
        <w:rPr>
          <w:color w:val="000000"/>
        </w:rPr>
        <w:t xml:space="preserve">Лесное хозяйство в основном имеет почвозащитное значение, имеются полезащитные лесополосы, а также насаждения по оврагам и балкам. </w:t>
      </w:r>
    </w:p>
    <w:p w14:paraId="734DF9B4" w14:textId="77777777" w:rsidR="00476136" w:rsidRPr="00476136" w:rsidRDefault="00476136" w:rsidP="00476136">
      <w:pPr>
        <w:spacing w:after="0" w:line="360" w:lineRule="auto"/>
        <w:ind w:firstLine="709"/>
        <w:jc w:val="both"/>
        <w:rPr>
          <w:color w:val="000000"/>
        </w:rPr>
      </w:pPr>
      <w:r w:rsidRPr="00476136">
        <w:rPr>
          <w:color w:val="000000"/>
        </w:rPr>
        <w:t xml:space="preserve">Луговые формации развиты по поймам рек, где господствуют </w:t>
      </w:r>
      <w:proofErr w:type="spellStart"/>
      <w:r w:rsidRPr="00476136">
        <w:rPr>
          <w:color w:val="000000"/>
        </w:rPr>
        <w:t>злако</w:t>
      </w:r>
      <w:proofErr w:type="spellEnd"/>
      <w:r w:rsidRPr="00476136">
        <w:rPr>
          <w:color w:val="000000"/>
        </w:rPr>
        <w:t xml:space="preserve">-разнотравные сообщества с ценными кормовыми травами, овсяницей, тимофеевкой, клевером, люцерной. Из животных, распространенных на территории сельсовета </w:t>
      </w:r>
      <w:proofErr w:type="gramStart"/>
      <w:r w:rsidRPr="00476136">
        <w:rPr>
          <w:color w:val="000000"/>
        </w:rPr>
        <w:t>характерны</w:t>
      </w:r>
      <w:proofErr w:type="gramEnd"/>
      <w:r w:rsidRPr="00476136">
        <w:rPr>
          <w:color w:val="000000"/>
        </w:rPr>
        <w:t xml:space="preserve"> представители средней полосы. Здесь встречаются лисы, белки; из птиц наиболее часты куропатки, много различных мелких птиц, особенно воробьев.</w:t>
      </w:r>
    </w:p>
    <w:p w14:paraId="4B6A8582" w14:textId="154D4A6E" w:rsidR="00B91DB0" w:rsidRDefault="00B91DB0" w:rsidP="00476136">
      <w:pPr>
        <w:spacing w:after="0" w:line="360" w:lineRule="auto"/>
        <w:ind w:firstLine="709"/>
        <w:jc w:val="both"/>
        <w:rPr>
          <w:color w:val="000000"/>
        </w:rPr>
      </w:pPr>
      <w:r w:rsidRPr="00686006">
        <w:rPr>
          <w:color w:val="000000"/>
          <w:highlight w:val="green"/>
        </w:rPr>
        <w:t xml:space="preserve">Большая часть территории занимают сельскохозяйственные угодья – </w:t>
      </w:r>
      <w:r w:rsidR="00686006" w:rsidRPr="00686006">
        <w:rPr>
          <w:color w:val="000000"/>
          <w:highlight w:val="green"/>
        </w:rPr>
        <w:t>6770,13</w:t>
      </w:r>
      <w:r w:rsidRPr="00686006">
        <w:rPr>
          <w:color w:val="000000"/>
          <w:highlight w:val="green"/>
        </w:rPr>
        <w:t xml:space="preserve"> га.</w:t>
      </w:r>
    </w:p>
    <w:p w14:paraId="74ED33F4" w14:textId="77777777" w:rsidR="00BA28C1" w:rsidRDefault="00BA28C1" w:rsidP="00476136">
      <w:pPr>
        <w:spacing w:after="0" w:line="360" w:lineRule="auto"/>
        <w:ind w:firstLine="709"/>
        <w:jc w:val="both"/>
        <w:rPr>
          <w:color w:val="000000"/>
        </w:rPr>
      </w:pPr>
    </w:p>
    <w:p w14:paraId="7BC3066E" w14:textId="6F8C6B76" w:rsidR="00BA28C1" w:rsidRDefault="00BA28C1" w:rsidP="00BA28C1">
      <w:pPr>
        <w:widowControl w:val="0"/>
        <w:tabs>
          <w:tab w:val="left" w:pos="709"/>
        </w:tabs>
        <w:spacing w:after="0" w:line="240" w:lineRule="auto"/>
        <w:ind w:right="-1"/>
        <w:jc w:val="both"/>
        <w:rPr>
          <w:i/>
          <w:iCs/>
          <w:noProof/>
        </w:rPr>
      </w:pPr>
      <w:bookmarkStart w:id="38" w:name="_Hlk216874202"/>
      <w:r w:rsidRPr="00BA28C1">
        <w:rPr>
          <w:i/>
          <w:iCs/>
          <w:noProof/>
        </w:rPr>
        <w:t>(</w:t>
      </w:r>
      <w:r>
        <w:rPr>
          <w:i/>
          <w:iCs/>
          <w:noProof/>
        </w:rPr>
        <w:t xml:space="preserve">абзац </w:t>
      </w:r>
      <w:r w:rsidRPr="00BA28C1">
        <w:rPr>
          <w:i/>
          <w:iCs/>
          <w:noProof/>
        </w:rPr>
        <w:t>изложен 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bookmarkEnd w:id="38"/>
    <w:p w14:paraId="04C103FF" w14:textId="77777777" w:rsidR="00BA28C1" w:rsidRDefault="00BA28C1" w:rsidP="00476136">
      <w:pPr>
        <w:spacing w:after="0" w:line="360" w:lineRule="auto"/>
        <w:ind w:firstLine="709"/>
        <w:jc w:val="both"/>
        <w:rPr>
          <w:color w:val="000000"/>
        </w:rPr>
      </w:pPr>
    </w:p>
    <w:p w14:paraId="443CF68A" w14:textId="5090BA12" w:rsidR="00476136" w:rsidRPr="00476136" w:rsidRDefault="00476136" w:rsidP="00476136">
      <w:pPr>
        <w:spacing w:after="0" w:line="360" w:lineRule="auto"/>
        <w:ind w:firstLine="709"/>
        <w:jc w:val="both"/>
        <w:rPr>
          <w:color w:val="000000"/>
        </w:rPr>
      </w:pPr>
      <w:r w:rsidRPr="00476136">
        <w:rPr>
          <w:color w:val="000000"/>
        </w:rPr>
        <w:t>Агроклиматические факторы, определяющие условия роста и развития растений, а</w:t>
      </w:r>
      <w:r w:rsidR="0013171B">
        <w:rPr>
          <w:color w:val="000000"/>
        </w:rPr>
        <w:t xml:space="preserve"> </w:t>
      </w:r>
      <w:r w:rsidRPr="00476136">
        <w:rPr>
          <w:color w:val="000000"/>
        </w:rPr>
        <w:t>также биологические возможности возделываемых культур при идеальных условиях позволяют получать урожайность зерновых на уровне 35-40 ц/га, сахарной свеклы – 450-550 ц/га.</w:t>
      </w:r>
    </w:p>
    <w:p w14:paraId="71CAE78B" w14:textId="77777777" w:rsidR="001933E2" w:rsidRPr="001933E2" w:rsidRDefault="001933E2" w:rsidP="00476136">
      <w:pPr>
        <w:widowControl w:val="0"/>
        <w:spacing w:after="0" w:line="360" w:lineRule="auto"/>
        <w:ind w:firstLine="709"/>
        <w:jc w:val="both"/>
      </w:pPr>
      <w:r w:rsidRPr="001933E2">
        <w:t xml:space="preserve">Основные лесные ресурсы сосредоточены на севере и юге поселения. Все леса находятся под контролем </w:t>
      </w:r>
      <w:r w:rsidR="00CD11A8">
        <w:t>Обоянского</w:t>
      </w:r>
      <w:r w:rsidRPr="001933E2">
        <w:t xml:space="preserve"> лесничества. </w:t>
      </w:r>
    </w:p>
    <w:p w14:paraId="1021B06B" w14:textId="77777777" w:rsidR="00E972A6" w:rsidRPr="0025196A" w:rsidRDefault="00E972A6" w:rsidP="009D1F5C">
      <w:pPr>
        <w:widowControl w:val="0"/>
        <w:spacing w:after="0" w:line="360" w:lineRule="auto"/>
        <w:ind w:firstLine="709"/>
        <w:jc w:val="both"/>
        <w:rPr>
          <w:b/>
        </w:rPr>
      </w:pPr>
      <w:bookmarkStart w:id="39" w:name="_Toc268263630"/>
      <w:r w:rsidRPr="0025196A">
        <w:rPr>
          <w:b/>
        </w:rPr>
        <w:t>Геологическая характеристика</w:t>
      </w:r>
      <w:bookmarkEnd w:id="39"/>
      <w:r w:rsidR="001933E2">
        <w:rPr>
          <w:b/>
        </w:rPr>
        <w:t>.</w:t>
      </w:r>
    </w:p>
    <w:p w14:paraId="7779A227" w14:textId="77777777" w:rsidR="00CA77E9" w:rsidRPr="00CA77E9" w:rsidRDefault="00CA77E9" w:rsidP="009D1F5C">
      <w:pPr>
        <w:widowControl w:val="0"/>
        <w:spacing w:after="0" w:line="360" w:lineRule="auto"/>
        <w:ind w:firstLine="709"/>
        <w:jc w:val="both"/>
        <w:rPr>
          <w:color w:val="000000"/>
        </w:rPr>
      </w:pPr>
      <w:bookmarkStart w:id="40" w:name="_Toc247965266"/>
      <w:bookmarkStart w:id="41" w:name="_Toc263086807"/>
      <w:r w:rsidRPr="00CA77E9">
        <w:rPr>
          <w:color w:val="000000"/>
        </w:rPr>
        <w:t>Геологическое строение в пределах активной зоны (до базиса эрозии) характеризуется четвертичными отложениями, залегающими на коренных породах палеогена, неогена, верхнего и нижнего мела, девона и карбона. Кристаллический фундамент залегает на глубине 300-370 м.</w:t>
      </w:r>
    </w:p>
    <w:p w14:paraId="104EB598" w14:textId="77777777" w:rsidR="00CA77E9" w:rsidRPr="00CA77E9" w:rsidRDefault="00CA77E9" w:rsidP="009D1F5C">
      <w:pPr>
        <w:widowControl w:val="0"/>
        <w:spacing w:after="0" w:line="360" w:lineRule="auto"/>
        <w:ind w:firstLine="709"/>
        <w:jc w:val="both"/>
        <w:rPr>
          <w:color w:val="000000"/>
        </w:rPr>
      </w:pPr>
      <w:r w:rsidRPr="00CA77E9">
        <w:rPr>
          <w:color w:val="000000"/>
        </w:rPr>
        <w:t>Геолого-</w:t>
      </w:r>
      <w:proofErr w:type="spellStart"/>
      <w:r w:rsidRPr="00CA77E9">
        <w:rPr>
          <w:color w:val="000000"/>
        </w:rPr>
        <w:t>литолический</w:t>
      </w:r>
      <w:proofErr w:type="spellEnd"/>
      <w:r w:rsidRPr="00CA77E9">
        <w:rPr>
          <w:color w:val="000000"/>
        </w:rPr>
        <w:t xml:space="preserve"> разрез толщи представлен следующими грунтами.</w:t>
      </w:r>
    </w:p>
    <w:p w14:paraId="369952C6" w14:textId="77777777" w:rsidR="00CA77E9" w:rsidRPr="00CA77E9" w:rsidRDefault="00CA77E9" w:rsidP="009D1F5C">
      <w:pPr>
        <w:widowControl w:val="0"/>
        <w:spacing w:after="0" w:line="360" w:lineRule="auto"/>
        <w:ind w:firstLine="709"/>
        <w:jc w:val="both"/>
        <w:rPr>
          <w:color w:val="000000"/>
        </w:rPr>
      </w:pPr>
      <w:r w:rsidRPr="00CA77E9">
        <w:rPr>
          <w:color w:val="000000"/>
        </w:rPr>
        <w:t>1.</w:t>
      </w:r>
      <w:r w:rsidRPr="00CA77E9">
        <w:rPr>
          <w:color w:val="000000"/>
        </w:rPr>
        <w:tab/>
        <w:t xml:space="preserve">Почвенный слой. Черноземы и серые лесные почвы, мощностью 0,2-1,5 м распространены повсеместно. Насыпной грунт встречается на застроенных участках, в местах засыпанных оврагов. Мощность 0,4-1,8м. Торф и </w:t>
      </w:r>
      <w:proofErr w:type="spellStart"/>
      <w:r w:rsidRPr="00CA77E9">
        <w:rPr>
          <w:color w:val="000000"/>
        </w:rPr>
        <w:t>заторфованные</w:t>
      </w:r>
      <w:proofErr w:type="spellEnd"/>
      <w:r w:rsidRPr="00CA77E9">
        <w:rPr>
          <w:color w:val="000000"/>
        </w:rPr>
        <w:t xml:space="preserve"> грунты, средней мощностью 0,5-1,5 м распространены на поймах рек, в днищах оврагов с водотоками. Современный аллювий (пески различной крупности) развит на поймах рек.</w:t>
      </w:r>
    </w:p>
    <w:p w14:paraId="33094581" w14:textId="77777777" w:rsidR="00CA77E9" w:rsidRPr="00CA77E9" w:rsidRDefault="00CA77E9" w:rsidP="009D1F5C">
      <w:pPr>
        <w:widowControl w:val="0"/>
        <w:spacing w:after="0" w:line="360" w:lineRule="auto"/>
        <w:ind w:firstLine="709"/>
        <w:jc w:val="both"/>
        <w:rPr>
          <w:color w:val="000000"/>
        </w:rPr>
      </w:pPr>
      <w:r w:rsidRPr="00CA77E9">
        <w:rPr>
          <w:color w:val="000000"/>
        </w:rPr>
        <w:t>2.</w:t>
      </w:r>
      <w:r w:rsidRPr="00CA77E9">
        <w:rPr>
          <w:color w:val="000000"/>
        </w:rPr>
        <w:tab/>
        <w:t xml:space="preserve">Верхнечетвертичные отложения представлены древним аллювием надпойменных террас </w:t>
      </w:r>
      <w:r w:rsidR="005E40C0">
        <w:rPr>
          <w:color w:val="000000"/>
        </w:rPr>
        <w:t>Псел</w:t>
      </w:r>
      <w:r w:rsidRPr="00CA77E9">
        <w:rPr>
          <w:color w:val="000000"/>
        </w:rPr>
        <w:t>а и его притоков. Представлены преимущественно мелкими песками, пылеватыми супесями. Мощность от 2-5 до 10 м.</w:t>
      </w:r>
    </w:p>
    <w:p w14:paraId="05BC3BF6" w14:textId="77777777" w:rsidR="00CA77E9" w:rsidRPr="00CA77E9" w:rsidRDefault="00CA77E9" w:rsidP="009D1F5C">
      <w:pPr>
        <w:widowControl w:val="0"/>
        <w:spacing w:after="0" w:line="360" w:lineRule="auto"/>
        <w:ind w:firstLine="709"/>
        <w:jc w:val="both"/>
        <w:rPr>
          <w:color w:val="000000"/>
        </w:rPr>
      </w:pPr>
      <w:r w:rsidRPr="00CA77E9">
        <w:rPr>
          <w:color w:val="000000"/>
        </w:rPr>
        <w:t>3.</w:t>
      </w:r>
      <w:r w:rsidRPr="00CA77E9">
        <w:rPr>
          <w:color w:val="000000"/>
        </w:rPr>
        <w:tab/>
      </w:r>
      <w:proofErr w:type="spellStart"/>
      <w:r w:rsidRPr="00CA77E9">
        <w:rPr>
          <w:color w:val="000000"/>
        </w:rPr>
        <w:t>Верхнесреднечетвертичные</w:t>
      </w:r>
      <w:proofErr w:type="spellEnd"/>
      <w:r w:rsidRPr="00CA77E9">
        <w:rPr>
          <w:color w:val="000000"/>
        </w:rPr>
        <w:t xml:space="preserve"> отложения (нерасчлененные) представлены </w:t>
      </w:r>
      <w:r w:rsidRPr="00CA77E9">
        <w:rPr>
          <w:color w:val="000000"/>
        </w:rPr>
        <w:lastRenderedPageBreak/>
        <w:t xml:space="preserve">элювиально-делювиальными покровными лессовидными суглинками, супесями, песками, общей мощностью 15-25 м. Распространены повсеместно с поверхности на водоразделах. Верхняя часть толщи суглинков до глубины 2-5 м. обладают </w:t>
      </w:r>
      <w:proofErr w:type="spellStart"/>
      <w:r w:rsidRPr="00CA77E9">
        <w:rPr>
          <w:color w:val="000000"/>
        </w:rPr>
        <w:t>просадочностью</w:t>
      </w:r>
      <w:proofErr w:type="spellEnd"/>
      <w:r w:rsidRPr="00CA77E9">
        <w:rPr>
          <w:color w:val="000000"/>
        </w:rPr>
        <w:t xml:space="preserve"> 1 типа, нижняя часть толщи </w:t>
      </w:r>
      <w:proofErr w:type="spellStart"/>
      <w:r w:rsidRPr="00CA77E9">
        <w:rPr>
          <w:color w:val="000000"/>
        </w:rPr>
        <w:t>непросадочная</w:t>
      </w:r>
      <w:proofErr w:type="spellEnd"/>
      <w:r w:rsidRPr="00CA77E9">
        <w:rPr>
          <w:color w:val="000000"/>
        </w:rPr>
        <w:t xml:space="preserve">. </w:t>
      </w:r>
    </w:p>
    <w:p w14:paraId="2154F488"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В связи с хорошей </w:t>
      </w:r>
      <w:proofErr w:type="spellStart"/>
      <w:r w:rsidRPr="00CA77E9">
        <w:rPr>
          <w:color w:val="000000"/>
        </w:rPr>
        <w:t>дренированностью</w:t>
      </w:r>
      <w:proofErr w:type="spellEnd"/>
      <w:r w:rsidRPr="00CA77E9">
        <w:rPr>
          <w:color w:val="000000"/>
        </w:rPr>
        <w:t xml:space="preserve"> суглинков и глубоким залеганием грунтовых вод просадочные явления имеют ограниченное распространение. </w:t>
      </w:r>
    </w:p>
    <w:p w14:paraId="5335C6AB" w14:textId="77777777" w:rsidR="00CA77E9" w:rsidRPr="00CA77E9" w:rsidRDefault="00CA77E9" w:rsidP="009D1F5C">
      <w:pPr>
        <w:widowControl w:val="0"/>
        <w:spacing w:after="0" w:line="360" w:lineRule="auto"/>
        <w:ind w:firstLine="709"/>
        <w:jc w:val="both"/>
        <w:rPr>
          <w:color w:val="000000"/>
        </w:rPr>
      </w:pPr>
      <w:r w:rsidRPr="00CA77E9">
        <w:rPr>
          <w:color w:val="000000"/>
        </w:rPr>
        <w:t>4.</w:t>
      </w:r>
      <w:r w:rsidRPr="00CA77E9">
        <w:rPr>
          <w:color w:val="000000"/>
        </w:rPr>
        <w:tab/>
        <w:t>Песчано-глинистые отложения палеоген-неогена мощностью 17-25 м распространены отдельными пятнами.</w:t>
      </w:r>
    </w:p>
    <w:p w14:paraId="51136FFA"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Отложения верхнего мела имеют повсеместное распространение, представлены </w:t>
      </w:r>
      <w:proofErr w:type="spellStart"/>
      <w:r w:rsidRPr="00CA77E9">
        <w:rPr>
          <w:color w:val="000000"/>
        </w:rPr>
        <w:t>мелами</w:t>
      </w:r>
      <w:proofErr w:type="spellEnd"/>
      <w:r w:rsidRPr="00CA77E9">
        <w:rPr>
          <w:color w:val="000000"/>
        </w:rPr>
        <w:t>, мергелями, песками. На водоразделах меловая толща залегает на глубине от 15 до 50 м., на поймах 7-15 м.</w:t>
      </w:r>
    </w:p>
    <w:p w14:paraId="71BBAC33" w14:textId="77777777" w:rsidR="00CA77E9" w:rsidRPr="00CA77E9" w:rsidRDefault="00CA77E9" w:rsidP="009D1F5C">
      <w:pPr>
        <w:widowControl w:val="0"/>
        <w:spacing w:after="0" w:line="360" w:lineRule="auto"/>
        <w:ind w:firstLine="709"/>
        <w:jc w:val="both"/>
        <w:rPr>
          <w:color w:val="000000"/>
        </w:rPr>
      </w:pPr>
      <w:r w:rsidRPr="00CA77E9">
        <w:rPr>
          <w:color w:val="000000"/>
        </w:rPr>
        <w:t>Ниже залегают осадки нижнего мела (кварцево-</w:t>
      </w:r>
      <w:proofErr w:type="spellStart"/>
      <w:r w:rsidRPr="00CA77E9">
        <w:rPr>
          <w:color w:val="000000"/>
        </w:rPr>
        <w:t>глуанитовые</w:t>
      </w:r>
      <w:proofErr w:type="spellEnd"/>
      <w:r w:rsidRPr="00CA77E9">
        <w:rPr>
          <w:color w:val="000000"/>
        </w:rPr>
        <w:t xml:space="preserve"> пески), юрской системы и кристаллические породы фундамента.</w:t>
      </w:r>
    </w:p>
    <w:p w14:paraId="47CA0D53" w14:textId="77777777" w:rsidR="00484895" w:rsidRDefault="00CA77E9" w:rsidP="009D1F5C">
      <w:pPr>
        <w:widowControl w:val="0"/>
        <w:spacing w:after="0" w:line="360" w:lineRule="auto"/>
        <w:ind w:firstLine="709"/>
        <w:jc w:val="both"/>
        <w:rPr>
          <w:color w:val="000000"/>
        </w:rPr>
      </w:pPr>
      <w:r w:rsidRPr="00CA77E9">
        <w:rPr>
          <w:color w:val="000000"/>
        </w:rPr>
        <w:t xml:space="preserve">Наиболее распространенными в пределах активной зоны являются элювиально-делювиальные лессовидные супеси и суглинки, глины и пески общей мощностью до 25 м., на пониженных участках (поймах, тальвегах оврагов и балок) с поверхности залегает пестрая в </w:t>
      </w:r>
      <w:proofErr w:type="spellStart"/>
      <w:r w:rsidRPr="00CA77E9">
        <w:rPr>
          <w:color w:val="000000"/>
        </w:rPr>
        <w:t>литолическом</w:t>
      </w:r>
      <w:proofErr w:type="spellEnd"/>
      <w:r w:rsidRPr="00CA77E9">
        <w:rPr>
          <w:color w:val="000000"/>
        </w:rPr>
        <w:t xml:space="preserve"> отношении толща современных и верхнечетвертичных отложений в виде торфа, илов, песков, супесей, относящихся к «слабым», </w:t>
      </w:r>
      <w:proofErr w:type="spellStart"/>
      <w:r w:rsidRPr="00CA77E9">
        <w:rPr>
          <w:color w:val="000000"/>
        </w:rPr>
        <w:t>сильносжимаемым</w:t>
      </w:r>
      <w:proofErr w:type="spellEnd"/>
      <w:r w:rsidRPr="00CA77E9">
        <w:rPr>
          <w:color w:val="000000"/>
        </w:rPr>
        <w:t xml:space="preserve"> грунтам, мощность которых изменяется от 1 до 10 м.</w:t>
      </w:r>
    </w:p>
    <w:p w14:paraId="2D6DF91A" w14:textId="77777777" w:rsidR="00E972A6" w:rsidRPr="0025196A" w:rsidRDefault="00E972A6" w:rsidP="009D1F5C">
      <w:pPr>
        <w:widowControl w:val="0"/>
        <w:spacing w:after="0" w:line="360" w:lineRule="auto"/>
        <w:ind w:firstLine="709"/>
        <w:jc w:val="both"/>
        <w:rPr>
          <w:b/>
        </w:rPr>
      </w:pPr>
      <w:r w:rsidRPr="0025196A">
        <w:rPr>
          <w:b/>
        </w:rPr>
        <w:t>Лесн</w:t>
      </w:r>
      <w:bookmarkEnd w:id="40"/>
      <w:bookmarkEnd w:id="41"/>
      <w:r w:rsidRPr="0025196A">
        <w:rPr>
          <w:b/>
        </w:rPr>
        <w:t>ые ресурсы</w:t>
      </w:r>
      <w:r w:rsidR="001933E2">
        <w:rPr>
          <w:b/>
        </w:rPr>
        <w:t>.</w:t>
      </w:r>
    </w:p>
    <w:p w14:paraId="6EFA2D04" w14:textId="77777777" w:rsidR="00E972A6" w:rsidRDefault="00E972A6" w:rsidP="009D1F5C">
      <w:pPr>
        <w:widowControl w:val="0"/>
        <w:tabs>
          <w:tab w:val="left" w:pos="709"/>
        </w:tabs>
        <w:spacing w:after="0" w:line="360" w:lineRule="auto"/>
        <w:ind w:firstLine="709"/>
        <w:jc w:val="both"/>
        <w:rPr>
          <w:color w:val="000000"/>
        </w:rPr>
      </w:pPr>
      <w:r w:rsidRPr="00EF2221">
        <w:rPr>
          <w:color w:val="000000"/>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14:paraId="0E9DD2BD"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По лесорастительному районированию территория </w:t>
      </w:r>
      <w:r w:rsidR="00CD11A8">
        <w:rPr>
          <w:rFonts w:eastAsia="Times New Roman"/>
        </w:rPr>
        <w:t>Афанасьевского</w:t>
      </w:r>
      <w:r w:rsidR="002B32E3" w:rsidRPr="00712F39">
        <w:rPr>
          <w:rFonts w:eastAsia="Times New Roman"/>
        </w:rPr>
        <w:t xml:space="preserve"> сельсовета</w:t>
      </w:r>
      <w:r w:rsidRPr="00CA77E9">
        <w:rPr>
          <w:color w:val="000000"/>
        </w:rPr>
        <w:t xml:space="preserve"> относится к лесостепной зоне Европейской степной области.</w:t>
      </w:r>
    </w:p>
    <w:p w14:paraId="57AA5FDF" w14:textId="0A340282" w:rsidR="00E972A6" w:rsidRDefault="00CA77E9" w:rsidP="009D1F5C">
      <w:pPr>
        <w:widowControl w:val="0"/>
        <w:spacing w:after="0" w:line="360" w:lineRule="auto"/>
        <w:ind w:firstLine="709"/>
        <w:jc w:val="both"/>
        <w:rPr>
          <w:color w:val="000000"/>
        </w:rPr>
      </w:pPr>
      <w:r w:rsidRPr="00CA77E9">
        <w:rPr>
          <w:color w:val="000000"/>
        </w:rPr>
        <w:t xml:space="preserve">Лесные ресурсы сосредоточены </w:t>
      </w:r>
      <w:r w:rsidR="001933E2" w:rsidRPr="001933E2">
        <w:rPr>
          <w:color w:val="000000"/>
        </w:rPr>
        <w:t>на севере и юге</w:t>
      </w:r>
      <w:r w:rsidR="001933E2">
        <w:rPr>
          <w:sz w:val="28"/>
          <w:szCs w:val="28"/>
        </w:rPr>
        <w:t xml:space="preserve"> </w:t>
      </w:r>
      <w:r w:rsidR="002B32E3">
        <w:rPr>
          <w:color w:val="000000"/>
        </w:rPr>
        <w:t>сельсовета</w:t>
      </w:r>
      <w:r w:rsidRPr="00CA77E9">
        <w:rPr>
          <w:color w:val="000000"/>
        </w:rPr>
        <w:t xml:space="preserve">. </w:t>
      </w:r>
      <w:r w:rsidR="00E972A6" w:rsidRPr="00EF2221">
        <w:rPr>
          <w:color w:val="000000"/>
        </w:rPr>
        <w:t xml:space="preserve">Лесное хозяйство в основном </w:t>
      </w:r>
      <w:r w:rsidR="001A31CD" w:rsidRPr="001A31CD">
        <w:rPr>
          <w:color w:val="000000"/>
        </w:rPr>
        <w:t>служат для</w:t>
      </w:r>
      <w:r w:rsidR="00C667BD">
        <w:rPr>
          <w:color w:val="000000"/>
        </w:rPr>
        <w:t xml:space="preserve"> защиты рек и оз</w:t>
      </w:r>
      <w:r w:rsidR="003263D0">
        <w:rPr>
          <w:color w:val="000000"/>
        </w:rPr>
        <w:t>е</w:t>
      </w:r>
      <w:r w:rsidR="00C667BD">
        <w:rPr>
          <w:color w:val="000000"/>
        </w:rPr>
        <w:t>р</w:t>
      </w:r>
      <w:r w:rsidR="001A31CD">
        <w:rPr>
          <w:color w:val="000000"/>
        </w:rPr>
        <w:t>, имеют</w:t>
      </w:r>
      <w:r w:rsidR="001A31CD" w:rsidRPr="00EF2221">
        <w:rPr>
          <w:color w:val="000000"/>
        </w:rPr>
        <w:t xml:space="preserve"> </w:t>
      </w:r>
      <w:r w:rsidR="00E972A6" w:rsidRPr="00EF2221">
        <w:rPr>
          <w:color w:val="000000"/>
        </w:rPr>
        <w:t>почвозащитное значе</w:t>
      </w:r>
      <w:r w:rsidR="00E972A6">
        <w:rPr>
          <w:color w:val="000000"/>
        </w:rPr>
        <w:t xml:space="preserve">ние, </w:t>
      </w:r>
      <w:r w:rsidR="00E972A6" w:rsidRPr="00EF2221">
        <w:rPr>
          <w:color w:val="000000"/>
        </w:rPr>
        <w:t xml:space="preserve">имеются полезащитные лесополосы, а также насаждения по оврагам и балкам. </w:t>
      </w:r>
      <w:r w:rsidR="00E972A6">
        <w:rPr>
          <w:color w:val="000000"/>
        </w:rPr>
        <w:t xml:space="preserve">Площадь лесного фонда составляет </w:t>
      </w:r>
      <w:r w:rsidR="00686006" w:rsidRPr="00686006">
        <w:rPr>
          <w:color w:val="000000"/>
          <w:highlight w:val="green"/>
        </w:rPr>
        <w:t>25,56</w:t>
      </w:r>
      <w:r w:rsidR="00BA28C1" w:rsidRPr="00686006">
        <w:rPr>
          <w:color w:val="000000"/>
          <w:highlight w:val="green"/>
        </w:rPr>
        <w:t xml:space="preserve"> га, относящиеся к Обоянскому лесничеству</w:t>
      </w:r>
      <w:r w:rsidR="00E972A6" w:rsidRPr="00686006">
        <w:rPr>
          <w:color w:val="000000"/>
          <w:highlight w:val="green"/>
        </w:rPr>
        <w:t>.</w:t>
      </w:r>
    </w:p>
    <w:p w14:paraId="00E60E35" w14:textId="77777777" w:rsidR="00BA28C1" w:rsidRDefault="00BA28C1" w:rsidP="009D1F5C">
      <w:pPr>
        <w:widowControl w:val="0"/>
        <w:spacing w:after="0" w:line="360" w:lineRule="auto"/>
        <w:ind w:firstLine="709"/>
        <w:jc w:val="both"/>
        <w:rPr>
          <w:color w:val="000000"/>
        </w:rPr>
      </w:pPr>
    </w:p>
    <w:p w14:paraId="59DD3A6F" w14:textId="14BBA6CD" w:rsidR="00BA28C1" w:rsidRDefault="00BA28C1" w:rsidP="00BA28C1">
      <w:pPr>
        <w:widowControl w:val="0"/>
        <w:tabs>
          <w:tab w:val="left" w:pos="709"/>
        </w:tabs>
        <w:spacing w:after="0" w:line="240" w:lineRule="auto"/>
        <w:ind w:right="-1"/>
        <w:jc w:val="both"/>
        <w:rPr>
          <w:i/>
          <w:iCs/>
          <w:noProof/>
        </w:rPr>
      </w:pPr>
      <w:bookmarkStart w:id="42" w:name="_Hlk216874815"/>
      <w:r w:rsidRPr="00BA28C1">
        <w:rPr>
          <w:i/>
          <w:iCs/>
          <w:noProof/>
        </w:rPr>
        <w:t>(</w:t>
      </w:r>
      <w:r>
        <w:rPr>
          <w:i/>
          <w:iCs/>
          <w:noProof/>
        </w:rPr>
        <w:t>абзац</w:t>
      </w:r>
      <w:r w:rsidRPr="00BA28C1">
        <w:rPr>
          <w:i/>
          <w:iCs/>
          <w:noProof/>
        </w:rPr>
        <w:t xml:space="preserve"> 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bookmarkEnd w:id="42"/>
    <w:p w14:paraId="1ED50A14" w14:textId="77777777" w:rsidR="00BA28C1" w:rsidRDefault="00BA28C1" w:rsidP="009D1F5C">
      <w:pPr>
        <w:widowControl w:val="0"/>
        <w:spacing w:after="0" w:line="360" w:lineRule="auto"/>
        <w:ind w:firstLine="709"/>
        <w:jc w:val="both"/>
        <w:rPr>
          <w:color w:val="000000"/>
        </w:rPr>
      </w:pPr>
    </w:p>
    <w:p w14:paraId="3E2CC53B" w14:textId="77777777" w:rsidR="00E972A6" w:rsidRPr="0025196A" w:rsidRDefault="00E972A6" w:rsidP="009D1F5C">
      <w:pPr>
        <w:widowControl w:val="0"/>
        <w:spacing w:after="0" w:line="360" w:lineRule="auto"/>
        <w:ind w:firstLine="709"/>
        <w:jc w:val="both"/>
        <w:rPr>
          <w:b/>
          <w:kern w:val="0"/>
          <w:lang w:eastAsia="ru-RU"/>
        </w:rPr>
      </w:pPr>
      <w:r w:rsidRPr="0025196A">
        <w:rPr>
          <w:b/>
          <w:kern w:val="0"/>
          <w:lang w:eastAsia="ru-RU"/>
        </w:rPr>
        <w:lastRenderedPageBreak/>
        <w:t>Рельеф</w:t>
      </w:r>
      <w:r w:rsidR="00C667BD">
        <w:rPr>
          <w:b/>
          <w:kern w:val="0"/>
          <w:lang w:eastAsia="ru-RU"/>
        </w:rPr>
        <w:t>.</w:t>
      </w:r>
    </w:p>
    <w:p w14:paraId="56972C64" w14:textId="77777777" w:rsidR="00C667BD" w:rsidRPr="00F175DF" w:rsidRDefault="00CD11A8" w:rsidP="009D1F5C">
      <w:pPr>
        <w:widowControl w:val="0"/>
        <w:spacing w:after="0" w:line="360" w:lineRule="auto"/>
        <w:ind w:firstLine="709"/>
        <w:jc w:val="both"/>
        <w:rPr>
          <w:color w:val="000000"/>
        </w:rPr>
      </w:pPr>
      <w:r>
        <w:rPr>
          <w:color w:val="000000"/>
        </w:rPr>
        <w:t>Афанасьевский</w:t>
      </w:r>
      <w:r w:rsidR="00C667BD" w:rsidRPr="00C667BD">
        <w:rPr>
          <w:color w:val="000000"/>
        </w:rPr>
        <w:t xml:space="preserve"> сельсовет расположен в </w:t>
      </w:r>
      <w:r w:rsidR="00C667BD" w:rsidRPr="00414A96">
        <w:rPr>
          <w:color w:val="000000"/>
        </w:rPr>
        <w:t xml:space="preserve">пределах </w:t>
      </w:r>
      <w:proofErr w:type="spellStart"/>
      <w:r w:rsidR="00C667BD" w:rsidRPr="00414A96">
        <w:rPr>
          <w:color w:val="000000"/>
        </w:rPr>
        <w:t>Дмитриевско</w:t>
      </w:r>
      <w:proofErr w:type="spellEnd"/>
      <w:r w:rsidR="00C667BD" w:rsidRPr="00414A96">
        <w:rPr>
          <w:color w:val="000000"/>
        </w:rPr>
        <w:t>-</w:t>
      </w:r>
      <w:r w:rsidR="00DF5925" w:rsidRPr="00414A96">
        <w:rPr>
          <w:color w:val="000000"/>
        </w:rPr>
        <w:t>Кур</w:t>
      </w:r>
      <w:r w:rsidR="00C667BD" w:rsidRPr="00414A96">
        <w:rPr>
          <w:color w:val="000000"/>
        </w:rPr>
        <w:t>ской гряды</w:t>
      </w:r>
      <w:r w:rsidR="00C667BD" w:rsidRPr="00C667BD">
        <w:rPr>
          <w:color w:val="000000"/>
        </w:rPr>
        <w:t xml:space="preserve"> в западной части Среднерусской возвышенности, расчлененно</w:t>
      </w:r>
      <w:r w:rsidR="00C667BD" w:rsidRPr="00F175DF">
        <w:rPr>
          <w:color w:val="000000"/>
        </w:rPr>
        <w:t xml:space="preserve">й долиной реки </w:t>
      </w:r>
      <w:r w:rsidR="005E40C0" w:rsidRPr="00F175DF">
        <w:rPr>
          <w:color w:val="000000"/>
        </w:rPr>
        <w:t>Псел</w:t>
      </w:r>
      <w:r w:rsidR="00C667BD" w:rsidRPr="00F175DF">
        <w:rPr>
          <w:color w:val="000000"/>
        </w:rPr>
        <w:t xml:space="preserve"> и его притоков.</w:t>
      </w:r>
    </w:p>
    <w:p w14:paraId="008EEEDE" w14:textId="77777777" w:rsidR="00C667BD" w:rsidRPr="00C667BD" w:rsidRDefault="00C667BD" w:rsidP="009D1F5C">
      <w:pPr>
        <w:pStyle w:val="af4"/>
        <w:widowControl w:val="0"/>
        <w:spacing w:line="360" w:lineRule="auto"/>
        <w:ind w:firstLine="709"/>
        <w:rPr>
          <w:sz w:val="24"/>
          <w:szCs w:val="24"/>
        </w:rPr>
      </w:pPr>
      <w:r w:rsidRPr="00F175DF">
        <w:rPr>
          <w:sz w:val="24"/>
          <w:szCs w:val="24"/>
        </w:rPr>
        <w:t>Сельсовет находится в юго-западной части Среднерусской возвы</w:t>
      </w:r>
      <w:r w:rsidRPr="00C667BD">
        <w:rPr>
          <w:sz w:val="24"/>
          <w:szCs w:val="24"/>
        </w:rPr>
        <w:t xml:space="preserve">шенности, которая представляет собой плато, сложенное породами меловой системы. Они занимают в геологическом строении </w:t>
      </w:r>
      <w:r>
        <w:rPr>
          <w:sz w:val="24"/>
          <w:szCs w:val="24"/>
        </w:rPr>
        <w:t>поселения</w:t>
      </w:r>
      <w:r w:rsidRPr="00C667BD">
        <w:rPr>
          <w:sz w:val="24"/>
          <w:szCs w:val="24"/>
        </w:rPr>
        <w:t xml:space="preserve"> и окрестностей особое место, поскольку составляют большую часть осадочного покрова. Породы этой системы слагают междуречья, прорезаются долинами рек, балками, оврагами, содержат несколько горизонтов подземных вод, питающих реки и использующихся для нужд населения. На породах мела залегают отложения палеогеновой и неогеновой систем, представленные песками со скоплением гравийных зерен кварца и гальки фосфоритов в основании толщи (киевская и харьковская свиты), а также пестро окрашенными мелко- и разнозернистыми, кварцевыми, слабоглинистыми песками (полтавская свита). Все эти породы слагают поверхности междуречий. Отложения четвертичной системы представлены, прежде всего, нерасчлененным комплексом флювиогляциальных, озерных и болотных отложений нижнего и среднего плейстоцена, которые имеют широкое распространение, покровными суглинками, нерасчлененным комплексом аллювиальных отложений террас реки </w:t>
      </w:r>
      <w:r w:rsidR="005E40C0">
        <w:rPr>
          <w:sz w:val="24"/>
          <w:szCs w:val="24"/>
        </w:rPr>
        <w:t>Псел</w:t>
      </w:r>
      <w:r w:rsidRPr="00C667BD">
        <w:rPr>
          <w:sz w:val="24"/>
          <w:szCs w:val="24"/>
        </w:rPr>
        <w:t xml:space="preserve"> и ее притоков, пойменными отложениями.</w:t>
      </w:r>
    </w:p>
    <w:p w14:paraId="066E7BC4" w14:textId="77777777" w:rsidR="00C667BD" w:rsidRPr="00C667BD" w:rsidRDefault="00C667BD" w:rsidP="009D1F5C">
      <w:pPr>
        <w:pStyle w:val="af4"/>
        <w:widowControl w:val="0"/>
        <w:spacing w:line="360" w:lineRule="auto"/>
        <w:ind w:firstLine="709"/>
        <w:rPr>
          <w:sz w:val="24"/>
          <w:szCs w:val="24"/>
        </w:rPr>
      </w:pPr>
      <w:r w:rsidRPr="00C667BD">
        <w:rPr>
          <w:sz w:val="24"/>
          <w:szCs w:val="24"/>
        </w:rPr>
        <w:t xml:space="preserve">В целом, рельеф преобладающей части территории удобен для расселения и любого вида хозяйственного освоения территории </w:t>
      </w:r>
      <w:r w:rsidR="00CD11A8">
        <w:rPr>
          <w:sz w:val="24"/>
          <w:szCs w:val="24"/>
        </w:rPr>
        <w:t>Афанасьевского</w:t>
      </w:r>
      <w:r w:rsidRPr="00C667BD">
        <w:rPr>
          <w:sz w:val="24"/>
          <w:szCs w:val="24"/>
        </w:rPr>
        <w:t xml:space="preserve"> сельсовета.</w:t>
      </w:r>
    </w:p>
    <w:p w14:paraId="578EBBC2" w14:textId="77777777" w:rsidR="00E972A6" w:rsidRPr="0025196A" w:rsidRDefault="00E972A6" w:rsidP="009D1F5C">
      <w:pPr>
        <w:widowControl w:val="0"/>
        <w:spacing w:after="0" w:line="360" w:lineRule="auto"/>
        <w:ind w:firstLine="709"/>
        <w:jc w:val="both"/>
        <w:rPr>
          <w:b/>
        </w:rPr>
      </w:pPr>
      <w:r w:rsidRPr="0025196A">
        <w:rPr>
          <w:b/>
        </w:rPr>
        <w:t>Инженерно-строительная характеристика</w:t>
      </w:r>
      <w:r w:rsidR="00C667BD">
        <w:rPr>
          <w:b/>
        </w:rPr>
        <w:t>.</w:t>
      </w:r>
    </w:p>
    <w:p w14:paraId="19C5F799" w14:textId="77777777" w:rsidR="00311359" w:rsidRDefault="00311359" w:rsidP="009D1F5C">
      <w:pPr>
        <w:pStyle w:val="a5"/>
        <w:widowControl w:val="0"/>
        <w:spacing w:after="0" w:line="360" w:lineRule="auto"/>
        <w:ind w:left="0" w:firstLine="709"/>
        <w:jc w:val="both"/>
      </w:pPr>
      <w:r>
        <w:t xml:space="preserve">По инженерной характеристике муниципальное образование можно условно разделить на </w:t>
      </w:r>
      <w:r w:rsidR="004F569E">
        <w:t>3</w:t>
      </w:r>
      <w:r>
        <w:t xml:space="preserve">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14:paraId="5AB8754F" w14:textId="77777777" w:rsidR="004F569E" w:rsidRDefault="004F569E" w:rsidP="004F569E">
      <w:pPr>
        <w:pStyle w:val="a5"/>
        <w:widowControl w:val="0"/>
        <w:spacing w:after="0" w:line="360" w:lineRule="auto"/>
        <w:ind w:left="0" w:firstLine="709"/>
        <w:jc w:val="both"/>
      </w:pPr>
      <w:r>
        <w:t>1. Территории, благоприятные для строительства, р</w:t>
      </w:r>
      <w:r>
        <w:rPr>
          <w:bCs/>
          <w:color w:val="000000"/>
        </w:rPr>
        <w:t>асполагаются преимущественно на территориях вокруг населенных пунктов, где уклоны поверхности от 1% до 3-6%, а грунтовые воды залегают на глубине более 2 м.</w:t>
      </w:r>
    </w:p>
    <w:p w14:paraId="71793189" w14:textId="77777777" w:rsidR="004F569E" w:rsidRDefault="004F569E" w:rsidP="004F569E">
      <w:pPr>
        <w:pStyle w:val="a5"/>
        <w:widowControl w:val="0"/>
        <w:spacing w:after="0" w:line="360" w:lineRule="auto"/>
        <w:ind w:left="0" w:firstLine="709"/>
        <w:jc w:val="both"/>
      </w:pPr>
      <w:r>
        <w:t>Физико-геологические явления отсутствуют, но могут проявиться в виде просадок при длительном замачивании лессовидных грунтов в струйчатом размыве незакрепленных откосов дорог, склонов.</w:t>
      </w:r>
    </w:p>
    <w:p w14:paraId="516E4CCE" w14:textId="77777777" w:rsidR="004F569E" w:rsidRDefault="004F569E" w:rsidP="004F569E">
      <w:pPr>
        <w:pStyle w:val="a5"/>
        <w:widowControl w:val="0"/>
        <w:spacing w:after="0" w:line="360" w:lineRule="auto"/>
        <w:ind w:left="0" w:firstLine="709"/>
        <w:jc w:val="both"/>
      </w:pPr>
      <w:r>
        <w:t xml:space="preserve">2. Территории, относительно-благоприятные для строительства, располагаются в долине рек, с обеспеченностью паводком 1% и представляют собой территории, где грунтовые воды залегают на глубине менее 2 м. При проведении мероприятий по </w:t>
      </w:r>
      <w:r>
        <w:lastRenderedPageBreak/>
        <w:t>инженерной подготовке территории данные участки могут рассматриваться как территории, благоприятные для строительства.</w:t>
      </w:r>
    </w:p>
    <w:p w14:paraId="0F855461" w14:textId="77777777" w:rsidR="004F569E" w:rsidRDefault="004F569E" w:rsidP="004F569E">
      <w:pPr>
        <w:pStyle w:val="a5"/>
        <w:spacing w:after="0" w:line="360" w:lineRule="auto"/>
        <w:ind w:left="0" w:firstLine="709"/>
        <w:jc w:val="both"/>
      </w:pPr>
      <w:r>
        <w:t>3. Территории, не благоприятные для</w:t>
      </w:r>
      <w:r>
        <w:rPr>
          <w:bCs/>
          <w:color w:val="000000"/>
        </w:rPr>
        <w:t xml:space="preserve"> строительства занимают менее 1% от общей площади, представляют собой овраги с уклоном поверхности более 20</w:t>
      </w:r>
      <w:r>
        <w:rPr>
          <w:bCs/>
          <w:color w:val="000000"/>
          <w:vertAlign w:val="superscript"/>
        </w:rPr>
        <w:t>0</w:t>
      </w:r>
      <w:r>
        <w:rPr>
          <w:bCs/>
          <w:color w:val="000000"/>
        </w:rPr>
        <w:t xml:space="preserve"> и территории, затапливаемые паводком 1% обеспеченности.</w:t>
      </w:r>
    </w:p>
    <w:p w14:paraId="0902C30A" w14:textId="77777777" w:rsidR="00311359" w:rsidRDefault="00311359" w:rsidP="00AD4A0F">
      <w:pPr>
        <w:pStyle w:val="a5"/>
        <w:widowControl w:val="0"/>
        <w:spacing w:after="0" w:line="360" w:lineRule="auto"/>
        <w:ind w:left="0" w:firstLine="709"/>
        <w:jc w:val="both"/>
      </w:pPr>
      <w:r w:rsidRPr="00311359">
        <w:t xml:space="preserve">По схематической карте климатического районирования для строительства на территории России, </w:t>
      </w:r>
      <w:r w:rsidR="00CD11A8">
        <w:t>Афанасьевский</w:t>
      </w:r>
      <w:r w:rsidRPr="00311359">
        <w:t xml:space="preserve"> сельсовет отнесен к району – II, подрайону – IIВ.</w:t>
      </w:r>
    </w:p>
    <w:p w14:paraId="4A011A25" w14:textId="77777777" w:rsidR="00E972A6" w:rsidRDefault="00E972A6" w:rsidP="00AD4A0F">
      <w:pPr>
        <w:pStyle w:val="a5"/>
        <w:widowControl w:val="0"/>
        <w:spacing w:after="0" w:line="360" w:lineRule="auto"/>
        <w:ind w:left="0" w:firstLine="709"/>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p w14:paraId="57328EE2" w14:textId="35B80CBF" w:rsidR="000D2EAD" w:rsidRDefault="000D2EAD">
      <w:pPr>
        <w:spacing w:after="0" w:line="240" w:lineRule="auto"/>
      </w:pPr>
      <w:r>
        <w:br w:type="page"/>
      </w:r>
    </w:p>
    <w:p w14:paraId="70CDBEBF" w14:textId="77777777" w:rsidR="00BA28C1" w:rsidRDefault="00BA28C1" w:rsidP="00AD4A0F">
      <w:pPr>
        <w:pStyle w:val="a5"/>
        <w:widowControl w:val="0"/>
        <w:spacing w:after="0" w:line="360" w:lineRule="auto"/>
        <w:ind w:left="0" w:firstLine="709"/>
        <w:jc w:val="both"/>
      </w:pPr>
    </w:p>
    <w:p w14:paraId="2754CA2B" w14:textId="7F4419FB" w:rsidR="00AF6F07" w:rsidRDefault="00BA28C1" w:rsidP="00BA28C1">
      <w:pPr>
        <w:pStyle w:val="1"/>
        <w:keepNext w:val="0"/>
        <w:widowControl w:val="0"/>
        <w:tabs>
          <w:tab w:val="left" w:pos="0"/>
        </w:tabs>
        <w:suppressAutoHyphens/>
        <w:spacing w:before="0" w:after="0" w:line="360" w:lineRule="auto"/>
        <w:ind w:firstLine="709"/>
        <w:jc w:val="both"/>
        <w:rPr>
          <w:rFonts w:ascii="Times New Roman" w:hAnsi="Times New Roman"/>
          <w:sz w:val="24"/>
          <w:szCs w:val="24"/>
          <w:lang w:val="ru-RU"/>
        </w:rPr>
      </w:pPr>
      <w:bookmarkStart w:id="43" w:name="_Toc336507649"/>
      <w:bookmarkEnd w:id="27"/>
      <w:bookmarkEnd w:id="28"/>
      <w:r w:rsidRPr="00BA28C1">
        <w:rPr>
          <w:rFonts w:ascii="Times New Roman" w:hAnsi="Times New Roman"/>
          <w:sz w:val="24"/>
          <w:szCs w:val="24"/>
          <w:lang w:val="ru-RU"/>
        </w:rPr>
        <w:t xml:space="preserve">2. </w:t>
      </w:r>
      <w:bookmarkEnd w:id="43"/>
      <w:r w:rsidRPr="00BA28C1">
        <w:rPr>
          <w:rFonts w:ascii="Times New Roman" w:hAnsi="Times New Roman"/>
          <w:sz w:val="24"/>
          <w:szCs w:val="24"/>
          <w:highlight w:val="green"/>
        </w:rPr>
        <w:t xml:space="preserve">ОБОСНОВАНИЕ </w:t>
      </w:r>
      <w:r w:rsidRPr="00BA28C1">
        <w:rPr>
          <w:rFonts w:ascii="Times New Roman" w:eastAsia="Calibri" w:hAnsi="Times New Roman"/>
          <w:kern w:val="2"/>
          <w:sz w:val="24"/>
          <w:szCs w:val="24"/>
          <w:highlight w:val="green"/>
        </w:rPr>
        <w:t>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BA28C1">
        <w:rPr>
          <w:rFonts w:ascii="Times New Roman" w:hAnsi="Times New Roman"/>
          <w:sz w:val="24"/>
          <w:szCs w:val="24"/>
          <w:highlight w:val="green"/>
          <w:lang w:val="ru-RU"/>
        </w:rPr>
        <w:t>.</w:t>
      </w:r>
    </w:p>
    <w:p w14:paraId="66E4DFA3" w14:textId="77777777" w:rsidR="00BA28C1" w:rsidRPr="00BA28C1" w:rsidRDefault="00BA28C1" w:rsidP="00BA28C1">
      <w:pPr>
        <w:rPr>
          <w:lang w:eastAsia="ru-RU"/>
        </w:rPr>
      </w:pPr>
    </w:p>
    <w:p w14:paraId="1BFABD42" w14:textId="5336FCD7" w:rsidR="00BA28C1" w:rsidRDefault="00BA28C1" w:rsidP="00BA28C1">
      <w:pPr>
        <w:widowControl w:val="0"/>
        <w:tabs>
          <w:tab w:val="left" w:pos="709"/>
        </w:tabs>
        <w:spacing w:after="0" w:line="240" w:lineRule="auto"/>
        <w:ind w:right="-1"/>
        <w:jc w:val="both"/>
        <w:rPr>
          <w:i/>
          <w:iCs/>
          <w:noProof/>
        </w:rPr>
      </w:pPr>
      <w:r w:rsidRPr="00BA28C1">
        <w:rPr>
          <w:i/>
          <w:iCs/>
          <w:noProof/>
        </w:rPr>
        <w:t>(</w:t>
      </w:r>
      <w:r>
        <w:rPr>
          <w:i/>
          <w:iCs/>
          <w:noProof/>
        </w:rPr>
        <w:t>наименование изложено</w:t>
      </w:r>
      <w:r w:rsidRPr="00BA28C1">
        <w:rPr>
          <w:i/>
          <w:iCs/>
          <w:noProof/>
        </w:rPr>
        <w:t xml:space="preserve"> 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p w14:paraId="4E71247C" w14:textId="77777777" w:rsidR="00BA28C1" w:rsidRPr="00BA28C1" w:rsidRDefault="00BA28C1" w:rsidP="00BA28C1">
      <w:pPr>
        <w:rPr>
          <w:lang w:eastAsia="ru-RU"/>
        </w:rPr>
      </w:pPr>
    </w:p>
    <w:p w14:paraId="7ADCAD75" w14:textId="77777777" w:rsidR="00BD450F" w:rsidRDefault="00BD450F" w:rsidP="009D1F5C">
      <w:pPr>
        <w:widowControl w:val="0"/>
        <w:spacing w:after="0" w:line="360" w:lineRule="auto"/>
        <w:ind w:firstLine="709"/>
        <w:jc w:val="both"/>
      </w:pPr>
      <w:r w:rsidRPr="00556C94">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CD11A8">
        <w:rPr>
          <w:lang w:eastAsia="ru-RU"/>
        </w:rPr>
        <w:t>Афанасьевского</w:t>
      </w:r>
      <w:r w:rsidR="00DE635B">
        <w:rPr>
          <w:lang w:eastAsia="ru-RU"/>
        </w:rPr>
        <w:t xml:space="preserve"> сельсовета</w:t>
      </w:r>
      <w:r w:rsidRPr="00556C94">
        <w:t>.</w:t>
      </w:r>
    </w:p>
    <w:p w14:paraId="7EF75989" w14:textId="77777777" w:rsidR="00BD450F" w:rsidRPr="008C5D29" w:rsidRDefault="00BD450F" w:rsidP="009D1F5C">
      <w:pPr>
        <w:widowControl w:val="0"/>
        <w:spacing w:after="0" w:line="360" w:lineRule="auto"/>
        <w:ind w:firstLine="709"/>
        <w:jc w:val="both"/>
        <w:rPr>
          <w:lang w:eastAsia="ru-RU"/>
        </w:rPr>
      </w:pPr>
      <w:r w:rsidRPr="008C5D29">
        <w:t xml:space="preserve">При разработке </w:t>
      </w:r>
      <w:r>
        <w:t>Г</w:t>
      </w:r>
      <w:r w:rsidRPr="008C5D29">
        <w:t>енерального плана рассматри</w:t>
      </w:r>
      <w:r w:rsidRPr="008C5D29">
        <w:rPr>
          <w:lang w:eastAsia="ru-RU"/>
        </w:rPr>
        <w:t xml:space="preserve">вались 2 варианта развития </w:t>
      </w:r>
      <w:r w:rsidR="00CD11A8">
        <w:rPr>
          <w:lang w:eastAsia="ru-RU"/>
        </w:rPr>
        <w:t>Афанасьевского</w:t>
      </w:r>
      <w:r w:rsidR="00DE635B">
        <w:rPr>
          <w:lang w:eastAsia="ru-RU"/>
        </w:rPr>
        <w:t xml:space="preserve"> сельсовета</w:t>
      </w:r>
      <w:r w:rsidRPr="008C5D29">
        <w:rPr>
          <w:lang w:eastAsia="ru-RU"/>
        </w:rPr>
        <w:t xml:space="preserve">: инерционный и </w:t>
      </w:r>
      <w:r w:rsidR="00B956E6">
        <w:rPr>
          <w:lang w:eastAsia="ru-RU"/>
        </w:rPr>
        <w:t>стабилизационный</w:t>
      </w:r>
      <w:r w:rsidRPr="008C5D29">
        <w:rPr>
          <w:lang w:eastAsia="ru-RU"/>
        </w:rPr>
        <w:t>.</w:t>
      </w:r>
    </w:p>
    <w:p w14:paraId="38880666" w14:textId="36D94B9D" w:rsidR="00F0431E" w:rsidRDefault="00BD450F" w:rsidP="00E931F7">
      <w:pPr>
        <w:widowControl w:val="0"/>
        <w:spacing w:after="0" w:line="360" w:lineRule="auto"/>
        <w:ind w:firstLine="709"/>
        <w:jc w:val="both"/>
      </w:pPr>
      <w:r w:rsidRPr="008C5D29">
        <w:rPr>
          <w:lang w:eastAsia="ru-RU"/>
        </w:rPr>
        <w:t xml:space="preserve">Инерционный (сдержанный) сценарий подразумевает развитие </w:t>
      </w:r>
      <w:r w:rsidR="00FF4660">
        <w:rPr>
          <w:lang w:eastAsia="ru-RU"/>
        </w:rPr>
        <w:t>сельсовета</w:t>
      </w:r>
      <w:r w:rsidRPr="008C5D29">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Pr>
          <w:lang w:eastAsia="ru-RU"/>
        </w:rPr>
        <w:t xml:space="preserve">на </w:t>
      </w:r>
      <w:r w:rsidR="00E127BF" w:rsidRPr="00F0431E">
        <w:rPr>
          <w:highlight w:val="green"/>
          <w:lang w:eastAsia="ru-RU"/>
        </w:rPr>
        <w:t>20</w:t>
      </w:r>
      <w:r w:rsidR="00C019A1" w:rsidRPr="00F0431E">
        <w:rPr>
          <w:highlight w:val="green"/>
          <w:lang w:eastAsia="ru-RU"/>
        </w:rPr>
        <w:t>2</w:t>
      </w:r>
      <w:r w:rsidR="00F0431E" w:rsidRPr="00F0431E">
        <w:rPr>
          <w:highlight w:val="green"/>
          <w:lang w:eastAsia="ru-RU"/>
        </w:rPr>
        <w:t>0</w:t>
      </w:r>
      <w:r>
        <w:rPr>
          <w:lang w:eastAsia="ru-RU"/>
        </w:rPr>
        <w:t xml:space="preserve"> г. составит </w:t>
      </w:r>
      <w:r w:rsidR="00CD2C84">
        <w:rPr>
          <w:lang w:eastAsia="ru-RU"/>
        </w:rPr>
        <w:t>2350</w:t>
      </w:r>
      <w:r w:rsidR="00575B84">
        <w:rPr>
          <w:lang w:eastAsia="ru-RU"/>
        </w:rPr>
        <w:t xml:space="preserve"> человек, а </w:t>
      </w:r>
      <w:r w:rsidRPr="008C5D29">
        <w:rPr>
          <w:lang w:eastAsia="ru-RU"/>
        </w:rPr>
        <w:t xml:space="preserve">к </w:t>
      </w:r>
      <w:r w:rsidR="00554ED8" w:rsidRPr="00F0431E">
        <w:rPr>
          <w:highlight w:val="green"/>
          <w:lang w:eastAsia="ru-RU"/>
        </w:rPr>
        <w:t>20</w:t>
      </w:r>
      <w:r w:rsidR="00F0431E" w:rsidRPr="00F0431E">
        <w:rPr>
          <w:highlight w:val="green"/>
          <w:lang w:eastAsia="ru-RU"/>
        </w:rPr>
        <w:t>3</w:t>
      </w:r>
      <w:r w:rsidR="003716C2" w:rsidRPr="00F0431E">
        <w:rPr>
          <w:highlight w:val="green"/>
          <w:lang w:eastAsia="ru-RU"/>
        </w:rPr>
        <w:t>5</w:t>
      </w:r>
      <w:r w:rsidRPr="008C5D29">
        <w:rPr>
          <w:lang w:eastAsia="ru-RU"/>
        </w:rPr>
        <w:t xml:space="preserve"> г. число жителей </w:t>
      </w:r>
      <w:r w:rsidR="00FF4660">
        <w:rPr>
          <w:lang w:eastAsia="ru-RU"/>
        </w:rPr>
        <w:t>сельсовета</w:t>
      </w:r>
      <w:r w:rsidRPr="008C5D29">
        <w:rPr>
          <w:lang w:eastAsia="ru-RU"/>
        </w:rPr>
        <w:t xml:space="preserve"> составит </w:t>
      </w:r>
      <w:r w:rsidR="00CD2C84">
        <w:rPr>
          <w:lang w:eastAsia="ru-RU"/>
        </w:rPr>
        <w:t>2140</w:t>
      </w:r>
      <w:r w:rsidRPr="008C5D29">
        <w:rPr>
          <w:lang w:eastAsia="ru-RU"/>
        </w:rPr>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w:t>
      </w:r>
      <w:proofErr w:type="gramStart"/>
      <w:r w:rsidRPr="008C5D29">
        <w:rPr>
          <w:lang w:eastAsia="ru-RU"/>
        </w:rPr>
        <w:t>-</w:t>
      </w:r>
      <w:r w:rsidR="00E931F7">
        <w:rPr>
          <w:lang w:eastAsia="ru-RU"/>
        </w:rPr>
        <w:t xml:space="preserve"> </w:t>
      </w:r>
      <w:r w:rsidRPr="008C5D29">
        <w:rPr>
          <w:lang w:eastAsia="ru-RU"/>
        </w:rPr>
        <w:t>это</w:t>
      </w:r>
      <w:proofErr w:type="gramEnd"/>
      <w:r w:rsidRPr="008C5D29">
        <w:rPr>
          <w:lang w:eastAsia="ru-RU"/>
        </w:rPr>
        <w:t xml:space="preserve"> те, которые связаны с подержанием достигнутого уровня социально-экономического </w:t>
      </w:r>
      <w:r w:rsidRPr="008C5D29">
        <w:t xml:space="preserve">развития). </w:t>
      </w:r>
    </w:p>
    <w:p w14:paraId="4CE2C59A" w14:textId="77777777" w:rsidR="00E931F7" w:rsidRDefault="00E931F7" w:rsidP="00E931F7">
      <w:pPr>
        <w:widowControl w:val="0"/>
        <w:spacing w:after="0" w:line="360" w:lineRule="auto"/>
        <w:ind w:firstLine="709"/>
        <w:jc w:val="both"/>
      </w:pPr>
    </w:p>
    <w:p w14:paraId="0AA277AA" w14:textId="50FDFEFC" w:rsidR="00F0431E" w:rsidRPr="00121A2D" w:rsidRDefault="00F0431E" w:rsidP="00F0431E">
      <w:pPr>
        <w:widowControl w:val="0"/>
        <w:tabs>
          <w:tab w:val="left" w:pos="709"/>
        </w:tabs>
        <w:spacing w:after="0" w:line="240" w:lineRule="auto"/>
        <w:ind w:right="-1"/>
        <w:jc w:val="both"/>
        <w:rPr>
          <w:i/>
          <w:iCs/>
          <w:noProof/>
        </w:rPr>
      </w:pPr>
      <w:r w:rsidRPr="00121A2D">
        <w:rPr>
          <w:i/>
          <w:iCs/>
          <w:noProof/>
        </w:rPr>
        <w:t>(а</w:t>
      </w:r>
      <w:r w:rsidR="00E931F7">
        <w:rPr>
          <w:i/>
          <w:iCs/>
          <w:noProof/>
        </w:rPr>
        <w:t>бза</w:t>
      </w:r>
      <w:r w:rsidRPr="00121A2D">
        <w:rPr>
          <w:i/>
          <w:iCs/>
          <w:noProof/>
        </w:rPr>
        <w:t>зц в редакции решения Министерства архитектуры и градостроительства Курской области от «___» декабря 2025 года № 01</w:t>
      </w:r>
      <w:r w:rsidRPr="00121A2D">
        <w:rPr>
          <w:i/>
          <w:iCs/>
          <w:noProof/>
        </w:rPr>
        <w:noBreakHyphen/>
        <w:t>12/_____)</w:t>
      </w:r>
    </w:p>
    <w:p w14:paraId="597C24F4" w14:textId="77777777" w:rsidR="00F0431E" w:rsidRDefault="00F0431E" w:rsidP="009D1F5C">
      <w:pPr>
        <w:widowControl w:val="0"/>
        <w:spacing w:after="0" w:line="360" w:lineRule="auto"/>
        <w:ind w:firstLine="709"/>
        <w:jc w:val="both"/>
      </w:pPr>
    </w:p>
    <w:p w14:paraId="24488EB9" w14:textId="77777777" w:rsidR="00BD450F" w:rsidRDefault="00BD450F" w:rsidP="009D1F5C">
      <w:pPr>
        <w:widowControl w:val="0"/>
        <w:spacing w:after="0" w:line="360" w:lineRule="auto"/>
        <w:ind w:firstLine="709"/>
        <w:jc w:val="both"/>
        <w:rPr>
          <w:lang w:eastAsia="ru-RU"/>
        </w:rPr>
      </w:pPr>
      <w:r w:rsidRPr="006648FA">
        <w:t>А также</w:t>
      </w:r>
      <w:r>
        <w:t xml:space="preserve">, </w:t>
      </w:r>
      <w:r w:rsidRPr="006648FA">
        <w:t>сохранение</w:t>
      </w:r>
      <w:r>
        <w:t xml:space="preserve"> </w:t>
      </w:r>
      <w:r w:rsidRPr="006648FA">
        <w:t>современных тенденций</w:t>
      </w:r>
      <w:r w:rsidRPr="006648FA">
        <w:rPr>
          <w:lang w:eastAsia="ru-RU"/>
        </w:rPr>
        <w:t xml:space="preserve"> развития экономики, а именно, незначительного компенсационного р</w:t>
      </w:r>
      <w:r>
        <w:rPr>
          <w:lang w:eastAsia="ru-RU"/>
        </w:rPr>
        <w:t>оста промышленного производства</w:t>
      </w:r>
      <w:r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14:paraId="0E9819C4" w14:textId="500BFD0A" w:rsidR="00BD450F" w:rsidRDefault="00BD450F" w:rsidP="009D1F5C">
      <w:pPr>
        <w:widowControl w:val="0"/>
        <w:spacing w:after="0" w:line="360" w:lineRule="auto"/>
        <w:ind w:firstLine="709"/>
        <w:jc w:val="both"/>
        <w:rPr>
          <w:lang w:eastAsia="ru-RU"/>
        </w:rPr>
      </w:pPr>
      <w:r w:rsidRPr="006648FA">
        <w:rPr>
          <w:lang w:eastAsia="ru-RU"/>
        </w:rPr>
        <w:t xml:space="preserve">При реализации данного сценария развитие </w:t>
      </w:r>
      <w:r w:rsidR="00FF4660">
        <w:rPr>
          <w:lang w:eastAsia="ru-RU"/>
        </w:rPr>
        <w:t>сельсовета</w:t>
      </w:r>
      <w:r w:rsidRPr="006648FA">
        <w:rPr>
          <w:lang w:eastAsia="ru-RU"/>
        </w:rPr>
        <w:t xml:space="preserve"> будет происходить </w:t>
      </w:r>
      <w:r w:rsidRPr="006648FA">
        <w:rPr>
          <w:lang w:eastAsia="ru-RU"/>
        </w:rPr>
        <w:lastRenderedPageBreak/>
        <w:t>медленно, никаких крупных программ реализовано не будет. В результате усилится пот</w:t>
      </w:r>
      <w:r>
        <w:rPr>
          <w:lang w:eastAsia="ru-RU"/>
        </w:rPr>
        <w:t>ок трудовых миграций за пределы</w:t>
      </w:r>
      <w:r w:rsidRPr="006648FA">
        <w:rPr>
          <w:lang w:eastAsia="ru-RU"/>
        </w:rPr>
        <w:t xml:space="preserve"> </w:t>
      </w:r>
      <w:r>
        <w:rPr>
          <w:lang w:eastAsia="ru-RU"/>
        </w:rPr>
        <w:t xml:space="preserve">сельсовета </w:t>
      </w:r>
      <w:r w:rsidRPr="006648FA">
        <w:rPr>
          <w:lang w:eastAsia="ru-RU"/>
        </w:rPr>
        <w:t xml:space="preserve">(в первую очередь, </w:t>
      </w:r>
      <w:bookmarkStart w:id="44" w:name="_Hlk217051866"/>
      <w:r w:rsidRPr="006648FA">
        <w:rPr>
          <w:lang w:eastAsia="ru-RU"/>
        </w:rPr>
        <w:t xml:space="preserve">в </w:t>
      </w:r>
      <w:r w:rsidR="00A87244" w:rsidRPr="00A87244">
        <w:rPr>
          <w:highlight w:val="green"/>
          <w:lang w:eastAsia="ru-RU"/>
        </w:rPr>
        <w:t xml:space="preserve">г. </w:t>
      </w:r>
      <w:r w:rsidRPr="00A87244">
        <w:rPr>
          <w:highlight w:val="green"/>
          <w:lang w:eastAsia="ru-RU"/>
        </w:rPr>
        <w:t xml:space="preserve">Курск и </w:t>
      </w:r>
      <w:r w:rsidR="00A87244" w:rsidRPr="00A87244">
        <w:rPr>
          <w:highlight w:val="green"/>
          <w:lang w:eastAsia="ru-RU"/>
        </w:rPr>
        <w:t xml:space="preserve">г. </w:t>
      </w:r>
      <w:r w:rsidRPr="00A87244">
        <w:rPr>
          <w:highlight w:val="green"/>
          <w:lang w:eastAsia="ru-RU"/>
        </w:rPr>
        <w:t>Москв</w:t>
      </w:r>
      <w:bookmarkEnd w:id="44"/>
      <w:r w:rsidR="00A87244" w:rsidRPr="00A87244">
        <w:rPr>
          <w:highlight w:val="green"/>
          <w:lang w:eastAsia="ru-RU"/>
        </w:rPr>
        <w:t>а</w:t>
      </w:r>
      <w:r>
        <w:rPr>
          <w:lang w:eastAsia="ru-RU"/>
        </w:rPr>
        <w:t>),</w:t>
      </w:r>
      <w:r w:rsidR="00CE0434">
        <w:rPr>
          <w:lang w:eastAsia="ru-RU"/>
        </w:rPr>
        <w:t xml:space="preserve"> </w:t>
      </w:r>
      <w:r w:rsidRPr="006648FA">
        <w:rPr>
          <w:lang w:eastAsia="ru-RU"/>
        </w:rPr>
        <w:t xml:space="preserve">что постепенно будет способствовать росту миграционного оттока. </w:t>
      </w:r>
    </w:p>
    <w:p w14:paraId="692C1D8F" w14:textId="77777777" w:rsidR="00E931F7" w:rsidRDefault="00E931F7" w:rsidP="009D1F5C">
      <w:pPr>
        <w:widowControl w:val="0"/>
        <w:spacing w:after="0" w:line="360" w:lineRule="auto"/>
        <w:ind w:firstLine="709"/>
        <w:jc w:val="both"/>
        <w:rPr>
          <w:lang w:eastAsia="ru-RU"/>
        </w:rPr>
      </w:pPr>
    </w:p>
    <w:p w14:paraId="73A77F94" w14:textId="5BB00C27" w:rsidR="00E931F7" w:rsidRPr="00121A2D" w:rsidRDefault="00E931F7" w:rsidP="00E931F7">
      <w:pPr>
        <w:widowControl w:val="0"/>
        <w:tabs>
          <w:tab w:val="left" w:pos="709"/>
        </w:tabs>
        <w:spacing w:after="0" w:line="240" w:lineRule="auto"/>
        <w:ind w:right="-1"/>
        <w:jc w:val="both"/>
        <w:rPr>
          <w:i/>
          <w:iCs/>
          <w:noProof/>
        </w:rPr>
      </w:pPr>
      <w:r w:rsidRPr="00121A2D">
        <w:rPr>
          <w:i/>
          <w:iCs/>
          <w:noProof/>
        </w:rPr>
        <w:t>(аб</w:t>
      </w:r>
      <w:r>
        <w:rPr>
          <w:i/>
          <w:iCs/>
          <w:noProof/>
        </w:rPr>
        <w:t>за</w:t>
      </w:r>
      <w:r w:rsidRPr="00121A2D">
        <w:rPr>
          <w:i/>
          <w:iCs/>
          <w:noProof/>
        </w:rPr>
        <w:t>ц в редакции решения Министерства архитектуры и градостроительства Курской области от «___» декабря 2025 года № 01</w:t>
      </w:r>
      <w:r w:rsidRPr="00121A2D">
        <w:rPr>
          <w:i/>
          <w:iCs/>
          <w:noProof/>
        </w:rPr>
        <w:noBreakHyphen/>
        <w:t>12/_____)</w:t>
      </w:r>
    </w:p>
    <w:p w14:paraId="4B1EB235" w14:textId="77777777" w:rsidR="00E931F7" w:rsidRDefault="00E931F7" w:rsidP="009D1F5C">
      <w:pPr>
        <w:widowControl w:val="0"/>
        <w:spacing w:after="0" w:line="360" w:lineRule="auto"/>
        <w:ind w:firstLine="709"/>
        <w:jc w:val="both"/>
        <w:rPr>
          <w:lang w:eastAsia="ru-RU"/>
        </w:rPr>
      </w:pPr>
    </w:p>
    <w:p w14:paraId="7C211D69" w14:textId="0069A3E9" w:rsidR="00BD450F" w:rsidRDefault="00B956E6" w:rsidP="009D1F5C">
      <w:pPr>
        <w:widowControl w:val="0"/>
        <w:spacing w:after="0" w:line="360" w:lineRule="auto"/>
        <w:ind w:firstLine="709"/>
        <w:jc w:val="both"/>
        <w:rPr>
          <w:lang w:eastAsia="ru-RU"/>
        </w:rPr>
      </w:pPr>
      <w:r>
        <w:t>Стабилизационный</w:t>
      </w:r>
      <w:r w:rsidR="00BD450F" w:rsidRPr="008C5D29">
        <w:t xml:space="preserve"> вариант социаль</w:t>
      </w:r>
      <w:r w:rsidR="00BD450F" w:rsidRPr="008C5D29">
        <w:rPr>
          <w:lang w:eastAsia="ru-RU"/>
        </w:rPr>
        <w:t xml:space="preserve">но-экономического развития – </w:t>
      </w:r>
      <w:r w:rsidR="00287C45" w:rsidRPr="008C5D29">
        <w:rPr>
          <w:lang w:eastAsia="ru-RU"/>
        </w:rPr>
        <w:t xml:space="preserve">это </w:t>
      </w:r>
      <w:r w:rsidR="00287C45" w:rsidRPr="008D1161">
        <w:t>постепенное улучшение экономической и демографической ситуации в стране в целом и в муниципальном образовании в частности</w:t>
      </w:r>
      <w:r w:rsidR="00287C45">
        <w:t>,</w:t>
      </w:r>
      <w:r w:rsidR="00BD450F" w:rsidRPr="008C5D29">
        <w:rPr>
          <w:lang w:eastAsia="ru-RU"/>
        </w:rPr>
        <w:t xml:space="preserve"> (по сравнению с инерционным сценарием) динамики в и</w:t>
      </w:r>
      <w:r w:rsidR="00BD450F">
        <w:rPr>
          <w:lang w:eastAsia="ru-RU"/>
        </w:rPr>
        <w:t xml:space="preserve">зменении численности населения </w:t>
      </w:r>
      <w:r w:rsidR="00FF4660">
        <w:rPr>
          <w:lang w:eastAsia="ru-RU"/>
        </w:rPr>
        <w:t>сельсовета</w:t>
      </w:r>
      <w:r w:rsidR="00BD450F" w:rsidRPr="00144494">
        <w:rPr>
          <w:lang w:eastAsia="ru-RU"/>
        </w:rPr>
        <w:t xml:space="preserve"> </w:t>
      </w:r>
      <w:r w:rsidR="00BD450F">
        <w:rPr>
          <w:lang w:eastAsia="ru-RU"/>
        </w:rPr>
        <w:t xml:space="preserve">и составит на </w:t>
      </w:r>
      <w:r w:rsidR="00E127BF" w:rsidRPr="00A87244">
        <w:rPr>
          <w:highlight w:val="green"/>
          <w:lang w:eastAsia="ru-RU"/>
        </w:rPr>
        <w:t>20</w:t>
      </w:r>
      <w:r w:rsidR="00C019A1" w:rsidRPr="00A87244">
        <w:rPr>
          <w:highlight w:val="green"/>
          <w:lang w:eastAsia="ru-RU"/>
        </w:rPr>
        <w:t>2</w:t>
      </w:r>
      <w:r w:rsidR="00A87244" w:rsidRPr="00A87244">
        <w:rPr>
          <w:highlight w:val="green"/>
          <w:lang w:eastAsia="ru-RU"/>
        </w:rPr>
        <w:t>0</w:t>
      </w:r>
      <w:r w:rsidR="00BD450F">
        <w:rPr>
          <w:lang w:eastAsia="ru-RU"/>
        </w:rPr>
        <w:t xml:space="preserve"> г. </w:t>
      </w:r>
      <w:r w:rsidR="00CD2C84">
        <w:rPr>
          <w:lang w:eastAsia="ru-RU"/>
        </w:rPr>
        <w:t>2560</w:t>
      </w:r>
      <w:r w:rsidR="009C1EF8">
        <w:rPr>
          <w:lang w:eastAsia="ru-RU"/>
        </w:rPr>
        <w:t xml:space="preserve"> </w:t>
      </w:r>
      <w:bookmarkStart w:id="45" w:name="_Hlk217051976"/>
      <w:r w:rsidR="009C1EF8">
        <w:rPr>
          <w:lang w:eastAsia="ru-RU"/>
        </w:rPr>
        <w:t xml:space="preserve">(сокращение численности населения на </w:t>
      </w:r>
      <w:r w:rsidR="005F1838">
        <w:rPr>
          <w:lang w:eastAsia="ru-RU"/>
        </w:rPr>
        <w:t>3</w:t>
      </w:r>
      <w:r w:rsidR="009C1EF8">
        <w:rPr>
          <w:lang w:eastAsia="ru-RU"/>
        </w:rPr>
        <w:t>,</w:t>
      </w:r>
      <w:r w:rsidR="005F1838">
        <w:rPr>
          <w:lang w:eastAsia="ru-RU"/>
        </w:rPr>
        <w:t>2</w:t>
      </w:r>
      <w:r w:rsidR="009C1EF8">
        <w:rPr>
          <w:lang w:eastAsia="ru-RU"/>
        </w:rPr>
        <w:t>%)</w:t>
      </w:r>
      <w:bookmarkEnd w:id="45"/>
      <w:r w:rsidR="009C1EF8">
        <w:rPr>
          <w:lang w:eastAsia="ru-RU"/>
        </w:rPr>
        <w:t xml:space="preserve">, а </w:t>
      </w:r>
      <w:r w:rsidR="00BD450F" w:rsidRPr="008C5D29">
        <w:rPr>
          <w:lang w:eastAsia="ru-RU"/>
        </w:rPr>
        <w:t xml:space="preserve">к </w:t>
      </w:r>
      <w:r w:rsidR="00554ED8" w:rsidRPr="00A87244">
        <w:rPr>
          <w:highlight w:val="green"/>
          <w:lang w:eastAsia="ru-RU"/>
        </w:rPr>
        <w:t>20</w:t>
      </w:r>
      <w:r w:rsidR="00A87244" w:rsidRPr="00A87244">
        <w:rPr>
          <w:highlight w:val="green"/>
          <w:lang w:eastAsia="ru-RU"/>
        </w:rPr>
        <w:t>3</w:t>
      </w:r>
      <w:r w:rsidR="003716C2" w:rsidRPr="00A87244">
        <w:rPr>
          <w:highlight w:val="green"/>
          <w:lang w:eastAsia="ru-RU"/>
        </w:rPr>
        <w:t>5</w:t>
      </w:r>
      <w:r w:rsidR="00BD450F" w:rsidRPr="008C5D29">
        <w:rPr>
          <w:lang w:eastAsia="ru-RU"/>
        </w:rPr>
        <w:t xml:space="preserve"> г. число жителей </w:t>
      </w:r>
      <w:r w:rsidR="00FF4660">
        <w:rPr>
          <w:lang w:eastAsia="ru-RU"/>
        </w:rPr>
        <w:t>сельсовета</w:t>
      </w:r>
      <w:r w:rsidR="00BD450F" w:rsidRPr="008C5D29">
        <w:rPr>
          <w:lang w:eastAsia="ru-RU"/>
        </w:rPr>
        <w:t xml:space="preserve"> составит </w:t>
      </w:r>
      <w:r w:rsidR="00CD11A8">
        <w:rPr>
          <w:lang w:eastAsia="ru-RU"/>
        </w:rPr>
        <w:t>2310</w:t>
      </w:r>
      <w:r w:rsidR="00BD450F" w:rsidRPr="008C5D29">
        <w:rPr>
          <w:lang w:eastAsia="ru-RU"/>
        </w:rPr>
        <w:t xml:space="preserve"> человек</w:t>
      </w:r>
      <w:r w:rsidR="00BD450F">
        <w:rPr>
          <w:lang w:eastAsia="ru-RU"/>
        </w:rPr>
        <w:t xml:space="preserve">. </w:t>
      </w:r>
      <w:r w:rsidR="00BD450F" w:rsidRPr="008C5D29">
        <w:rPr>
          <w:lang w:eastAsia="ru-RU"/>
        </w:rPr>
        <w:t>Оптимистичный (</w:t>
      </w:r>
      <w:r>
        <w:rPr>
          <w:lang w:eastAsia="ru-RU"/>
        </w:rPr>
        <w:t>стабилизационный</w:t>
      </w:r>
      <w:r w:rsidR="00BD450F" w:rsidRPr="008C5D29">
        <w:rPr>
          <w:lang w:eastAsia="ru-RU"/>
        </w:rPr>
        <w:t xml:space="preserve">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FF4660">
        <w:rPr>
          <w:lang w:eastAsia="ru-RU"/>
        </w:rPr>
        <w:t>сельсовета</w:t>
      </w:r>
      <w:r w:rsidR="00BD450F" w:rsidRPr="008C5D29">
        <w:rPr>
          <w:lang w:eastAsia="ru-RU"/>
        </w:rPr>
        <w:t>.</w:t>
      </w:r>
      <w:r w:rsidR="00BD450F" w:rsidRPr="00556C94">
        <w:rPr>
          <w:lang w:eastAsia="ru-RU"/>
        </w:rPr>
        <w:t xml:space="preserve"> </w:t>
      </w:r>
    </w:p>
    <w:p w14:paraId="203A0A7F" w14:textId="77777777" w:rsidR="00F0431E" w:rsidRDefault="00F0431E" w:rsidP="009D1F5C">
      <w:pPr>
        <w:widowControl w:val="0"/>
        <w:spacing w:after="0" w:line="360" w:lineRule="auto"/>
        <w:ind w:firstLine="709"/>
        <w:jc w:val="both"/>
        <w:rPr>
          <w:lang w:eastAsia="ru-RU"/>
        </w:rPr>
      </w:pPr>
    </w:p>
    <w:p w14:paraId="00ED9865" w14:textId="7D0F5664" w:rsidR="00F0431E" w:rsidRPr="00121A2D" w:rsidRDefault="00F0431E" w:rsidP="00F0431E">
      <w:pPr>
        <w:widowControl w:val="0"/>
        <w:tabs>
          <w:tab w:val="left" w:pos="709"/>
        </w:tabs>
        <w:spacing w:after="0" w:line="240" w:lineRule="auto"/>
        <w:ind w:right="-1"/>
        <w:jc w:val="both"/>
        <w:rPr>
          <w:i/>
          <w:iCs/>
          <w:noProof/>
        </w:rPr>
      </w:pPr>
      <w:r w:rsidRPr="00121A2D">
        <w:rPr>
          <w:i/>
          <w:iCs/>
          <w:noProof/>
        </w:rPr>
        <w:t>(аб</w:t>
      </w:r>
      <w:r w:rsidR="00E931F7">
        <w:rPr>
          <w:i/>
          <w:iCs/>
          <w:noProof/>
        </w:rPr>
        <w:t>за</w:t>
      </w:r>
      <w:r w:rsidRPr="00121A2D">
        <w:rPr>
          <w:i/>
          <w:iCs/>
          <w:noProof/>
        </w:rPr>
        <w:t>ц в редакции решения Министерства архитектуры и градостроительства Курской области от «___» декабря 2025 года № 01</w:t>
      </w:r>
      <w:r w:rsidRPr="00121A2D">
        <w:rPr>
          <w:i/>
          <w:iCs/>
          <w:noProof/>
        </w:rPr>
        <w:noBreakHyphen/>
        <w:t>12/_____)</w:t>
      </w:r>
    </w:p>
    <w:p w14:paraId="69947F89" w14:textId="77777777" w:rsidR="00F0431E" w:rsidRPr="00556C94" w:rsidRDefault="00F0431E" w:rsidP="009D1F5C">
      <w:pPr>
        <w:widowControl w:val="0"/>
        <w:spacing w:after="0" w:line="360" w:lineRule="auto"/>
        <w:ind w:firstLine="709"/>
        <w:jc w:val="both"/>
        <w:rPr>
          <w:lang w:eastAsia="ru-RU"/>
        </w:rPr>
      </w:pPr>
    </w:p>
    <w:p w14:paraId="1D72419A" w14:textId="77777777" w:rsidR="00BD450F" w:rsidRDefault="00BD450F" w:rsidP="009D1F5C">
      <w:pPr>
        <w:widowControl w:val="0"/>
        <w:spacing w:after="0" w:line="360" w:lineRule="auto"/>
        <w:ind w:firstLine="709"/>
        <w:jc w:val="both"/>
        <w:rPr>
          <w:lang w:eastAsia="ru-RU"/>
        </w:rPr>
      </w:pPr>
      <w:r w:rsidRPr="008C5D29">
        <w:rPr>
          <w:lang w:eastAsia="ru-RU"/>
        </w:rPr>
        <w:t>Мероприятия по развитию инфраструктуры и жилищного строительства</w:t>
      </w:r>
      <w:r>
        <w:rPr>
          <w:lang w:eastAsia="ru-RU"/>
        </w:rPr>
        <w:t xml:space="preserve"> </w:t>
      </w:r>
      <w:r w:rsidR="00DE635B">
        <w:rPr>
          <w:lang w:eastAsia="ru-RU"/>
        </w:rPr>
        <w:t>сельсовета</w:t>
      </w:r>
      <w:r>
        <w:rPr>
          <w:lang w:eastAsia="ru-RU"/>
        </w:rPr>
        <w:t>,</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Pr="008C63E6">
        <w:rPr>
          <w:lang w:eastAsia="ru-RU"/>
        </w:rPr>
        <w:t>инновационного сценария</w:t>
      </w:r>
      <w:r w:rsidRPr="008C5D29">
        <w:rPr>
          <w:lang w:eastAsia="ru-RU"/>
        </w:rPr>
        <w:t xml:space="preserve"> развития.</w:t>
      </w:r>
    </w:p>
    <w:p w14:paraId="434B7F8C" w14:textId="77777777" w:rsidR="00BD450F" w:rsidRPr="008C5D29" w:rsidRDefault="00B956E6" w:rsidP="009D1F5C">
      <w:pPr>
        <w:widowControl w:val="0"/>
        <w:spacing w:after="0" w:line="360" w:lineRule="auto"/>
        <w:ind w:firstLine="709"/>
        <w:jc w:val="both"/>
      </w:pPr>
      <w:r>
        <w:rPr>
          <w:lang w:eastAsia="ru-RU"/>
        </w:rPr>
        <w:t>Стабилизационный</w:t>
      </w:r>
      <w:r w:rsidR="00BD450F" w:rsidRPr="008C5D29">
        <w:t xml:space="preserve"> вариант развития </w:t>
      </w:r>
      <w:r w:rsidR="00CD11A8">
        <w:rPr>
          <w:lang w:eastAsia="ru-RU"/>
        </w:rPr>
        <w:t>Афанасьевского</w:t>
      </w:r>
      <w:r w:rsidR="0055304E">
        <w:rPr>
          <w:lang w:eastAsia="ru-RU"/>
        </w:rPr>
        <w:t xml:space="preserve"> сельсовета</w:t>
      </w:r>
      <w:r w:rsidR="0055304E" w:rsidRPr="008C5D29">
        <w:t xml:space="preserve"> </w:t>
      </w:r>
      <w:r w:rsidR="00BD450F" w:rsidRPr="008C5D29">
        <w:t>разрабатывался на основе следующих нормативных документов:</w:t>
      </w:r>
    </w:p>
    <w:p w14:paraId="1100414F" w14:textId="77777777" w:rsidR="00F175DF" w:rsidRPr="00F175DF" w:rsidRDefault="00287C45" w:rsidP="00F175DF">
      <w:pPr>
        <w:pStyle w:val="afa"/>
        <w:widowControl w:val="0"/>
        <w:tabs>
          <w:tab w:val="left" w:pos="709"/>
        </w:tabs>
        <w:spacing w:after="0" w:line="360" w:lineRule="auto"/>
        <w:ind w:left="0" w:firstLine="709"/>
        <w:jc w:val="both"/>
        <w:rPr>
          <w:sz w:val="24"/>
          <w:szCs w:val="24"/>
          <w:highlight w:val="green"/>
          <w:lang w:val="ru-RU"/>
        </w:rPr>
      </w:pPr>
      <w:bookmarkStart w:id="46" w:name="_Hlk216874977"/>
      <w:r w:rsidRPr="00F175DF">
        <w:rPr>
          <w:sz w:val="24"/>
          <w:szCs w:val="24"/>
          <w:highlight w:val="green"/>
        </w:rPr>
        <w:t>- </w:t>
      </w:r>
      <w:r w:rsidR="00F175DF" w:rsidRPr="00F175DF">
        <w:rPr>
          <w:sz w:val="24"/>
          <w:szCs w:val="24"/>
          <w:highlight w:val="green"/>
        </w:rPr>
        <w:t>Федеральный закон от 6 октября 2003 года № 131-ФЗ «Об общих принципах организации местного самоуправления в Российской Федерации</w:t>
      </w:r>
      <w:r w:rsidR="00F175DF" w:rsidRPr="00F175DF">
        <w:rPr>
          <w:sz w:val="24"/>
          <w:szCs w:val="24"/>
          <w:highlight w:val="green"/>
          <w:lang w:val="ru-RU"/>
        </w:rPr>
        <w:t>»</w:t>
      </w:r>
      <w:r w:rsidR="00F175DF" w:rsidRPr="00F175DF">
        <w:rPr>
          <w:sz w:val="24"/>
          <w:szCs w:val="24"/>
          <w:highlight w:val="green"/>
        </w:rPr>
        <w:t>;</w:t>
      </w:r>
    </w:p>
    <w:p w14:paraId="51D61B43" w14:textId="3439916F" w:rsidR="00F175DF" w:rsidRPr="00F175DF" w:rsidRDefault="00F175DF" w:rsidP="00F175DF">
      <w:pPr>
        <w:pStyle w:val="afa"/>
        <w:widowControl w:val="0"/>
        <w:tabs>
          <w:tab w:val="left" w:pos="709"/>
        </w:tabs>
        <w:spacing w:after="0" w:line="360" w:lineRule="auto"/>
        <w:ind w:left="0" w:firstLine="709"/>
        <w:jc w:val="both"/>
        <w:rPr>
          <w:highlight w:val="green"/>
        </w:rPr>
      </w:pPr>
      <w:r w:rsidRPr="00F175DF">
        <w:rPr>
          <w:sz w:val="24"/>
          <w:szCs w:val="24"/>
          <w:highlight w:val="green"/>
          <w:lang w:val="ru-RU"/>
        </w:rPr>
        <w:t>- </w:t>
      </w:r>
      <w:r w:rsidRPr="00F175DF">
        <w:rPr>
          <w:sz w:val="24"/>
          <w:szCs w:val="24"/>
          <w:highlight w:val="green"/>
        </w:rPr>
        <w:t>постановление Правительства Российской Федерации от 20 марта 2003 г</w:t>
      </w:r>
      <w:r>
        <w:rPr>
          <w:sz w:val="24"/>
          <w:szCs w:val="24"/>
          <w:highlight w:val="green"/>
          <w:lang w:val="ru-RU"/>
        </w:rPr>
        <w:t>ода</w:t>
      </w:r>
      <w:r w:rsidRPr="00F175DF">
        <w:rPr>
          <w:sz w:val="24"/>
          <w:szCs w:val="24"/>
          <w:highlight w:val="green"/>
        </w:rPr>
        <w:t xml:space="preserve"> №</w:t>
      </w:r>
      <w:r>
        <w:rPr>
          <w:sz w:val="24"/>
          <w:szCs w:val="24"/>
          <w:highlight w:val="green"/>
          <w:lang w:val="ru-RU"/>
        </w:rPr>
        <w:t> </w:t>
      </w:r>
      <w:r w:rsidRPr="00F175DF">
        <w:rPr>
          <w:sz w:val="24"/>
          <w:szCs w:val="24"/>
          <w:highlight w:val="green"/>
        </w:rPr>
        <w:t>165 «О</w:t>
      </w:r>
      <w:r w:rsidRPr="00F175DF">
        <w:rPr>
          <w:sz w:val="24"/>
          <w:szCs w:val="24"/>
          <w:highlight w:val="green"/>
          <w:lang w:val="ru-RU"/>
        </w:rPr>
        <w:t> </w:t>
      </w:r>
      <w:r w:rsidRPr="00F175DF">
        <w:rPr>
          <w:sz w:val="24"/>
          <w:szCs w:val="24"/>
          <w:highlight w:val="green"/>
        </w:rPr>
        <w:t>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p>
    <w:p w14:paraId="1DE0AF96" w14:textId="77777777" w:rsidR="00F175DF" w:rsidRDefault="00F175DF" w:rsidP="00F175DF">
      <w:pPr>
        <w:widowControl w:val="0"/>
        <w:spacing w:after="0" w:line="360" w:lineRule="auto"/>
        <w:ind w:firstLine="709"/>
        <w:jc w:val="both"/>
      </w:pPr>
      <w:r w:rsidRPr="00F175DF">
        <w:rPr>
          <w:highlight w:val="green"/>
        </w:rPr>
        <w:t>- </w:t>
      </w:r>
      <w:bookmarkStart w:id="47" w:name="_Hlk135911556"/>
      <w:r w:rsidRPr="00F175DF">
        <w:rPr>
          <w:highlight w:val="green"/>
        </w:rPr>
        <w:t>Стратегия социально-экономического развития Курской области на период до 2030 года</w:t>
      </w:r>
      <w:bookmarkEnd w:id="47"/>
      <w:r w:rsidRPr="00F175DF">
        <w:rPr>
          <w:highlight w:val="green"/>
        </w:rPr>
        <w:t>;</w:t>
      </w:r>
    </w:p>
    <w:bookmarkEnd w:id="46"/>
    <w:p w14:paraId="0E0DA3BC" w14:textId="77777777" w:rsidR="00F175DF" w:rsidRDefault="00F175DF" w:rsidP="00F175DF">
      <w:pPr>
        <w:widowControl w:val="0"/>
        <w:spacing w:after="0" w:line="360" w:lineRule="auto"/>
        <w:ind w:firstLine="709"/>
        <w:jc w:val="both"/>
      </w:pPr>
    </w:p>
    <w:p w14:paraId="093C6318" w14:textId="62286296" w:rsidR="00F175DF" w:rsidRDefault="00F175DF" w:rsidP="00F175DF">
      <w:pPr>
        <w:widowControl w:val="0"/>
        <w:tabs>
          <w:tab w:val="left" w:pos="709"/>
        </w:tabs>
        <w:spacing w:after="0" w:line="240" w:lineRule="auto"/>
        <w:ind w:right="-1"/>
        <w:jc w:val="both"/>
        <w:rPr>
          <w:i/>
          <w:iCs/>
          <w:noProof/>
        </w:rPr>
      </w:pPr>
      <w:bookmarkStart w:id="48" w:name="_Hlk216875467"/>
      <w:r w:rsidRPr="00BA28C1">
        <w:rPr>
          <w:i/>
          <w:iCs/>
          <w:noProof/>
        </w:rPr>
        <w:t>(</w:t>
      </w:r>
      <w:r>
        <w:rPr>
          <w:i/>
          <w:iCs/>
          <w:noProof/>
        </w:rPr>
        <w:t>абзацы изложены</w:t>
      </w:r>
      <w:r w:rsidRPr="00BA28C1">
        <w:rPr>
          <w:i/>
          <w:iCs/>
          <w:noProof/>
        </w:rPr>
        <w:t xml:space="preserve"> 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bookmarkEnd w:id="48"/>
    <w:p w14:paraId="76D7DF5C" w14:textId="77777777" w:rsidR="00F175DF" w:rsidRDefault="00F175DF" w:rsidP="00F175DF">
      <w:pPr>
        <w:widowControl w:val="0"/>
        <w:spacing w:after="0" w:line="360" w:lineRule="auto"/>
        <w:ind w:firstLine="709"/>
        <w:jc w:val="both"/>
      </w:pPr>
    </w:p>
    <w:p w14:paraId="29394A73" w14:textId="17A8573E" w:rsidR="00BD450F" w:rsidRPr="00F175DF" w:rsidRDefault="00287C45" w:rsidP="00F175DF">
      <w:pPr>
        <w:pStyle w:val="afa"/>
        <w:widowControl w:val="0"/>
        <w:tabs>
          <w:tab w:val="left" w:pos="709"/>
        </w:tabs>
        <w:spacing w:after="0" w:line="360" w:lineRule="auto"/>
        <w:ind w:left="0" w:firstLine="709"/>
        <w:jc w:val="both"/>
        <w:rPr>
          <w:sz w:val="24"/>
          <w:szCs w:val="24"/>
        </w:rPr>
      </w:pPr>
      <w:r w:rsidRPr="00F175DF">
        <w:rPr>
          <w:sz w:val="24"/>
          <w:szCs w:val="24"/>
        </w:rPr>
        <w:t>- </w:t>
      </w:r>
      <w:r w:rsidR="00BD450F" w:rsidRPr="00F175DF">
        <w:rPr>
          <w:sz w:val="24"/>
          <w:szCs w:val="24"/>
        </w:rPr>
        <w:t>Схемы территориального планирования Курской области;</w:t>
      </w:r>
    </w:p>
    <w:p w14:paraId="15E9D920" w14:textId="77777777" w:rsidR="00BD450F" w:rsidRDefault="00287C45" w:rsidP="009D1F5C">
      <w:pPr>
        <w:widowControl w:val="0"/>
        <w:spacing w:after="0" w:line="360" w:lineRule="auto"/>
        <w:ind w:firstLine="709"/>
        <w:jc w:val="both"/>
      </w:pPr>
      <w:r>
        <w:lastRenderedPageBreak/>
        <w:t>- </w:t>
      </w:r>
      <w:r w:rsidR="00BD450F" w:rsidRPr="008C5D29">
        <w:t>Схемы территориального планирования муниципального образования «</w:t>
      </w:r>
      <w:r w:rsidR="00CD11A8">
        <w:t>Обоянский</w:t>
      </w:r>
      <w:r w:rsidR="00BD450F">
        <w:t xml:space="preserve"> район</w:t>
      </w:r>
      <w:r w:rsidR="00BD450F" w:rsidRPr="008C5D29">
        <w:t>» Курской области.</w:t>
      </w:r>
    </w:p>
    <w:p w14:paraId="473B4EB5" w14:textId="77777777" w:rsidR="00BD450F" w:rsidRDefault="00B956E6" w:rsidP="009D1F5C">
      <w:pPr>
        <w:widowControl w:val="0"/>
        <w:spacing w:after="0" w:line="360" w:lineRule="auto"/>
        <w:ind w:firstLine="720"/>
        <w:jc w:val="both"/>
      </w:pPr>
      <w:r>
        <w:rPr>
          <w:lang w:eastAsia="ru-RU"/>
        </w:rPr>
        <w:t>Стабилизационный</w:t>
      </w:r>
      <w:r w:rsidR="00BD450F" w:rsidRPr="008C5D29">
        <w:rPr>
          <w:lang w:eastAsia="ru-RU"/>
        </w:rPr>
        <w:t xml:space="preserve"> вариант </w:t>
      </w:r>
      <w:r w:rsidR="00BD450F">
        <w:t>п</w:t>
      </w:r>
      <w:r w:rsidR="00BD450F"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t>сельсовета</w:t>
      </w:r>
      <w:r w:rsidR="00BD450F">
        <w:t>.</w:t>
      </w:r>
    </w:p>
    <w:p w14:paraId="4947446E" w14:textId="77777777" w:rsidR="00BD450F" w:rsidRPr="008C5D29" w:rsidRDefault="00BD450F" w:rsidP="009D1F5C">
      <w:pPr>
        <w:widowControl w:val="0"/>
        <w:spacing w:after="0" w:line="360" w:lineRule="auto"/>
        <w:ind w:firstLine="720"/>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rsidR="00FF4660">
        <w:t>сельсовета</w:t>
      </w:r>
      <w:r w:rsidRPr="008C5D29">
        <w:t xml:space="preserve"> достаточных финансовых ресурсов. </w:t>
      </w:r>
      <w:r w:rsidR="00B956E6">
        <w:t>Стабилизационный</w:t>
      </w:r>
      <w:r w:rsidRPr="008C5D29">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4E18FF29" w14:textId="77777777" w:rsidR="00BD450F" w:rsidRPr="008C5D29" w:rsidRDefault="00BD450F" w:rsidP="009D1F5C">
      <w:pPr>
        <w:widowControl w:val="0"/>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rsidR="00FF4660">
        <w:t>сельсовета</w:t>
      </w:r>
      <w:r w:rsidRPr="008C5D29">
        <w:t xml:space="preserve">. </w:t>
      </w:r>
    </w:p>
    <w:p w14:paraId="3001A183" w14:textId="0AF3F7A6" w:rsidR="00BD450F" w:rsidRDefault="00BD450F" w:rsidP="009D1F5C">
      <w:pPr>
        <w:widowControl w:val="0"/>
        <w:spacing w:after="0" w:line="360" w:lineRule="auto"/>
        <w:ind w:firstLine="851"/>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w:t>
      </w:r>
      <w:r w:rsidR="00CD246B" w:rsidRPr="00CD246B">
        <w:rPr>
          <w:highlight w:val="green"/>
        </w:rPr>
        <w:t>в Стратегии социально-экономического развития Курской области на период до 2030 года</w:t>
      </w:r>
      <w:r w:rsidRPr="008C5D29">
        <w:t xml:space="preserve">. </w:t>
      </w:r>
    </w:p>
    <w:p w14:paraId="21F34CF2" w14:textId="77777777" w:rsidR="00CD246B" w:rsidRDefault="00CD246B" w:rsidP="009D1F5C">
      <w:pPr>
        <w:widowControl w:val="0"/>
        <w:spacing w:after="0" w:line="360" w:lineRule="auto"/>
        <w:ind w:firstLine="851"/>
        <w:jc w:val="both"/>
      </w:pPr>
    </w:p>
    <w:p w14:paraId="2934525F" w14:textId="40555F97" w:rsidR="00CD246B" w:rsidRDefault="00CD246B" w:rsidP="00CD246B">
      <w:pPr>
        <w:widowControl w:val="0"/>
        <w:tabs>
          <w:tab w:val="left" w:pos="709"/>
        </w:tabs>
        <w:spacing w:after="0" w:line="240" w:lineRule="auto"/>
        <w:ind w:right="-1"/>
        <w:jc w:val="both"/>
        <w:rPr>
          <w:i/>
          <w:iCs/>
          <w:noProof/>
        </w:rPr>
      </w:pPr>
      <w:bookmarkStart w:id="49" w:name="_Hlk216875958"/>
      <w:r w:rsidRPr="00BA28C1">
        <w:rPr>
          <w:i/>
          <w:iCs/>
          <w:noProof/>
        </w:rPr>
        <w:t>(</w:t>
      </w:r>
      <w:r>
        <w:rPr>
          <w:i/>
          <w:iCs/>
          <w:noProof/>
        </w:rPr>
        <w:t xml:space="preserve">абзац </w:t>
      </w:r>
      <w:r w:rsidRPr="00BA28C1">
        <w:rPr>
          <w:i/>
          <w:iCs/>
          <w:noProof/>
        </w:rPr>
        <w:t>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bookmarkEnd w:id="49"/>
    <w:p w14:paraId="71A6DB73" w14:textId="77777777" w:rsidR="00CD246B" w:rsidRPr="008C5D29" w:rsidRDefault="00CD246B" w:rsidP="009D1F5C">
      <w:pPr>
        <w:widowControl w:val="0"/>
        <w:spacing w:after="0" w:line="360" w:lineRule="auto"/>
        <w:ind w:firstLine="851"/>
        <w:jc w:val="both"/>
      </w:pPr>
    </w:p>
    <w:p w14:paraId="499DDB5B" w14:textId="77777777" w:rsidR="00BD450F" w:rsidRDefault="00BD450F" w:rsidP="009D1F5C">
      <w:pPr>
        <w:widowControl w:val="0"/>
        <w:spacing w:after="0" w:line="360" w:lineRule="auto"/>
        <w:ind w:firstLine="709"/>
        <w:jc w:val="both"/>
      </w:pPr>
      <w:r w:rsidRPr="008C5D29">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w:t>
      </w:r>
      <w:r w:rsidRPr="00287C45">
        <w:t xml:space="preserve">начальном этапе их реализации поступление дополнительных средств в местный и областной бюджеты, создание новых рабочих мест. </w:t>
      </w:r>
    </w:p>
    <w:p w14:paraId="1B597714" w14:textId="77777777" w:rsidR="0013171B" w:rsidRPr="00287C45" w:rsidRDefault="0013171B" w:rsidP="00BA28C1">
      <w:pPr>
        <w:widowControl w:val="0"/>
        <w:spacing w:after="0" w:line="360" w:lineRule="auto"/>
        <w:jc w:val="both"/>
      </w:pPr>
    </w:p>
    <w:p w14:paraId="19FE92A2" w14:textId="77777777" w:rsidR="00BA28C1" w:rsidRPr="00FC6162" w:rsidRDefault="00BA28C1" w:rsidP="00BA28C1">
      <w:pPr>
        <w:pStyle w:val="2"/>
        <w:keepNext w:val="0"/>
        <w:widowControl w:val="0"/>
        <w:numPr>
          <w:ilvl w:val="1"/>
          <w:numId w:val="34"/>
        </w:numPr>
        <w:suppressAutoHyphens/>
        <w:spacing w:before="0" w:after="0" w:line="360" w:lineRule="auto"/>
        <w:ind w:left="0" w:firstLine="709"/>
        <w:jc w:val="both"/>
        <w:rPr>
          <w:rFonts w:ascii="Times New Roman" w:hAnsi="Times New Roman"/>
          <w:i w:val="0"/>
          <w:sz w:val="24"/>
          <w:szCs w:val="24"/>
          <w:highlight w:val="green"/>
          <w:lang w:val="ru-RU"/>
        </w:rPr>
      </w:pPr>
      <w:bookmarkStart w:id="50" w:name="_Toc315701098"/>
      <w:bookmarkStart w:id="51" w:name="_Toc315701099"/>
      <w:bookmarkStart w:id="52" w:name="_Hlk210899882"/>
      <w:bookmarkStart w:id="53" w:name="_Toc268263635"/>
      <w:bookmarkStart w:id="54" w:name="_Toc336507651"/>
      <w:bookmarkEnd w:id="50"/>
      <w:bookmarkEnd w:id="51"/>
      <w:r w:rsidRPr="00FC6162">
        <w:rPr>
          <w:rFonts w:ascii="Times New Roman" w:hAnsi="Times New Roman"/>
          <w:i w:val="0"/>
          <w:sz w:val="24"/>
          <w:szCs w:val="24"/>
          <w:highlight w:val="green"/>
          <w:lang w:val="ru-RU"/>
        </w:rPr>
        <w:t>Сведения об утвержденных документах стратегического планирования, указанных в части 5.2 статьи 9 Градостроительного кодекса Российской Федерации,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52"/>
    </w:p>
    <w:p w14:paraId="564BFF02" w14:textId="77777777" w:rsidR="00BA28C1" w:rsidRPr="00FC6162" w:rsidRDefault="00BA28C1" w:rsidP="00BA28C1">
      <w:pPr>
        <w:rPr>
          <w:highlight w:val="green"/>
        </w:rPr>
      </w:pPr>
    </w:p>
    <w:p w14:paraId="3C82C55F" w14:textId="77777777" w:rsidR="00BA28C1" w:rsidRPr="00FC6162" w:rsidRDefault="00BA28C1" w:rsidP="00BA28C1">
      <w:pPr>
        <w:widowControl w:val="0"/>
        <w:spacing w:after="0" w:line="360" w:lineRule="auto"/>
        <w:ind w:firstLine="709"/>
        <w:jc w:val="both"/>
        <w:rPr>
          <w:highlight w:val="green"/>
        </w:rPr>
      </w:pPr>
      <w:r w:rsidRPr="00FC6162">
        <w:rPr>
          <w:highlight w:val="green"/>
        </w:rPr>
        <w:t xml:space="preserve">1. Распоряжение Правительства Российской Федерации от 19 марта 2013 г. № 384 р. </w:t>
      </w:r>
      <w:r w:rsidRPr="00FC6162">
        <w:rPr>
          <w:highlight w:val="green"/>
        </w:rPr>
        <w:lastRenderedPageBreak/>
        <w:t>«Об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7FDA9896" w14:textId="77777777" w:rsidR="00BA28C1" w:rsidRPr="00FC6162" w:rsidRDefault="00BA28C1" w:rsidP="00BA28C1">
      <w:pPr>
        <w:widowControl w:val="0"/>
        <w:spacing w:after="0" w:line="360" w:lineRule="auto"/>
        <w:ind w:firstLine="709"/>
        <w:jc w:val="both"/>
        <w:rPr>
          <w:highlight w:val="green"/>
        </w:rPr>
      </w:pPr>
      <w:r w:rsidRPr="00FC6162">
        <w:rPr>
          <w:highlight w:val="green"/>
        </w:rPr>
        <w:t>2. Закон Курской области от 14 декабря 2020 года № 100-ЗКО «О Стратегии социально-экономического развития Курской области на период до 2030 года».</w:t>
      </w:r>
    </w:p>
    <w:p w14:paraId="001CB2D9" w14:textId="77777777" w:rsidR="00BA28C1" w:rsidRPr="00FC6162" w:rsidRDefault="00BA28C1" w:rsidP="00BA28C1">
      <w:pPr>
        <w:widowControl w:val="0"/>
        <w:spacing w:after="0" w:line="360" w:lineRule="auto"/>
        <w:ind w:firstLine="709"/>
        <w:jc w:val="both"/>
        <w:rPr>
          <w:highlight w:val="green"/>
        </w:rPr>
      </w:pPr>
      <w:r w:rsidRPr="00FC6162">
        <w:rPr>
          <w:highlight w:val="green"/>
        </w:rPr>
        <w:t>3. Постановление Администрации Курской области от 20.11.2009 № 382 «Об утверждении Схемы территориального планирования Курской области».</w:t>
      </w:r>
    </w:p>
    <w:p w14:paraId="45A7F849" w14:textId="25BE7C71" w:rsidR="00BA28C1" w:rsidRPr="00FC6162" w:rsidRDefault="00CD246B" w:rsidP="00BA28C1">
      <w:pPr>
        <w:widowControl w:val="0"/>
        <w:spacing w:after="0" w:line="360" w:lineRule="auto"/>
        <w:ind w:firstLine="709"/>
        <w:jc w:val="both"/>
        <w:rPr>
          <w:highlight w:val="green"/>
        </w:rPr>
      </w:pPr>
      <w:r w:rsidRPr="00FC6162">
        <w:rPr>
          <w:highlight w:val="green"/>
        </w:rPr>
        <w:t>4</w:t>
      </w:r>
      <w:r w:rsidR="00BA28C1" w:rsidRPr="00FC6162">
        <w:rPr>
          <w:highlight w:val="green"/>
        </w:rPr>
        <w:t xml:space="preserve">. Решение Собрания депутатов </w:t>
      </w:r>
      <w:r w:rsidR="00FC6162" w:rsidRPr="00FC6162">
        <w:rPr>
          <w:highlight w:val="green"/>
        </w:rPr>
        <w:t>Афанасьевского сельсовета Обоянского района Курской области от 30.03.2018 № 38/156</w:t>
      </w:r>
      <w:r w:rsidR="00BA28C1" w:rsidRPr="00FC6162">
        <w:rPr>
          <w:highlight w:val="green"/>
        </w:rPr>
        <w:t xml:space="preserve"> «Об утверждении программы </w:t>
      </w:r>
      <w:r w:rsidR="00FC6162" w:rsidRPr="00FC6162">
        <w:rPr>
          <w:highlight w:val="green"/>
        </w:rPr>
        <w:t>комплексного развития систем коммунальной инфраструктуры на территории муниципального образования «Афанасьевский сельсовет» Обоянского района Курской области на 2018-2028 годы</w:t>
      </w:r>
      <w:r w:rsidR="00BA28C1" w:rsidRPr="00FC6162">
        <w:rPr>
          <w:highlight w:val="green"/>
        </w:rPr>
        <w:t>».</w:t>
      </w:r>
    </w:p>
    <w:p w14:paraId="08D2604D" w14:textId="20A471C7" w:rsidR="00820EF6" w:rsidRPr="00FC6162" w:rsidRDefault="00FC6162" w:rsidP="00BA28C1">
      <w:pPr>
        <w:widowControl w:val="0"/>
        <w:spacing w:after="0" w:line="360" w:lineRule="auto"/>
        <w:ind w:firstLine="709"/>
        <w:jc w:val="both"/>
        <w:rPr>
          <w:highlight w:val="green"/>
        </w:rPr>
      </w:pPr>
      <w:r w:rsidRPr="00FC6162">
        <w:rPr>
          <w:highlight w:val="green"/>
        </w:rPr>
        <w:t>5</w:t>
      </w:r>
      <w:r w:rsidR="00BA28C1" w:rsidRPr="00FC6162">
        <w:rPr>
          <w:highlight w:val="green"/>
        </w:rPr>
        <w:t xml:space="preserve">. Решение </w:t>
      </w:r>
      <w:r w:rsidRPr="00FC6162">
        <w:rPr>
          <w:highlight w:val="green"/>
        </w:rPr>
        <w:t>Представительного собрания Обоянского района Курской области от 30.01.2018 № 1/3-lll</w:t>
      </w:r>
      <w:r w:rsidR="00BA28C1" w:rsidRPr="00FC6162">
        <w:rPr>
          <w:highlight w:val="green"/>
        </w:rPr>
        <w:t xml:space="preserve"> «Об утверждении программы </w:t>
      </w:r>
      <w:r w:rsidRPr="00FC6162">
        <w:rPr>
          <w:highlight w:val="green"/>
        </w:rPr>
        <w:t>комплексного развития социальной инфраструктуры Афанасьевского сельского поселения Обоянского района Курской области на 2017-2027 годы</w:t>
      </w:r>
      <w:r w:rsidR="00BA28C1" w:rsidRPr="00FC6162">
        <w:rPr>
          <w:highlight w:val="green"/>
        </w:rPr>
        <w:t>».</w:t>
      </w:r>
    </w:p>
    <w:p w14:paraId="24203BFF" w14:textId="57454B98" w:rsidR="00FC6162" w:rsidRDefault="00FC6162" w:rsidP="00BA28C1">
      <w:pPr>
        <w:widowControl w:val="0"/>
        <w:spacing w:after="0" w:line="360" w:lineRule="auto"/>
        <w:ind w:firstLine="709"/>
        <w:jc w:val="both"/>
      </w:pPr>
      <w:r w:rsidRPr="00FC6162">
        <w:rPr>
          <w:highlight w:val="green"/>
        </w:rPr>
        <w:t>6. Решение Представительного собрания Обоянского района Курской области от 30.01.2018 № 1/3-lll «Об утверждении программы комплексного развития транспортной инфраструктуры Афанасьевского сельского поселения Обоянского района Курской области на 2017-2027 годы».</w:t>
      </w:r>
    </w:p>
    <w:p w14:paraId="55ECD57F" w14:textId="1E898E33" w:rsidR="00FC6162" w:rsidRDefault="00FC6162" w:rsidP="00FC6162">
      <w:pPr>
        <w:widowControl w:val="0"/>
        <w:tabs>
          <w:tab w:val="left" w:pos="709"/>
        </w:tabs>
        <w:spacing w:after="0" w:line="240" w:lineRule="auto"/>
        <w:ind w:right="-1"/>
        <w:jc w:val="both"/>
        <w:rPr>
          <w:i/>
          <w:iCs/>
          <w:noProof/>
        </w:rPr>
      </w:pPr>
      <w:r w:rsidRPr="00BA28C1">
        <w:rPr>
          <w:i/>
          <w:iCs/>
          <w:noProof/>
        </w:rPr>
        <w:t>(</w:t>
      </w:r>
      <w:r>
        <w:rPr>
          <w:i/>
          <w:iCs/>
          <w:noProof/>
        </w:rPr>
        <w:t xml:space="preserve">подраздел 2.1 изложен </w:t>
      </w:r>
      <w:r w:rsidRPr="00BA28C1">
        <w:rPr>
          <w:i/>
          <w:iCs/>
          <w:noProof/>
        </w:rPr>
        <w:t>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p w14:paraId="3D341F0F" w14:textId="77777777" w:rsidR="00BA28C1" w:rsidRDefault="00BA28C1" w:rsidP="00BA28C1">
      <w:pPr>
        <w:widowControl w:val="0"/>
        <w:spacing w:after="0" w:line="360" w:lineRule="auto"/>
        <w:ind w:firstLine="709"/>
        <w:jc w:val="both"/>
      </w:pPr>
    </w:p>
    <w:p w14:paraId="09C518BC" w14:textId="77777777" w:rsidR="009531A8" w:rsidRPr="00287C45" w:rsidRDefault="002C3106" w:rsidP="009D1F5C">
      <w:pPr>
        <w:pStyle w:val="2"/>
        <w:keepNext w:val="0"/>
        <w:widowControl w:val="0"/>
        <w:spacing w:before="0" w:after="0" w:line="360" w:lineRule="auto"/>
        <w:ind w:firstLine="709"/>
        <w:jc w:val="both"/>
        <w:rPr>
          <w:rFonts w:ascii="Times New Roman" w:hAnsi="Times New Roman"/>
          <w:i w:val="0"/>
          <w:sz w:val="24"/>
          <w:szCs w:val="24"/>
        </w:rPr>
      </w:pPr>
      <w:r>
        <w:rPr>
          <w:rFonts w:ascii="Times New Roman" w:hAnsi="Times New Roman"/>
          <w:i w:val="0"/>
          <w:sz w:val="24"/>
          <w:szCs w:val="24"/>
          <w:lang w:val="ru-RU"/>
        </w:rPr>
        <w:t>2.2. </w:t>
      </w:r>
      <w:r w:rsidR="004E7C43" w:rsidRPr="00287C45">
        <w:rPr>
          <w:rFonts w:ascii="Times New Roman" w:hAnsi="Times New Roman"/>
          <w:i w:val="0"/>
          <w:sz w:val="24"/>
          <w:szCs w:val="24"/>
        </w:rPr>
        <w:t>Т</w:t>
      </w:r>
      <w:r w:rsidR="009531A8" w:rsidRPr="00287C45">
        <w:rPr>
          <w:rFonts w:ascii="Times New Roman" w:hAnsi="Times New Roman"/>
          <w:i w:val="0"/>
          <w:sz w:val="24"/>
          <w:szCs w:val="24"/>
        </w:rPr>
        <w:t>ерриториально-планировочная организация муниципального образования. Баланс земель территории муниципального образования</w:t>
      </w:r>
      <w:bookmarkEnd w:id="53"/>
      <w:bookmarkEnd w:id="54"/>
      <w:r w:rsidR="00287C45" w:rsidRPr="00287C45">
        <w:rPr>
          <w:rFonts w:ascii="Times New Roman" w:hAnsi="Times New Roman"/>
          <w:i w:val="0"/>
          <w:sz w:val="24"/>
          <w:szCs w:val="24"/>
        </w:rPr>
        <w:t>.</w:t>
      </w:r>
    </w:p>
    <w:p w14:paraId="1C87718D" w14:textId="77777777" w:rsidR="00685BFE" w:rsidRDefault="00685BFE" w:rsidP="00685BFE">
      <w:pPr>
        <w:widowControl w:val="0"/>
        <w:tabs>
          <w:tab w:val="left" w:pos="709"/>
        </w:tabs>
        <w:spacing w:after="0" w:line="240" w:lineRule="auto"/>
        <w:ind w:right="-1"/>
        <w:jc w:val="both"/>
        <w:rPr>
          <w:i/>
          <w:iCs/>
          <w:noProof/>
        </w:rPr>
      </w:pPr>
    </w:p>
    <w:p w14:paraId="65DA16CC" w14:textId="63A9BEFA" w:rsidR="00685BFE" w:rsidRDefault="00685BFE" w:rsidP="00685BFE">
      <w:pPr>
        <w:widowControl w:val="0"/>
        <w:tabs>
          <w:tab w:val="left" w:pos="709"/>
        </w:tabs>
        <w:spacing w:after="0" w:line="240" w:lineRule="auto"/>
        <w:ind w:right="-1"/>
        <w:jc w:val="both"/>
        <w:rPr>
          <w:i/>
          <w:iCs/>
          <w:noProof/>
        </w:rPr>
      </w:pPr>
      <w:r w:rsidRPr="00685BFE">
        <w:rPr>
          <w:i/>
          <w:iCs/>
          <w:noProof/>
          <w:highlight w:val="green"/>
        </w:rPr>
        <w:t>(абзац исключен в редакции решения Министерства архитектуры и градостроительства Курской области от «___» декабря 2025 года № 01</w:t>
      </w:r>
      <w:r w:rsidRPr="00685BFE">
        <w:rPr>
          <w:i/>
          <w:iCs/>
          <w:noProof/>
          <w:highlight w:val="green"/>
        </w:rPr>
        <w:noBreakHyphen/>
        <w:t>12/_____)</w:t>
      </w:r>
    </w:p>
    <w:p w14:paraId="52C504C1" w14:textId="77777777" w:rsidR="00685BFE" w:rsidRDefault="00685BFE" w:rsidP="00CD2C84">
      <w:pPr>
        <w:spacing w:after="0" w:line="360" w:lineRule="auto"/>
        <w:ind w:firstLine="709"/>
        <w:jc w:val="both"/>
        <w:rPr>
          <w:rStyle w:val="WW-1"/>
          <w:color w:val="000000"/>
        </w:rPr>
      </w:pPr>
    </w:p>
    <w:p w14:paraId="1E88C035" w14:textId="23387059" w:rsidR="005F1838" w:rsidRPr="00CD2C84" w:rsidRDefault="005F1838" w:rsidP="00CD2C84">
      <w:pPr>
        <w:spacing w:after="0" w:line="360" w:lineRule="auto"/>
        <w:ind w:firstLine="709"/>
        <w:jc w:val="both"/>
      </w:pPr>
      <w:r w:rsidRPr="00CD2C84">
        <w:rPr>
          <w:rStyle w:val="WW-1"/>
          <w:color w:val="000000"/>
        </w:rPr>
        <w:t xml:space="preserve">Планировочная структура </w:t>
      </w:r>
      <w:r w:rsidR="00CD11A8" w:rsidRPr="00CD2C84">
        <w:t>Афанасьевского</w:t>
      </w:r>
      <w:r w:rsidRPr="00CD2C84">
        <w:t xml:space="preserve"> сельсовета </w:t>
      </w:r>
      <w:r w:rsidRPr="00CD2C84">
        <w:rPr>
          <w:rStyle w:val="WW-1"/>
          <w:color w:val="000000"/>
        </w:rPr>
        <w:t xml:space="preserve">сложилась исторически вдоль речных планировочных осей р. </w:t>
      </w:r>
      <w:r w:rsidR="005E40C0" w:rsidRPr="00CD2C84">
        <w:rPr>
          <w:rStyle w:val="WW-1"/>
          <w:color w:val="000000"/>
        </w:rPr>
        <w:t>Псел</w:t>
      </w:r>
      <w:r w:rsidRPr="00CD2C84">
        <w:rPr>
          <w:color w:val="000000"/>
        </w:rPr>
        <w:t xml:space="preserve">. </w:t>
      </w:r>
      <w:r w:rsidRPr="00CD2C84">
        <w:rPr>
          <w:rStyle w:val="WW-1"/>
          <w:color w:val="000000"/>
        </w:rPr>
        <w:t xml:space="preserve">Гидрографические планировочные оси </w:t>
      </w:r>
      <w:r w:rsidRPr="00CD2C84">
        <w:t xml:space="preserve">дополнены автодорогами </w:t>
      </w:r>
      <w:r w:rsidR="00CD2C84" w:rsidRPr="00CD2C84">
        <w:t>федерального</w:t>
      </w:r>
      <w:r w:rsidRPr="00CD2C84">
        <w:t xml:space="preserve"> и местного значения: </w:t>
      </w:r>
      <w:r w:rsidR="00CD2C84" w:rsidRPr="00CD2C84">
        <w:t>«Крым» Москва – Тула – Орел – Белгород – граница с Украиной (ОО ОП ФЗ М-2)</w:t>
      </w:r>
      <w:r w:rsidRPr="00CD2C84">
        <w:rPr>
          <w:color w:val="000000"/>
        </w:rPr>
        <w:t>,</w:t>
      </w:r>
      <w:r w:rsidRPr="00CD2C84">
        <w:rPr>
          <w:rStyle w:val="WW-1"/>
          <w:color w:val="000000"/>
        </w:rPr>
        <w:t xml:space="preserve"> </w:t>
      </w:r>
      <w:r w:rsidRPr="00CD2C84">
        <w:rPr>
          <w:color w:val="000000"/>
        </w:rPr>
        <w:t xml:space="preserve">«Курск – </w:t>
      </w:r>
      <w:proofErr w:type="spellStart"/>
      <w:r w:rsidRPr="00CD2C84">
        <w:rPr>
          <w:color w:val="000000"/>
        </w:rPr>
        <w:t>Борисохлебск</w:t>
      </w:r>
      <w:proofErr w:type="spellEnd"/>
      <w:r w:rsidRPr="00CD2C84">
        <w:rPr>
          <w:color w:val="000000"/>
        </w:rPr>
        <w:t>»-</w:t>
      </w:r>
      <w:proofErr w:type="spellStart"/>
      <w:r w:rsidR="00BA0DE4" w:rsidRPr="00CD2C84">
        <w:rPr>
          <w:color w:val="000000"/>
        </w:rPr>
        <w:t>Афанасьево</w:t>
      </w:r>
      <w:proofErr w:type="spellEnd"/>
      <w:r w:rsidRPr="00CD2C84">
        <w:rPr>
          <w:color w:val="000000"/>
        </w:rPr>
        <w:t>»-</w:t>
      </w:r>
      <w:proofErr w:type="spellStart"/>
      <w:r w:rsidRPr="00CD2C84">
        <w:rPr>
          <w:color w:val="000000"/>
        </w:rPr>
        <w:t>Д</w:t>
      </w:r>
      <w:r w:rsidR="003263D0">
        <w:rPr>
          <w:color w:val="000000"/>
        </w:rPr>
        <w:t>е</w:t>
      </w:r>
      <w:r w:rsidRPr="00CD2C84">
        <w:rPr>
          <w:color w:val="000000"/>
        </w:rPr>
        <w:t>мино</w:t>
      </w:r>
      <w:proofErr w:type="spellEnd"/>
      <w:r w:rsidRPr="00CD2C84">
        <w:rPr>
          <w:color w:val="000000"/>
        </w:rPr>
        <w:t xml:space="preserve"> (38 ОП МЗ 38Н-299), </w:t>
      </w:r>
      <w:r w:rsidR="00CD2C84" w:rsidRPr="00CD2C84">
        <w:t xml:space="preserve">«Крым» – </w:t>
      </w:r>
      <w:proofErr w:type="spellStart"/>
      <w:r w:rsidR="00CD2C84" w:rsidRPr="00CD2C84">
        <w:t>Камынино</w:t>
      </w:r>
      <w:proofErr w:type="spellEnd"/>
      <w:r w:rsidR="00CD2C84" w:rsidRPr="00CD2C84">
        <w:t xml:space="preserve"> – </w:t>
      </w:r>
      <w:proofErr w:type="spellStart"/>
      <w:r w:rsidR="00CD2C84" w:rsidRPr="00CD2C84">
        <w:t>Знобиловка</w:t>
      </w:r>
      <w:proofErr w:type="spellEnd"/>
      <w:r w:rsidR="00CD2C84" w:rsidRPr="00CD2C84">
        <w:t xml:space="preserve"> (38 ОП МЗ 38Н – 218)</w:t>
      </w:r>
      <w:r w:rsidRPr="00CD2C84">
        <w:rPr>
          <w:color w:val="000000"/>
        </w:rPr>
        <w:t xml:space="preserve">, </w:t>
      </w:r>
      <w:r w:rsidR="00CD2C84" w:rsidRPr="00CD2C84">
        <w:t xml:space="preserve">«Крым» – Нижнее </w:t>
      </w:r>
      <w:proofErr w:type="spellStart"/>
      <w:r w:rsidR="00CD2C84" w:rsidRPr="00CD2C84">
        <w:t>Солотино</w:t>
      </w:r>
      <w:proofErr w:type="spellEnd"/>
      <w:r w:rsidR="00CD2C84" w:rsidRPr="00CD2C84">
        <w:t xml:space="preserve"> (38 ОП МЗ 38Н – 225), «Крым» – </w:t>
      </w:r>
      <w:proofErr w:type="spellStart"/>
      <w:r w:rsidR="00CD2C84" w:rsidRPr="00CD2C84">
        <w:t>Афанасьево</w:t>
      </w:r>
      <w:proofErr w:type="spellEnd"/>
      <w:r w:rsidR="00CD2C84" w:rsidRPr="00CD2C84">
        <w:t xml:space="preserve"> (38 ОП МЗ 38Н </w:t>
      </w:r>
      <w:r w:rsidR="00CD2C84" w:rsidRPr="00CD2C84">
        <w:lastRenderedPageBreak/>
        <w:t>– 746)</w:t>
      </w:r>
      <w:r w:rsidRPr="00CD2C84">
        <w:rPr>
          <w:color w:val="000000"/>
        </w:rPr>
        <w:t xml:space="preserve">. </w:t>
      </w:r>
      <w:r w:rsidRPr="00CD2C84">
        <w:t xml:space="preserve">В системе расселения </w:t>
      </w:r>
      <w:r w:rsidR="00CD11A8" w:rsidRPr="00CD2C84">
        <w:t>Обоянского</w:t>
      </w:r>
      <w:r w:rsidRPr="00CD2C84">
        <w:t xml:space="preserve"> района </w:t>
      </w:r>
      <w:r w:rsidR="00CD11A8" w:rsidRPr="00CD2C84">
        <w:t>Афанасьевский</w:t>
      </w:r>
      <w:r w:rsidRPr="00CD2C84">
        <w:t xml:space="preserve"> сельсовет имеет тесную связь с </w:t>
      </w:r>
      <w:r w:rsidR="002F4F46">
        <w:t>районным</w:t>
      </w:r>
      <w:r w:rsidRPr="00CD2C84">
        <w:t xml:space="preserve"> центром (в 3</w:t>
      </w:r>
      <w:r w:rsidR="002F4F46">
        <w:t>0</w:t>
      </w:r>
      <w:r w:rsidRPr="00CD2C84">
        <w:t xml:space="preserve"> км) – г. </w:t>
      </w:r>
      <w:r w:rsidR="002F4F46">
        <w:t>Обоянь</w:t>
      </w:r>
      <w:r w:rsidRPr="00CD2C84">
        <w:t xml:space="preserve">. </w:t>
      </w:r>
    </w:p>
    <w:p w14:paraId="7F42683F" w14:textId="77777777" w:rsidR="005F1838" w:rsidRPr="00CD2C84" w:rsidRDefault="005F1838" w:rsidP="00CD2C84">
      <w:pPr>
        <w:spacing w:after="0" w:line="360" w:lineRule="auto"/>
        <w:ind w:firstLine="709"/>
        <w:jc w:val="both"/>
        <w:rPr>
          <w:rStyle w:val="WW-1"/>
          <w:sz w:val="26"/>
          <w:szCs w:val="26"/>
        </w:rPr>
      </w:pPr>
      <w:r w:rsidRPr="005F1838">
        <w:rPr>
          <w:rStyle w:val="WW-1"/>
          <w:color w:val="000000"/>
        </w:rPr>
        <w:t xml:space="preserve">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получили те населенные пункты, которые </w:t>
      </w:r>
      <w:r w:rsidRPr="00CD2C84">
        <w:rPr>
          <w:rStyle w:val="WW-1"/>
          <w:color w:val="000000"/>
        </w:rPr>
        <w:t>совмещают в себе пересечение осевых линий развития исторически сложившейся планировочной структуры (по гидрографии) с современной (</w:t>
      </w:r>
      <w:r w:rsidR="00CD2C84" w:rsidRPr="00CD2C84">
        <w:t xml:space="preserve">с. </w:t>
      </w:r>
      <w:proofErr w:type="spellStart"/>
      <w:r w:rsidR="00CD2C84" w:rsidRPr="00CD2C84">
        <w:t>Афанасьево</w:t>
      </w:r>
      <w:proofErr w:type="spellEnd"/>
      <w:r w:rsidR="00CD2C84" w:rsidRPr="00CD2C84">
        <w:t xml:space="preserve">, с. Нижнее </w:t>
      </w:r>
      <w:proofErr w:type="spellStart"/>
      <w:r w:rsidR="00CD2C84" w:rsidRPr="00CD2C84">
        <w:t>Солотино</w:t>
      </w:r>
      <w:proofErr w:type="spellEnd"/>
      <w:r w:rsidR="00CD2C84" w:rsidRPr="00CD2C84">
        <w:t xml:space="preserve">, с. </w:t>
      </w:r>
      <w:proofErr w:type="spellStart"/>
      <w:r w:rsidR="00CD2C84" w:rsidRPr="00CD2C84">
        <w:t>Камынино</w:t>
      </w:r>
      <w:proofErr w:type="spellEnd"/>
      <w:r w:rsidR="00CD2C84" w:rsidRPr="00CD2C84">
        <w:t xml:space="preserve">, д. </w:t>
      </w:r>
      <w:proofErr w:type="spellStart"/>
      <w:r w:rsidR="00CD2C84" w:rsidRPr="00CD2C84">
        <w:t>Горяйново</w:t>
      </w:r>
      <w:proofErr w:type="spellEnd"/>
      <w:r w:rsidR="00CD2C84" w:rsidRPr="00CD2C84">
        <w:t xml:space="preserve">, д. </w:t>
      </w:r>
      <w:proofErr w:type="spellStart"/>
      <w:r w:rsidR="00CD2C84" w:rsidRPr="00CD2C84">
        <w:t>Бавыкино</w:t>
      </w:r>
      <w:proofErr w:type="spellEnd"/>
      <w:r w:rsidR="00CD2C84" w:rsidRPr="00CD2C84">
        <w:t>,</w:t>
      </w:r>
      <w:r w:rsidR="000E71DB">
        <w:t xml:space="preserve"> </w:t>
      </w:r>
      <w:r w:rsidR="00CD2C84" w:rsidRPr="00CD2C84">
        <w:t xml:space="preserve">д. </w:t>
      </w:r>
      <w:proofErr w:type="spellStart"/>
      <w:r w:rsidR="00CD2C84" w:rsidRPr="00CD2C84">
        <w:t>Знобиловка</w:t>
      </w:r>
      <w:proofErr w:type="spellEnd"/>
      <w:r w:rsidR="00CD2C84" w:rsidRPr="00CD2C84">
        <w:t xml:space="preserve">, </w:t>
      </w:r>
      <w:proofErr w:type="spellStart"/>
      <w:r w:rsidR="00CD2C84" w:rsidRPr="00CD2C84">
        <w:t>х.Семяновка</w:t>
      </w:r>
      <w:proofErr w:type="spellEnd"/>
      <w:r w:rsidR="00CD2C84" w:rsidRPr="00CD2C84">
        <w:t xml:space="preserve">, х. </w:t>
      </w:r>
      <w:proofErr w:type="spellStart"/>
      <w:r w:rsidR="00CD2C84" w:rsidRPr="00CD2C84">
        <w:t>Запселье</w:t>
      </w:r>
      <w:proofErr w:type="spellEnd"/>
      <w:r w:rsidRPr="00CD2C84">
        <w:rPr>
          <w:rStyle w:val="WW-1"/>
          <w:color w:val="000000"/>
        </w:rPr>
        <w:t>).</w:t>
      </w:r>
      <w:r w:rsidRPr="005F1838">
        <w:rPr>
          <w:rStyle w:val="WW-1"/>
          <w:color w:val="000000"/>
        </w:rPr>
        <w:t xml:space="preserve"> </w:t>
      </w:r>
    </w:p>
    <w:p w14:paraId="31A64587" w14:textId="77777777" w:rsidR="005F1838" w:rsidRPr="005F1838" w:rsidRDefault="005F1838" w:rsidP="005F1838">
      <w:pPr>
        <w:widowControl w:val="0"/>
        <w:spacing w:after="0" w:line="360" w:lineRule="auto"/>
        <w:ind w:firstLine="709"/>
        <w:jc w:val="both"/>
        <w:rPr>
          <w:color w:val="000000"/>
        </w:rPr>
      </w:pPr>
      <w:r w:rsidRPr="005F1838">
        <w:rPr>
          <w:rStyle w:val="WW-1"/>
          <w:color w:val="000000"/>
        </w:rPr>
        <w:t>Исторически сложившиеся же населенные пункты, ориентированные на гидрографию, не подкрепленные хорошим транспортным сообщением, стремительно теряют население и становятся периферийно-рекреационными по своему значению (остальные населенные пункты, не перечисленные выше).</w:t>
      </w:r>
    </w:p>
    <w:p w14:paraId="52C623A2" w14:textId="77777777" w:rsidR="005F1838" w:rsidRPr="005F1838" w:rsidRDefault="005F1838" w:rsidP="005F1838">
      <w:pPr>
        <w:widowControl w:val="0"/>
        <w:spacing w:after="0" w:line="360" w:lineRule="auto"/>
        <w:ind w:firstLine="709"/>
        <w:jc w:val="both"/>
        <w:rPr>
          <w:kern w:val="0"/>
          <w:lang w:eastAsia="ru-RU"/>
        </w:rPr>
      </w:pPr>
      <w:r w:rsidRPr="005F1838">
        <w:t xml:space="preserve">Планировочным центром </w:t>
      </w:r>
      <w:r w:rsidR="00CD11A8">
        <w:t>Афанасьевского</w:t>
      </w:r>
      <w:r w:rsidRPr="005F1838">
        <w:t xml:space="preserve"> сельсовета является его административный центр – </w:t>
      </w:r>
      <w:r w:rsidR="00CD2C84">
        <w:t>с</w:t>
      </w:r>
      <w:r w:rsidRPr="005F1838">
        <w:t xml:space="preserve">. </w:t>
      </w:r>
      <w:proofErr w:type="spellStart"/>
      <w:r w:rsidR="00BA0DE4">
        <w:t>Афанасьево</w:t>
      </w:r>
      <w:proofErr w:type="spellEnd"/>
      <w:r w:rsidRPr="005F1838">
        <w:t>, расположенная в 3</w:t>
      </w:r>
      <w:r w:rsidR="00CD2C84">
        <w:t>0</w:t>
      </w:r>
      <w:r w:rsidRPr="005F1838">
        <w:t xml:space="preserve"> км от </w:t>
      </w:r>
      <w:r w:rsidR="002F4F46">
        <w:t>районного</w:t>
      </w:r>
      <w:r w:rsidRPr="005F1838">
        <w:t xml:space="preserve"> центра – г. </w:t>
      </w:r>
      <w:r w:rsidR="002F4F46">
        <w:t>Обоянь</w:t>
      </w:r>
      <w:r w:rsidRPr="005F1838">
        <w:t xml:space="preserve">. Основной въезд на территорию </w:t>
      </w:r>
      <w:r w:rsidR="00CD2C84">
        <w:t>с</w:t>
      </w:r>
      <w:r w:rsidRPr="005F1838">
        <w:t xml:space="preserve">. </w:t>
      </w:r>
      <w:proofErr w:type="spellStart"/>
      <w:r w:rsidR="00BA0DE4">
        <w:t>Афанасьево</w:t>
      </w:r>
      <w:proofErr w:type="spellEnd"/>
      <w:r w:rsidRPr="005F1838">
        <w:t xml:space="preserve"> осуществляется по дороге </w:t>
      </w:r>
      <w:r w:rsidR="006F061D">
        <w:rPr>
          <w:kern w:val="0"/>
          <w:lang w:eastAsia="ru-RU"/>
        </w:rPr>
        <w:t>федерального</w:t>
      </w:r>
      <w:r w:rsidRPr="005F1838">
        <w:rPr>
          <w:kern w:val="0"/>
          <w:lang w:eastAsia="ru-RU"/>
        </w:rPr>
        <w:t xml:space="preserve"> значения </w:t>
      </w:r>
      <w:r w:rsidR="006F061D" w:rsidRPr="006F061D">
        <w:t>«Крым» Москва – Тула – Орел – Белгород – граница с Украиной (ОО ОП ФЗ М-2)</w:t>
      </w:r>
      <w:r w:rsidRPr="006F061D">
        <w:t>.</w:t>
      </w:r>
    </w:p>
    <w:p w14:paraId="1651E4A8" w14:textId="77777777" w:rsidR="005F1838" w:rsidRPr="005F1838" w:rsidRDefault="005F1838" w:rsidP="005F1838">
      <w:pPr>
        <w:pStyle w:val="ConsNormal"/>
        <w:tabs>
          <w:tab w:val="left" w:pos="180"/>
        </w:tabs>
        <w:spacing w:line="360" w:lineRule="auto"/>
        <w:ind w:firstLine="709"/>
        <w:jc w:val="both"/>
        <w:rPr>
          <w:rFonts w:ascii="Times New Roman" w:hAnsi="Times New Roman" w:cs="Times New Roman"/>
          <w:sz w:val="24"/>
          <w:szCs w:val="24"/>
        </w:rPr>
      </w:pPr>
      <w:r w:rsidRPr="005F1838">
        <w:rPr>
          <w:rFonts w:ascii="Times New Roman" w:hAnsi="Times New Roman" w:cs="Times New Roman"/>
          <w:sz w:val="24"/>
          <w:szCs w:val="24"/>
        </w:rPr>
        <w:t xml:space="preserve">В основу архитектурно – планировочной структуры </w:t>
      </w:r>
      <w:r w:rsidR="00CD11A8">
        <w:rPr>
          <w:rFonts w:ascii="Times New Roman" w:hAnsi="Times New Roman" w:cs="Times New Roman"/>
          <w:sz w:val="24"/>
          <w:szCs w:val="24"/>
        </w:rPr>
        <w:t>Афанасьевского</w:t>
      </w:r>
      <w:r w:rsidRPr="005F1838">
        <w:rPr>
          <w:rFonts w:ascii="Times New Roman" w:hAnsi="Times New Roman" w:cs="Times New Roman"/>
          <w:sz w:val="24"/>
          <w:szCs w:val="24"/>
        </w:rPr>
        <w:t xml:space="preserve"> сельсовета положена сложившаяся планировка и застройка. Планировочная структура поселения 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p>
    <w:p w14:paraId="283F280A" w14:textId="1ED639EE" w:rsidR="00820EF6" w:rsidRDefault="005F1838" w:rsidP="00B05452">
      <w:pPr>
        <w:widowControl w:val="0"/>
        <w:spacing w:after="0" w:line="360" w:lineRule="auto"/>
        <w:ind w:firstLine="709"/>
        <w:jc w:val="both"/>
      </w:pPr>
      <w:r w:rsidRPr="005F1838">
        <w:t xml:space="preserve">В застройке населенных пунктов преобладают одноэтажные здания, материал построек в основном кирпич. </w:t>
      </w:r>
    </w:p>
    <w:p w14:paraId="24AAFEB2" w14:textId="03E64E5D" w:rsidR="00B05452" w:rsidRPr="00DA7654" w:rsidRDefault="00B05452" w:rsidP="00B05452">
      <w:pPr>
        <w:spacing w:after="0" w:line="360" w:lineRule="auto"/>
        <w:ind w:firstLine="709"/>
        <w:jc w:val="both"/>
        <w:rPr>
          <w:highlight w:val="green"/>
        </w:rPr>
      </w:pPr>
      <w:r w:rsidRPr="00DA7654">
        <w:rPr>
          <w:b/>
          <w:highlight w:val="green"/>
        </w:rPr>
        <w:t>Баланс земель</w:t>
      </w:r>
    </w:p>
    <w:p w14:paraId="4EF9C6A8" w14:textId="27DE299D" w:rsidR="00B05452" w:rsidRPr="00DA7654" w:rsidRDefault="00B05452" w:rsidP="00B05452">
      <w:pPr>
        <w:spacing w:line="360" w:lineRule="auto"/>
        <w:ind w:firstLine="709"/>
        <w:jc w:val="both"/>
        <w:rPr>
          <w:rFonts w:eastAsia="Times New Roman"/>
          <w:szCs w:val="28"/>
          <w:highlight w:val="green"/>
          <w:lang w:eastAsia="ru-RU"/>
        </w:rPr>
      </w:pPr>
      <w:r w:rsidRPr="00DA7654">
        <w:rPr>
          <w:rFonts w:eastAsia="Times New Roman"/>
          <w:szCs w:val="28"/>
          <w:highlight w:val="green"/>
          <w:lang w:eastAsia="ru-RU"/>
        </w:rPr>
        <w:t>Данные о распределении территории муниципального образования «Афанасьевский сельсовет» Обоянского района Курской области по целевому использованию территорий определены в соответствии с разработанной Картой функциональных зон и представлены в таблице.</w:t>
      </w:r>
    </w:p>
    <w:p w14:paraId="1B7FCAF1" w14:textId="10994DA1" w:rsidR="00DA7654" w:rsidRPr="00DA7654" w:rsidRDefault="00B05452" w:rsidP="00DA7654">
      <w:pPr>
        <w:pStyle w:val="17"/>
        <w:spacing w:after="0"/>
        <w:rPr>
          <w:rFonts w:eastAsia="Times New Roman"/>
          <w:color w:val="auto"/>
          <w:sz w:val="20"/>
          <w:szCs w:val="20"/>
          <w:highlight w:val="green"/>
          <w:lang w:eastAsia="ru-RU"/>
        </w:rPr>
      </w:pPr>
      <w:r w:rsidRPr="00DA7654">
        <w:rPr>
          <w:color w:val="auto"/>
          <w:sz w:val="20"/>
          <w:szCs w:val="20"/>
          <w:highlight w:val="green"/>
        </w:rPr>
        <w:t xml:space="preserve">Таблица. Баланс земель по состоянию на </w:t>
      </w:r>
      <w:r w:rsidRPr="00DA7654">
        <w:rPr>
          <w:rFonts w:eastAsia="Times New Roman"/>
          <w:color w:val="auto"/>
          <w:sz w:val="20"/>
          <w:szCs w:val="20"/>
          <w:highlight w:val="green"/>
          <w:lang w:eastAsia="ru-RU"/>
        </w:rPr>
        <w:t>1 ноября 2025 года</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02"/>
        <w:gridCol w:w="1559"/>
      </w:tblGrid>
      <w:tr w:rsidR="00DA7654" w:rsidRPr="00CB31B0" w14:paraId="6D49D1DF" w14:textId="77777777" w:rsidTr="00D15E10">
        <w:trPr>
          <w:cantSplit/>
          <w:trHeight w:val="252"/>
        </w:trPr>
        <w:tc>
          <w:tcPr>
            <w:tcW w:w="4176" w:type="pct"/>
            <w:vAlign w:val="center"/>
          </w:tcPr>
          <w:p w14:paraId="74EE32B7" w14:textId="77777777" w:rsidR="00DA7654" w:rsidRPr="00DA7654" w:rsidRDefault="00DA7654" w:rsidP="00D15E10">
            <w:pPr>
              <w:widowControl w:val="0"/>
              <w:spacing w:after="0" w:line="235" w:lineRule="auto"/>
              <w:jc w:val="center"/>
              <w:rPr>
                <w:b/>
                <w:sz w:val="20"/>
                <w:szCs w:val="20"/>
                <w:highlight w:val="green"/>
              </w:rPr>
            </w:pPr>
            <w:r w:rsidRPr="00DA7654">
              <w:rPr>
                <w:b/>
                <w:sz w:val="20"/>
                <w:szCs w:val="20"/>
                <w:highlight w:val="green"/>
              </w:rPr>
              <w:t>Функциональные зоны</w:t>
            </w:r>
          </w:p>
        </w:tc>
        <w:tc>
          <w:tcPr>
            <w:tcW w:w="824" w:type="pct"/>
            <w:vAlign w:val="center"/>
          </w:tcPr>
          <w:p w14:paraId="711C7F3A" w14:textId="77777777" w:rsidR="00DA7654" w:rsidRPr="00DA7654" w:rsidRDefault="00DA7654" w:rsidP="00D15E10">
            <w:pPr>
              <w:widowControl w:val="0"/>
              <w:spacing w:after="0" w:line="235" w:lineRule="auto"/>
              <w:jc w:val="center"/>
              <w:rPr>
                <w:b/>
                <w:sz w:val="20"/>
                <w:szCs w:val="20"/>
                <w:highlight w:val="green"/>
              </w:rPr>
            </w:pPr>
            <w:r w:rsidRPr="00DA7654">
              <w:rPr>
                <w:b/>
                <w:sz w:val="20"/>
                <w:szCs w:val="20"/>
                <w:highlight w:val="green"/>
              </w:rPr>
              <w:t>Площадь, га</w:t>
            </w:r>
          </w:p>
        </w:tc>
      </w:tr>
      <w:tr w:rsidR="00DA7654" w:rsidRPr="00CB31B0" w14:paraId="68E6543D" w14:textId="77777777" w:rsidTr="00D15E10">
        <w:trPr>
          <w:trHeight w:val="219"/>
        </w:trPr>
        <w:tc>
          <w:tcPr>
            <w:tcW w:w="4176" w:type="pct"/>
            <w:vAlign w:val="center"/>
          </w:tcPr>
          <w:p w14:paraId="44055751" w14:textId="77777777" w:rsidR="00DA7654" w:rsidRPr="00DA7654" w:rsidRDefault="00DA7654" w:rsidP="00D15E10">
            <w:pPr>
              <w:widowControl w:val="0"/>
              <w:spacing w:after="0" w:line="235" w:lineRule="auto"/>
              <w:jc w:val="both"/>
              <w:rPr>
                <w:b/>
                <w:bCs/>
                <w:sz w:val="20"/>
                <w:szCs w:val="20"/>
                <w:highlight w:val="green"/>
              </w:rPr>
            </w:pPr>
            <w:r w:rsidRPr="00DA7654">
              <w:rPr>
                <w:b/>
                <w:bCs/>
                <w:sz w:val="20"/>
                <w:szCs w:val="20"/>
                <w:highlight w:val="green"/>
              </w:rPr>
              <w:t>Зона застройки малоэтажными жилыми домами (до 4 этажей, включая мансардный)</w:t>
            </w:r>
          </w:p>
        </w:tc>
        <w:tc>
          <w:tcPr>
            <w:tcW w:w="824" w:type="pct"/>
            <w:vAlign w:val="center"/>
          </w:tcPr>
          <w:p w14:paraId="1BF38948"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944,30</w:t>
            </w:r>
          </w:p>
        </w:tc>
      </w:tr>
      <w:tr w:rsidR="00DA7654" w:rsidRPr="00CB31B0" w14:paraId="514EB86A" w14:textId="77777777" w:rsidTr="00D15E10">
        <w:trPr>
          <w:trHeight w:val="70"/>
        </w:trPr>
        <w:tc>
          <w:tcPr>
            <w:tcW w:w="4176" w:type="pct"/>
            <w:vAlign w:val="center"/>
          </w:tcPr>
          <w:p w14:paraId="673A9421" w14:textId="77777777" w:rsidR="00DA7654" w:rsidRPr="00DA7654" w:rsidRDefault="00DA7654" w:rsidP="00D15E10">
            <w:pPr>
              <w:widowControl w:val="0"/>
              <w:spacing w:after="0" w:line="235" w:lineRule="auto"/>
              <w:jc w:val="both"/>
              <w:rPr>
                <w:b/>
                <w:bCs/>
                <w:sz w:val="20"/>
                <w:szCs w:val="20"/>
                <w:highlight w:val="green"/>
              </w:rPr>
            </w:pPr>
            <w:r w:rsidRPr="00DA7654">
              <w:rPr>
                <w:b/>
                <w:bCs/>
                <w:sz w:val="20"/>
                <w:szCs w:val="20"/>
                <w:highlight w:val="green"/>
              </w:rPr>
              <w:t>Многофункциональная общественно-деловая зона</w:t>
            </w:r>
          </w:p>
        </w:tc>
        <w:tc>
          <w:tcPr>
            <w:tcW w:w="824" w:type="pct"/>
            <w:vAlign w:val="center"/>
          </w:tcPr>
          <w:p w14:paraId="4D51AC60"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16,56</w:t>
            </w:r>
          </w:p>
        </w:tc>
      </w:tr>
      <w:tr w:rsidR="00DA7654" w:rsidRPr="00CB31B0" w14:paraId="32A98E5D" w14:textId="77777777" w:rsidTr="00D15E10">
        <w:trPr>
          <w:trHeight w:val="252"/>
        </w:trPr>
        <w:tc>
          <w:tcPr>
            <w:tcW w:w="4176" w:type="pct"/>
            <w:vAlign w:val="center"/>
          </w:tcPr>
          <w:p w14:paraId="540596AB" w14:textId="77777777" w:rsidR="00DA7654" w:rsidRPr="00DA7654" w:rsidRDefault="00DA7654" w:rsidP="00D15E10">
            <w:pPr>
              <w:widowControl w:val="0"/>
              <w:spacing w:after="0" w:line="235" w:lineRule="auto"/>
              <w:rPr>
                <w:b/>
                <w:bCs/>
                <w:sz w:val="20"/>
                <w:szCs w:val="20"/>
                <w:highlight w:val="green"/>
              </w:rPr>
            </w:pPr>
            <w:r w:rsidRPr="00DA7654">
              <w:rPr>
                <w:b/>
                <w:bCs/>
                <w:sz w:val="20"/>
                <w:szCs w:val="20"/>
                <w:highlight w:val="green"/>
              </w:rPr>
              <w:lastRenderedPageBreak/>
              <w:t>Зоны сельскохозяйственного назначения</w:t>
            </w:r>
          </w:p>
        </w:tc>
        <w:tc>
          <w:tcPr>
            <w:tcW w:w="824" w:type="pct"/>
            <w:vAlign w:val="center"/>
          </w:tcPr>
          <w:p w14:paraId="757207FE" w14:textId="77777777" w:rsidR="00DA7654" w:rsidRPr="00DA7654" w:rsidRDefault="00DA7654" w:rsidP="00D15E10">
            <w:pPr>
              <w:widowControl w:val="0"/>
              <w:spacing w:after="0" w:line="235" w:lineRule="auto"/>
              <w:jc w:val="center"/>
              <w:rPr>
                <w:b/>
                <w:bCs/>
                <w:color w:val="000000"/>
                <w:sz w:val="20"/>
                <w:szCs w:val="20"/>
                <w:highlight w:val="green"/>
              </w:rPr>
            </w:pPr>
            <w:bookmarkStart w:id="55" w:name="_Hlk215231825"/>
            <w:r w:rsidRPr="00DA7654">
              <w:rPr>
                <w:b/>
                <w:bCs/>
                <w:color w:val="000000"/>
                <w:sz w:val="20"/>
                <w:szCs w:val="20"/>
                <w:highlight w:val="green"/>
              </w:rPr>
              <w:t>9238,1</w:t>
            </w:r>
            <w:bookmarkEnd w:id="55"/>
            <w:r w:rsidRPr="00DA7654">
              <w:rPr>
                <w:b/>
                <w:bCs/>
                <w:color w:val="000000"/>
                <w:sz w:val="20"/>
                <w:szCs w:val="20"/>
                <w:highlight w:val="green"/>
              </w:rPr>
              <w:t>4</w:t>
            </w:r>
          </w:p>
        </w:tc>
      </w:tr>
      <w:tr w:rsidR="00DA7654" w:rsidRPr="00CB31B0" w14:paraId="7157C17F" w14:textId="77777777" w:rsidTr="00D15E10">
        <w:trPr>
          <w:trHeight w:val="252"/>
        </w:trPr>
        <w:tc>
          <w:tcPr>
            <w:tcW w:w="4176" w:type="pct"/>
            <w:vAlign w:val="center"/>
          </w:tcPr>
          <w:p w14:paraId="2DC75FA0" w14:textId="77777777" w:rsidR="00DA7654" w:rsidRPr="00DA7654" w:rsidRDefault="00DA7654" w:rsidP="00D15E10">
            <w:pPr>
              <w:widowControl w:val="0"/>
              <w:spacing w:after="0" w:line="235" w:lineRule="auto"/>
              <w:rPr>
                <w:sz w:val="20"/>
                <w:szCs w:val="20"/>
                <w:highlight w:val="green"/>
              </w:rPr>
            </w:pPr>
            <w:r w:rsidRPr="00DA7654">
              <w:rPr>
                <w:sz w:val="20"/>
                <w:szCs w:val="20"/>
                <w:highlight w:val="green"/>
              </w:rPr>
              <w:t>Зона сельскохозяйственных угодий</w:t>
            </w:r>
          </w:p>
        </w:tc>
        <w:tc>
          <w:tcPr>
            <w:tcW w:w="824" w:type="pct"/>
            <w:vAlign w:val="center"/>
          </w:tcPr>
          <w:p w14:paraId="54AC4ECC" w14:textId="77777777" w:rsidR="00DA7654" w:rsidRPr="00DA7654" w:rsidRDefault="00DA7654" w:rsidP="00D15E10">
            <w:pPr>
              <w:widowControl w:val="0"/>
              <w:spacing w:after="0" w:line="235" w:lineRule="auto"/>
              <w:jc w:val="center"/>
              <w:rPr>
                <w:color w:val="000000"/>
                <w:sz w:val="20"/>
                <w:szCs w:val="20"/>
                <w:highlight w:val="green"/>
              </w:rPr>
            </w:pPr>
            <w:r w:rsidRPr="00DA7654">
              <w:rPr>
                <w:color w:val="000000"/>
                <w:sz w:val="20"/>
                <w:szCs w:val="20"/>
                <w:highlight w:val="green"/>
              </w:rPr>
              <w:t>6770,13</w:t>
            </w:r>
          </w:p>
        </w:tc>
      </w:tr>
      <w:tr w:rsidR="00DA7654" w:rsidRPr="00CB31B0" w14:paraId="47E8FC21" w14:textId="77777777" w:rsidTr="00D15E10">
        <w:trPr>
          <w:trHeight w:val="252"/>
        </w:trPr>
        <w:tc>
          <w:tcPr>
            <w:tcW w:w="4176" w:type="pct"/>
            <w:vAlign w:val="center"/>
          </w:tcPr>
          <w:p w14:paraId="4EA719B9" w14:textId="77777777" w:rsidR="00DA7654" w:rsidRPr="00DA7654" w:rsidRDefault="00DA7654" w:rsidP="00D15E10">
            <w:pPr>
              <w:widowControl w:val="0"/>
              <w:spacing w:after="0" w:line="235" w:lineRule="auto"/>
              <w:rPr>
                <w:bCs/>
                <w:sz w:val="20"/>
                <w:szCs w:val="20"/>
                <w:highlight w:val="green"/>
              </w:rPr>
            </w:pPr>
            <w:r w:rsidRPr="00DA7654">
              <w:rPr>
                <w:bCs/>
                <w:sz w:val="20"/>
                <w:szCs w:val="20"/>
                <w:highlight w:val="green"/>
              </w:rPr>
              <w:t>Производственная зона сельскохозяйственных предприятий</w:t>
            </w:r>
          </w:p>
        </w:tc>
        <w:tc>
          <w:tcPr>
            <w:tcW w:w="824" w:type="pct"/>
            <w:vAlign w:val="center"/>
          </w:tcPr>
          <w:p w14:paraId="7B92C052" w14:textId="77777777" w:rsidR="00DA7654" w:rsidRPr="00DA7654" w:rsidRDefault="00DA7654" w:rsidP="00D15E10">
            <w:pPr>
              <w:widowControl w:val="0"/>
              <w:spacing w:after="0" w:line="235" w:lineRule="auto"/>
              <w:jc w:val="center"/>
              <w:rPr>
                <w:color w:val="000000"/>
                <w:sz w:val="20"/>
                <w:szCs w:val="20"/>
                <w:highlight w:val="green"/>
              </w:rPr>
            </w:pPr>
            <w:r w:rsidRPr="00DA7654">
              <w:rPr>
                <w:color w:val="000000"/>
                <w:sz w:val="20"/>
                <w:szCs w:val="20"/>
                <w:highlight w:val="green"/>
              </w:rPr>
              <w:t>105,40</w:t>
            </w:r>
          </w:p>
        </w:tc>
      </w:tr>
      <w:tr w:rsidR="00DA7654" w:rsidRPr="00CB31B0" w14:paraId="6C49BBD4" w14:textId="77777777" w:rsidTr="00D15E10">
        <w:trPr>
          <w:trHeight w:val="252"/>
        </w:trPr>
        <w:tc>
          <w:tcPr>
            <w:tcW w:w="4176" w:type="pct"/>
            <w:vAlign w:val="center"/>
          </w:tcPr>
          <w:p w14:paraId="501D5F05" w14:textId="77777777" w:rsidR="00DA7654" w:rsidRPr="00DA7654" w:rsidRDefault="00DA7654" w:rsidP="00D15E10">
            <w:pPr>
              <w:widowControl w:val="0"/>
              <w:spacing w:after="0" w:line="235" w:lineRule="auto"/>
              <w:jc w:val="both"/>
              <w:rPr>
                <w:sz w:val="20"/>
                <w:szCs w:val="20"/>
                <w:highlight w:val="green"/>
              </w:rPr>
            </w:pPr>
            <w:r w:rsidRPr="00DA7654">
              <w:rPr>
                <w:sz w:val="20"/>
                <w:szCs w:val="20"/>
                <w:highlight w:val="green"/>
              </w:rPr>
              <w:t>Зона природно-ландшафтной территории</w:t>
            </w:r>
          </w:p>
        </w:tc>
        <w:tc>
          <w:tcPr>
            <w:tcW w:w="824" w:type="pct"/>
            <w:vAlign w:val="center"/>
          </w:tcPr>
          <w:p w14:paraId="11D32546" w14:textId="77777777" w:rsidR="00DA7654" w:rsidRPr="00DA7654" w:rsidRDefault="00DA7654" w:rsidP="00D15E10">
            <w:pPr>
              <w:widowControl w:val="0"/>
              <w:spacing w:after="0" w:line="235" w:lineRule="auto"/>
              <w:jc w:val="center"/>
              <w:rPr>
                <w:color w:val="000000"/>
                <w:sz w:val="20"/>
                <w:szCs w:val="20"/>
                <w:highlight w:val="green"/>
              </w:rPr>
            </w:pPr>
            <w:r w:rsidRPr="00DA7654">
              <w:rPr>
                <w:color w:val="000000"/>
                <w:sz w:val="20"/>
                <w:szCs w:val="20"/>
                <w:highlight w:val="green"/>
              </w:rPr>
              <w:t>1563,44</w:t>
            </w:r>
          </w:p>
        </w:tc>
      </w:tr>
      <w:tr w:rsidR="00DA7654" w:rsidRPr="00CB31B0" w14:paraId="41770B4A" w14:textId="77777777" w:rsidTr="00D15E10">
        <w:trPr>
          <w:trHeight w:val="252"/>
        </w:trPr>
        <w:tc>
          <w:tcPr>
            <w:tcW w:w="4176" w:type="pct"/>
            <w:vAlign w:val="center"/>
          </w:tcPr>
          <w:p w14:paraId="63B7A634" w14:textId="77777777" w:rsidR="00DA7654" w:rsidRPr="00DA7654" w:rsidRDefault="00DA7654" w:rsidP="00D15E10">
            <w:pPr>
              <w:widowControl w:val="0"/>
              <w:spacing w:after="0" w:line="235" w:lineRule="auto"/>
              <w:rPr>
                <w:sz w:val="20"/>
                <w:szCs w:val="20"/>
                <w:highlight w:val="green"/>
              </w:rPr>
            </w:pPr>
            <w:r w:rsidRPr="00DA7654">
              <w:rPr>
                <w:sz w:val="20"/>
                <w:szCs w:val="20"/>
                <w:highlight w:val="green"/>
              </w:rPr>
              <w:t>Зона сельскохозяйственного использования</w:t>
            </w:r>
          </w:p>
        </w:tc>
        <w:tc>
          <w:tcPr>
            <w:tcW w:w="824" w:type="pct"/>
            <w:vAlign w:val="center"/>
          </w:tcPr>
          <w:p w14:paraId="17701234" w14:textId="77777777" w:rsidR="00DA7654" w:rsidRPr="00DA7654" w:rsidRDefault="00DA7654" w:rsidP="00D15E10">
            <w:pPr>
              <w:widowControl w:val="0"/>
              <w:spacing w:after="0" w:line="235" w:lineRule="auto"/>
              <w:jc w:val="center"/>
              <w:rPr>
                <w:color w:val="000000"/>
                <w:sz w:val="20"/>
                <w:szCs w:val="20"/>
                <w:highlight w:val="green"/>
              </w:rPr>
            </w:pPr>
            <w:r w:rsidRPr="00DA7654">
              <w:rPr>
                <w:color w:val="000000"/>
                <w:sz w:val="20"/>
                <w:szCs w:val="20"/>
                <w:highlight w:val="green"/>
              </w:rPr>
              <w:t>799,17</w:t>
            </w:r>
          </w:p>
        </w:tc>
      </w:tr>
      <w:tr w:rsidR="00DA7654" w:rsidRPr="00CB31B0" w14:paraId="6A240D57" w14:textId="77777777" w:rsidTr="00D15E10">
        <w:trPr>
          <w:trHeight w:val="70"/>
        </w:trPr>
        <w:tc>
          <w:tcPr>
            <w:tcW w:w="4176" w:type="pct"/>
            <w:vAlign w:val="center"/>
          </w:tcPr>
          <w:p w14:paraId="0EF8EAC8" w14:textId="77777777" w:rsidR="00DA7654" w:rsidRPr="00DA7654" w:rsidRDefault="00DA7654" w:rsidP="00D15E10">
            <w:pPr>
              <w:widowControl w:val="0"/>
              <w:spacing w:after="0" w:line="235" w:lineRule="auto"/>
              <w:rPr>
                <w:b/>
                <w:bCs/>
                <w:sz w:val="20"/>
                <w:szCs w:val="20"/>
                <w:highlight w:val="green"/>
              </w:rPr>
            </w:pPr>
            <w:r w:rsidRPr="00DA7654">
              <w:rPr>
                <w:b/>
                <w:bCs/>
                <w:sz w:val="20"/>
                <w:szCs w:val="20"/>
                <w:highlight w:val="green"/>
              </w:rPr>
              <w:t>Зоны рекреационного назначения</w:t>
            </w:r>
          </w:p>
        </w:tc>
        <w:tc>
          <w:tcPr>
            <w:tcW w:w="824" w:type="pct"/>
            <w:vAlign w:val="center"/>
          </w:tcPr>
          <w:p w14:paraId="7E53A669"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90,88</w:t>
            </w:r>
          </w:p>
        </w:tc>
      </w:tr>
      <w:tr w:rsidR="00DA7654" w:rsidRPr="00CB31B0" w14:paraId="3684E957" w14:textId="77777777" w:rsidTr="00D15E10">
        <w:trPr>
          <w:trHeight w:val="178"/>
        </w:trPr>
        <w:tc>
          <w:tcPr>
            <w:tcW w:w="4176" w:type="pct"/>
            <w:vAlign w:val="center"/>
          </w:tcPr>
          <w:p w14:paraId="0420C4E9" w14:textId="77777777" w:rsidR="00DA7654" w:rsidRPr="00DA7654" w:rsidRDefault="00DA7654" w:rsidP="00D15E10">
            <w:pPr>
              <w:widowControl w:val="0"/>
              <w:spacing w:after="0" w:line="235" w:lineRule="auto"/>
              <w:jc w:val="both"/>
              <w:rPr>
                <w:sz w:val="20"/>
                <w:szCs w:val="20"/>
                <w:highlight w:val="green"/>
              </w:rPr>
            </w:pPr>
            <w:r w:rsidRPr="00DA7654">
              <w:rPr>
                <w:sz w:val="20"/>
                <w:szCs w:val="20"/>
                <w:highlight w:val="green"/>
              </w:rPr>
              <w:t>Зона рекреационного назначения</w:t>
            </w:r>
          </w:p>
        </w:tc>
        <w:tc>
          <w:tcPr>
            <w:tcW w:w="824" w:type="pct"/>
            <w:vAlign w:val="center"/>
          </w:tcPr>
          <w:p w14:paraId="782ECD3F" w14:textId="77777777" w:rsidR="00DA7654" w:rsidRPr="00DA7654" w:rsidRDefault="00DA7654" w:rsidP="00D15E10">
            <w:pPr>
              <w:widowControl w:val="0"/>
              <w:spacing w:after="0" w:line="235" w:lineRule="auto"/>
              <w:jc w:val="center"/>
              <w:rPr>
                <w:sz w:val="20"/>
                <w:szCs w:val="20"/>
                <w:highlight w:val="green"/>
              </w:rPr>
            </w:pPr>
            <w:r w:rsidRPr="00DA7654">
              <w:rPr>
                <w:sz w:val="20"/>
                <w:szCs w:val="20"/>
                <w:highlight w:val="green"/>
              </w:rPr>
              <w:t>84,88</w:t>
            </w:r>
          </w:p>
        </w:tc>
      </w:tr>
      <w:tr w:rsidR="00DA7654" w:rsidRPr="00CB31B0" w14:paraId="0FE80DEA" w14:textId="77777777" w:rsidTr="00D15E10">
        <w:trPr>
          <w:trHeight w:val="178"/>
        </w:trPr>
        <w:tc>
          <w:tcPr>
            <w:tcW w:w="4176" w:type="pct"/>
            <w:vAlign w:val="center"/>
          </w:tcPr>
          <w:p w14:paraId="23F88766" w14:textId="77777777" w:rsidR="00DA7654" w:rsidRPr="00DA7654" w:rsidRDefault="00DA7654" w:rsidP="00D15E10">
            <w:pPr>
              <w:widowControl w:val="0"/>
              <w:spacing w:after="0" w:line="235" w:lineRule="auto"/>
              <w:jc w:val="both"/>
              <w:rPr>
                <w:sz w:val="20"/>
                <w:szCs w:val="20"/>
                <w:highlight w:val="green"/>
              </w:rPr>
            </w:pPr>
            <w:r w:rsidRPr="00DA7654">
              <w:rPr>
                <w:sz w:val="20"/>
                <w:szCs w:val="20"/>
                <w:highlight w:val="green"/>
              </w:rPr>
              <w:t>Иная зона рекреационного назначения</w:t>
            </w:r>
          </w:p>
        </w:tc>
        <w:tc>
          <w:tcPr>
            <w:tcW w:w="824" w:type="pct"/>
            <w:vAlign w:val="center"/>
          </w:tcPr>
          <w:p w14:paraId="106F10E6" w14:textId="77777777" w:rsidR="00DA7654" w:rsidRPr="00DA7654" w:rsidRDefault="00DA7654" w:rsidP="00D15E10">
            <w:pPr>
              <w:widowControl w:val="0"/>
              <w:spacing w:after="0" w:line="235" w:lineRule="auto"/>
              <w:jc w:val="center"/>
              <w:rPr>
                <w:sz w:val="20"/>
                <w:szCs w:val="20"/>
                <w:highlight w:val="green"/>
              </w:rPr>
            </w:pPr>
            <w:r w:rsidRPr="00DA7654">
              <w:rPr>
                <w:sz w:val="20"/>
                <w:szCs w:val="20"/>
                <w:highlight w:val="green"/>
              </w:rPr>
              <w:t>6,00</w:t>
            </w:r>
          </w:p>
        </w:tc>
      </w:tr>
      <w:tr w:rsidR="00DA7654" w:rsidRPr="00CB31B0" w14:paraId="688A55DA" w14:textId="77777777" w:rsidTr="00D15E10">
        <w:trPr>
          <w:trHeight w:val="70"/>
        </w:trPr>
        <w:tc>
          <w:tcPr>
            <w:tcW w:w="4176" w:type="pct"/>
            <w:vAlign w:val="center"/>
          </w:tcPr>
          <w:p w14:paraId="546A92FD" w14:textId="77777777" w:rsidR="00DA7654" w:rsidRPr="00DA7654" w:rsidRDefault="00DA7654" w:rsidP="00D15E10">
            <w:pPr>
              <w:widowControl w:val="0"/>
              <w:spacing w:after="0" w:line="235" w:lineRule="auto"/>
              <w:jc w:val="both"/>
              <w:rPr>
                <w:b/>
                <w:bCs/>
                <w:sz w:val="20"/>
                <w:szCs w:val="20"/>
                <w:highlight w:val="green"/>
              </w:rPr>
            </w:pPr>
            <w:r w:rsidRPr="00DA7654">
              <w:rPr>
                <w:b/>
                <w:bCs/>
                <w:sz w:val="20"/>
                <w:szCs w:val="20"/>
                <w:highlight w:val="green"/>
              </w:rPr>
              <w:t>Зона лесного фонда</w:t>
            </w:r>
          </w:p>
        </w:tc>
        <w:tc>
          <w:tcPr>
            <w:tcW w:w="824" w:type="pct"/>
            <w:vAlign w:val="center"/>
          </w:tcPr>
          <w:p w14:paraId="1795CA9B"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25,56</w:t>
            </w:r>
          </w:p>
        </w:tc>
      </w:tr>
      <w:tr w:rsidR="00DA7654" w:rsidRPr="00CB31B0" w14:paraId="290632F4" w14:textId="77777777" w:rsidTr="00D15E10">
        <w:trPr>
          <w:trHeight w:val="70"/>
        </w:trPr>
        <w:tc>
          <w:tcPr>
            <w:tcW w:w="4176" w:type="pct"/>
            <w:vAlign w:val="center"/>
          </w:tcPr>
          <w:p w14:paraId="1E0C7938" w14:textId="77777777" w:rsidR="00DA7654" w:rsidRPr="00DA7654" w:rsidRDefault="00DA7654" w:rsidP="00D15E10">
            <w:pPr>
              <w:widowControl w:val="0"/>
              <w:spacing w:after="0" w:line="235" w:lineRule="auto"/>
              <w:rPr>
                <w:b/>
                <w:bCs/>
                <w:sz w:val="20"/>
                <w:szCs w:val="20"/>
                <w:highlight w:val="green"/>
              </w:rPr>
            </w:pPr>
            <w:r w:rsidRPr="00DA7654">
              <w:rPr>
                <w:b/>
                <w:bCs/>
                <w:sz w:val="20"/>
                <w:szCs w:val="20"/>
                <w:highlight w:val="green"/>
              </w:rPr>
              <w:t>Зона акваторий (водный фонд)</w:t>
            </w:r>
          </w:p>
        </w:tc>
        <w:tc>
          <w:tcPr>
            <w:tcW w:w="824" w:type="pct"/>
            <w:vAlign w:val="center"/>
          </w:tcPr>
          <w:p w14:paraId="5F9317D5"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92,79</w:t>
            </w:r>
          </w:p>
        </w:tc>
      </w:tr>
      <w:tr w:rsidR="00DA7654" w:rsidRPr="00CB31B0" w14:paraId="5325EF76" w14:textId="77777777" w:rsidTr="00D15E10">
        <w:trPr>
          <w:trHeight w:val="70"/>
        </w:trPr>
        <w:tc>
          <w:tcPr>
            <w:tcW w:w="4176" w:type="pct"/>
            <w:vAlign w:val="center"/>
          </w:tcPr>
          <w:p w14:paraId="6DDD75AF" w14:textId="77777777" w:rsidR="00DA7654" w:rsidRPr="00DA7654" w:rsidRDefault="00DA7654" w:rsidP="00D15E10">
            <w:pPr>
              <w:widowControl w:val="0"/>
              <w:spacing w:after="0" w:line="235" w:lineRule="auto"/>
              <w:rPr>
                <w:b/>
                <w:bCs/>
                <w:sz w:val="20"/>
                <w:szCs w:val="20"/>
                <w:highlight w:val="green"/>
              </w:rPr>
            </w:pPr>
            <w:r w:rsidRPr="00DA7654">
              <w:rPr>
                <w:b/>
                <w:bCs/>
                <w:sz w:val="20"/>
                <w:szCs w:val="20"/>
                <w:highlight w:val="green"/>
              </w:rPr>
              <w:t>Зоны инженерной и транспортной инфраструктур</w:t>
            </w:r>
          </w:p>
        </w:tc>
        <w:tc>
          <w:tcPr>
            <w:tcW w:w="824" w:type="pct"/>
            <w:vAlign w:val="center"/>
          </w:tcPr>
          <w:p w14:paraId="63F89982"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188,32</w:t>
            </w:r>
          </w:p>
        </w:tc>
      </w:tr>
      <w:tr w:rsidR="00DA7654" w:rsidRPr="00CB31B0" w14:paraId="3A41A49B" w14:textId="77777777" w:rsidTr="00D15E10">
        <w:trPr>
          <w:trHeight w:val="70"/>
        </w:trPr>
        <w:tc>
          <w:tcPr>
            <w:tcW w:w="4176" w:type="pct"/>
            <w:vAlign w:val="center"/>
          </w:tcPr>
          <w:p w14:paraId="71605689" w14:textId="77777777" w:rsidR="00DA7654" w:rsidRPr="00DA7654" w:rsidRDefault="00DA7654" w:rsidP="00D15E10">
            <w:pPr>
              <w:widowControl w:val="0"/>
              <w:spacing w:after="0" w:line="235" w:lineRule="auto"/>
              <w:rPr>
                <w:sz w:val="20"/>
                <w:szCs w:val="20"/>
                <w:highlight w:val="green"/>
              </w:rPr>
            </w:pPr>
            <w:r w:rsidRPr="00DA7654">
              <w:rPr>
                <w:sz w:val="20"/>
                <w:szCs w:val="20"/>
                <w:highlight w:val="green"/>
              </w:rPr>
              <w:t>Зона улично-дорожной сети</w:t>
            </w:r>
          </w:p>
        </w:tc>
        <w:tc>
          <w:tcPr>
            <w:tcW w:w="824" w:type="pct"/>
            <w:vAlign w:val="center"/>
          </w:tcPr>
          <w:p w14:paraId="17E4A95A" w14:textId="77777777" w:rsidR="00DA7654" w:rsidRPr="00DA7654" w:rsidRDefault="00DA7654" w:rsidP="00D15E10">
            <w:pPr>
              <w:widowControl w:val="0"/>
              <w:spacing w:after="0" w:line="235" w:lineRule="auto"/>
              <w:jc w:val="center"/>
              <w:rPr>
                <w:sz w:val="20"/>
                <w:szCs w:val="20"/>
                <w:highlight w:val="green"/>
              </w:rPr>
            </w:pPr>
            <w:r w:rsidRPr="00DA7654">
              <w:rPr>
                <w:sz w:val="20"/>
                <w:szCs w:val="20"/>
                <w:highlight w:val="green"/>
              </w:rPr>
              <w:t>47,74</w:t>
            </w:r>
          </w:p>
        </w:tc>
      </w:tr>
      <w:tr w:rsidR="00DA7654" w:rsidRPr="00CB31B0" w14:paraId="60AC0F3B" w14:textId="77777777" w:rsidTr="00D15E10">
        <w:trPr>
          <w:trHeight w:val="70"/>
        </w:trPr>
        <w:tc>
          <w:tcPr>
            <w:tcW w:w="4176" w:type="pct"/>
            <w:vAlign w:val="center"/>
          </w:tcPr>
          <w:p w14:paraId="0354B005" w14:textId="77777777" w:rsidR="00DA7654" w:rsidRPr="00DA7654" w:rsidRDefault="00DA7654" w:rsidP="00D15E10">
            <w:pPr>
              <w:widowControl w:val="0"/>
              <w:spacing w:after="0" w:line="235" w:lineRule="auto"/>
              <w:rPr>
                <w:sz w:val="20"/>
                <w:szCs w:val="20"/>
                <w:highlight w:val="green"/>
              </w:rPr>
            </w:pPr>
            <w:r w:rsidRPr="00DA7654">
              <w:rPr>
                <w:sz w:val="20"/>
                <w:szCs w:val="20"/>
                <w:highlight w:val="green"/>
              </w:rPr>
              <w:t>Зона инженерной инфраструктуры</w:t>
            </w:r>
          </w:p>
        </w:tc>
        <w:tc>
          <w:tcPr>
            <w:tcW w:w="824" w:type="pct"/>
            <w:vAlign w:val="center"/>
          </w:tcPr>
          <w:p w14:paraId="62F15DE5" w14:textId="77777777" w:rsidR="00DA7654" w:rsidRPr="00DA7654" w:rsidRDefault="00DA7654" w:rsidP="00D15E10">
            <w:pPr>
              <w:widowControl w:val="0"/>
              <w:spacing w:after="0" w:line="235" w:lineRule="auto"/>
              <w:jc w:val="center"/>
              <w:rPr>
                <w:sz w:val="20"/>
                <w:szCs w:val="20"/>
                <w:highlight w:val="green"/>
              </w:rPr>
            </w:pPr>
            <w:r w:rsidRPr="00DA7654">
              <w:rPr>
                <w:sz w:val="20"/>
                <w:szCs w:val="20"/>
                <w:highlight w:val="green"/>
              </w:rPr>
              <w:t>1,54</w:t>
            </w:r>
          </w:p>
        </w:tc>
      </w:tr>
      <w:tr w:rsidR="00DA7654" w:rsidRPr="00CB31B0" w14:paraId="7E6DF5CA" w14:textId="77777777" w:rsidTr="00D15E10">
        <w:trPr>
          <w:trHeight w:val="70"/>
        </w:trPr>
        <w:tc>
          <w:tcPr>
            <w:tcW w:w="4176" w:type="pct"/>
            <w:vAlign w:val="center"/>
          </w:tcPr>
          <w:p w14:paraId="43D130A3" w14:textId="77777777" w:rsidR="00DA7654" w:rsidRPr="00DA7654" w:rsidRDefault="00DA7654" w:rsidP="00D15E10">
            <w:pPr>
              <w:widowControl w:val="0"/>
              <w:spacing w:after="0" w:line="235" w:lineRule="auto"/>
              <w:rPr>
                <w:sz w:val="20"/>
                <w:szCs w:val="20"/>
                <w:highlight w:val="green"/>
              </w:rPr>
            </w:pPr>
            <w:r w:rsidRPr="00DA7654">
              <w:rPr>
                <w:sz w:val="20"/>
                <w:szCs w:val="20"/>
                <w:highlight w:val="green"/>
              </w:rPr>
              <w:t>Зона транспортной инфраструктуры</w:t>
            </w:r>
          </w:p>
        </w:tc>
        <w:tc>
          <w:tcPr>
            <w:tcW w:w="824" w:type="pct"/>
            <w:vAlign w:val="center"/>
          </w:tcPr>
          <w:p w14:paraId="4B43ADC3" w14:textId="77777777" w:rsidR="00DA7654" w:rsidRPr="00DA7654" w:rsidRDefault="00DA7654" w:rsidP="00D15E10">
            <w:pPr>
              <w:widowControl w:val="0"/>
              <w:spacing w:after="0" w:line="235" w:lineRule="auto"/>
              <w:jc w:val="center"/>
              <w:rPr>
                <w:sz w:val="20"/>
                <w:szCs w:val="20"/>
                <w:highlight w:val="green"/>
              </w:rPr>
            </w:pPr>
            <w:r w:rsidRPr="00DA7654">
              <w:rPr>
                <w:sz w:val="20"/>
                <w:szCs w:val="20"/>
                <w:highlight w:val="green"/>
              </w:rPr>
              <w:t>139,04</w:t>
            </w:r>
          </w:p>
        </w:tc>
      </w:tr>
      <w:tr w:rsidR="00DA7654" w:rsidRPr="00CB31B0" w14:paraId="541DF13E" w14:textId="77777777" w:rsidTr="00D15E10">
        <w:trPr>
          <w:trHeight w:val="70"/>
        </w:trPr>
        <w:tc>
          <w:tcPr>
            <w:tcW w:w="4176" w:type="pct"/>
            <w:vAlign w:val="center"/>
          </w:tcPr>
          <w:p w14:paraId="5B7B526C" w14:textId="77777777" w:rsidR="00DA7654" w:rsidRPr="00DA7654" w:rsidRDefault="00DA7654" w:rsidP="00D15E10">
            <w:pPr>
              <w:widowControl w:val="0"/>
              <w:spacing w:after="0" w:line="235" w:lineRule="auto"/>
              <w:rPr>
                <w:b/>
                <w:bCs/>
                <w:sz w:val="20"/>
                <w:szCs w:val="20"/>
                <w:highlight w:val="green"/>
              </w:rPr>
            </w:pPr>
            <w:r w:rsidRPr="00DA7654">
              <w:rPr>
                <w:b/>
                <w:bCs/>
                <w:sz w:val="20"/>
                <w:szCs w:val="20"/>
                <w:highlight w:val="green"/>
              </w:rPr>
              <w:t>Зона кладбищ</w:t>
            </w:r>
          </w:p>
        </w:tc>
        <w:tc>
          <w:tcPr>
            <w:tcW w:w="824" w:type="pct"/>
            <w:vAlign w:val="center"/>
          </w:tcPr>
          <w:p w14:paraId="2515E5CF"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9,60</w:t>
            </w:r>
          </w:p>
        </w:tc>
      </w:tr>
      <w:tr w:rsidR="00DA7654" w:rsidRPr="00CB31B0" w14:paraId="5C049875" w14:textId="77777777" w:rsidTr="00D15E10">
        <w:trPr>
          <w:trHeight w:val="70"/>
        </w:trPr>
        <w:tc>
          <w:tcPr>
            <w:tcW w:w="4176" w:type="pct"/>
            <w:vAlign w:val="center"/>
          </w:tcPr>
          <w:p w14:paraId="1BBCB676" w14:textId="77777777" w:rsidR="00DA7654" w:rsidRPr="00DA7654" w:rsidRDefault="00DA7654" w:rsidP="00D15E10">
            <w:pPr>
              <w:widowControl w:val="0"/>
              <w:spacing w:after="0" w:line="235" w:lineRule="auto"/>
              <w:rPr>
                <w:b/>
                <w:bCs/>
                <w:sz w:val="20"/>
                <w:szCs w:val="20"/>
                <w:highlight w:val="green"/>
              </w:rPr>
            </w:pPr>
            <w:r w:rsidRPr="00DA7654">
              <w:rPr>
                <w:b/>
                <w:bCs/>
                <w:sz w:val="20"/>
                <w:szCs w:val="20"/>
                <w:highlight w:val="green"/>
              </w:rPr>
              <w:t>Зона особо охраняемой природной территории</w:t>
            </w:r>
          </w:p>
        </w:tc>
        <w:tc>
          <w:tcPr>
            <w:tcW w:w="824" w:type="pct"/>
            <w:vAlign w:val="center"/>
          </w:tcPr>
          <w:p w14:paraId="31B085AA"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194,91</w:t>
            </w:r>
          </w:p>
        </w:tc>
      </w:tr>
      <w:tr w:rsidR="00DA7654" w:rsidRPr="00CB31B0" w14:paraId="02AC39BF" w14:textId="77777777" w:rsidTr="00D15E10">
        <w:trPr>
          <w:trHeight w:val="70"/>
        </w:trPr>
        <w:tc>
          <w:tcPr>
            <w:tcW w:w="4176" w:type="pct"/>
            <w:vAlign w:val="center"/>
          </w:tcPr>
          <w:p w14:paraId="3759A835" w14:textId="77777777" w:rsidR="00DA7654" w:rsidRPr="00DA7654" w:rsidRDefault="00DA7654" w:rsidP="00D15E10">
            <w:pPr>
              <w:widowControl w:val="0"/>
              <w:spacing w:after="0" w:line="235" w:lineRule="auto"/>
              <w:jc w:val="both"/>
              <w:rPr>
                <w:b/>
                <w:bCs/>
                <w:sz w:val="20"/>
                <w:szCs w:val="20"/>
                <w:highlight w:val="green"/>
              </w:rPr>
            </w:pPr>
            <w:r w:rsidRPr="00DA7654">
              <w:rPr>
                <w:b/>
                <w:bCs/>
                <w:sz w:val="20"/>
                <w:szCs w:val="20"/>
                <w:highlight w:val="green"/>
              </w:rPr>
              <w:t xml:space="preserve">Производственная зона </w:t>
            </w:r>
            <w:r w:rsidRPr="00DA7654">
              <w:rPr>
                <w:b/>
                <w:bCs/>
                <w:sz w:val="20"/>
                <w:szCs w:val="20"/>
                <w:highlight w:val="green"/>
                <w:lang w:val="en-US"/>
              </w:rPr>
              <w:t>V</w:t>
            </w:r>
            <w:r w:rsidRPr="00DA7654">
              <w:rPr>
                <w:b/>
                <w:bCs/>
                <w:sz w:val="20"/>
                <w:szCs w:val="20"/>
                <w:highlight w:val="green"/>
              </w:rPr>
              <w:t xml:space="preserve"> класс санитарной опасности объекта</w:t>
            </w:r>
          </w:p>
        </w:tc>
        <w:tc>
          <w:tcPr>
            <w:tcW w:w="824" w:type="pct"/>
            <w:vAlign w:val="center"/>
          </w:tcPr>
          <w:p w14:paraId="0596BBB8" w14:textId="77777777" w:rsidR="00DA7654" w:rsidRPr="00DA7654" w:rsidRDefault="00DA7654" w:rsidP="00D15E10">
            <w:pPr>
              <w:widowControl w:val="0"/>
              <w:spacing w:after="0" w:line="235" w:lineRule="auto"/>
              <w:jc w:val="center"/>
              <w:rPr>
                <w:b/>
                <w:bCs/>
                <w:sz w:val="20"/>
                <w:szCs w:val="20"/>
                <w:highlight w:val="green"/>
              </w:rPr>
            </w:pPr>
            <w:r w:rsidRPr="00DA7654">
              <w:rPr>
                <w:b/>
                <w:bCs/>
                <w:sz w:val="20"/>
                <w:szCs w:val="20"/>
                <w:highlight w:val="green"/>
              </w:rPr>
              <w:t>0,80</w:t>
            </w:r>
          </w:p>
        </w:tc>
      </w:tr>
      <w:tr w:rsidR="00DA7654" w:rsidRPr="00CB31B0" w14:paraId="7A5EE92A" w14:textId="77777777" w:rsidTr="00D15E10">
        <w:trPr>
          <w:trHeight w:val="70"/>
        </w:trPr>
        <w:tc>
          <w:tcPr>
            <w:tcW w:w="4176" w:type="pct"/>
            <w:vAlign w:val="center"/>
          </w:tcPr>
          <w:p w14:paraId="242FF4D5" w14:textId="77777777" w:rsidR="00DA7654" w:rsidRPr="00DA7654" w:rsidRDefault="00DA7654" w:rsidP="00D15E10">
            <w:pPr>
              <w:widowControl w:val="0"/>
              <w:spacing w:after="0" w:line="235" w:lineRule="auto"/>
              <w:jc w:val="right"/>
              <w:rPr>
                <w:b/>
                <w:bCs/>
                <w:sz w:val="20"/>
                <w:szCs w:val="20"/>
                <w:highlight w:val="green"/>
              </w:rPr>
            </w:pPr>
            <w:r w:rsidRPr="00DA7654">
              <w:rPr>
                <w:b/>
                <w:bCs/>
                <w:sz w:val="20"/>
                <w:szCs w:val="20"/>
                <w:highlight w:val="green"/>
              </w:rPr>
              <w:t>ВСЕГО</w:t>
            </w:r>
          </w:p>
        </w:tc>
        <w:tc>
          <w:tcPr>
            <w:tcW w:w="824" w:type="pct"/>
            <w:vAlign w:val="center"/>
          </w:tcPr>
          <w:p w14:paraId="5ED05BCE" w14:textId="77777777" w:rsidR="00DA7654" w:rsidRPr="00DA7654" w:rsidRDefault="00DA7654" w:rsidP="00D15E10">
            <w:pPr>
              <w:widowControl w:val="0"/>
              <w:spacing w:after="0" w:line="235" w:lineRule="auto"/>
              <w:jc w:val="center"/>
              <w:rPr>
                <w:b/>
                <w:bCs/>
                <w:sz w:val="20"/>
                <w:szCs w:val="20"/>
                <w:highlight w:val="green"/>
              </w:rPr>
            </w:pPr>
            <w:bookmarkStart w:id="56" w:name="_Hlk217037283"/>
            <w:r w:rsidRPr="00DA7654">
              <w:rPr>
                <w:b/>
                <w:bCs/>
                <w:sz w:val="20"/>
                <w:szCs w:val="20"/>
                <w:highlight w:val="green"/>
              </w:rPr>
              <w:t>10801,86</w:t>
            </w:r>
            <w:bookmarkEnd w:id="56"/>
          </w:p>
        </w:tc>
      </w:tr>
    </w:tbl>
    <w:p w14:paraId="73956B9E" w14:textId="77777777" w:rsidR="00B05452" w:rsidRPr="00682BDE" w:rsidRDefault="00B05452" w:rsidP="00B05452">
      <w:pPr>
        <w:widowControl w:val="0"/>
        <w:spacing w:after="0" w:line="360" w:lineRule="auto"/>
        <w:jc w:val="both"/>
        <w:rPr>
          <w:highlight w:val="yellow"/>
        </w:rPr>
      </w:pPr>
    </w:p>
    <w:p w14:paraId="1AB8288A" w14:textId="6443D74D" w:rsidR="00DA7654" w:rsidRDefault="00DA7654" w:rsidP="00DA7654">
      <w:pPr>
        <w:pStyle w:val="2"/>
        <w:keepNext w:val="0"/>
        <w:widowControl w:val="0"/>
        <w:spacing w:before="0" w:after="0" w:line="360" w:lineRule="auto"/>
        <w:ind w:firstLine="709"/>
        <w:jc w:val="both"/>
        <w:rPr>
          <w:rFonts w:ascii="Times New Roman" w:eastAsia="Calibri" w:hAnsi="Times New Roman"/>
          <w:b w:val="0"/>
          <w:bCs w:val="0"/>
          <w:i w:val="0"/>
          <w:iCs w:val="0"/>
          <w:sz w:val="24"/>
          <w:szCs w:val="24"/>
          <w:lang w:val="ru-RU"/>
        </w:rPr>
      </w:pPr>
      <w:r w:rsidRPr="00DA7654">
        <w:rPr>
          <w:rFonts w:ascii="Times New Roman" w:eastAsia="Calibri" w:hAnsi="Times New Roman"/>
          <w:b w:val="0"/>
          <w:bCs w:val="0"/>
          <w:i w:val="0"/>
          <w:iCs w:val="0"/>
          <w:sz w:val="24"/>
          <w:szCs w:val="24"/>
          <w:highlight w:val="green"/>
          <w:lang w:val="ru-RU"/>
        </w:rPr>
        <w:t>Общая площадь земель в границах муниципального образования «Афанасьевский сельсовет» Обоянского района Курской области составляет 10801,86 га. Наибольший удельный вес в структуре земельного фонда занимают зоны сельскохозяйственного назначения – 9238,14 га (85,5 %), в том числе зона сельскохозяйственных угодий – 6770,13 га (62,7 %.).</w:t>
      </w:r>
      <w:r w:rsidR="00B05452" w:rsidRPr="00DA7654">
        <w:rPr>
          <w:rFonts w:ascii="Times New Roman" w:eastAsia="Calibri" w:hAnsi="Times New Roman"/>
          <w:b w:val="0"/>
          <w:bCs w:val="0"/>
          <w:i w:val="0"/>
          <w:iCs w:val="0"/>
          <w:sz w:val="24"/>
          <w:szCs w:val="24"/>
          <w:highlight w:val="green"/>
          <w:lang w:val="ru-RU"/>
        </w:rPr>
        <w:t xml:space="preserve"> </w:t>
      </w:r>
    </w:p>
    <w:p w14:paraId="4EA0EAB8" w14:textId="77777777" w:rsidR="00DA7654" w:rsidRPr="00DA7654" w:rsidRDefault="00DA7654" w:rsidP="00DA7654">
      <w:pPr>
        <w:rPr>
          <w:lang w:eastAsia="ru-RU"/>
        </w:rPr>
      </w:pPr>
    </w:p>
    <w:p w14:paraId="3070D8CC" w14:textId="44352E45" w:rsidR="00B05452" w:rsidRDefault="00B05452" w:rsidP="00B05452">
      <w:pPr>
        <w:widowControl w:val="0"/>
        <w:tabs>
          <w:tab w:val="left" w:pos="709"/>
        </w:tabs>
        <w:spacing w:after="0" w:line="240" w:lineRule="auto"/>
        <w:ind w:right="-1"/>
        <w:jc w:val="both"/>
        <w:rPr>
          <w:i/>
          <w:iCs/>
          <w:noProof/>
        </w:rPr>
      </w:pPr>
      <w:bookmarkStart w:id="57" w:name="_Hlk216876715"/>
      <w:r w:rsidRPr="00BA28C1">
        <w:rPr>
          <w:i/>
          <w:iCs/>
          <w:noProof/>
        </w:rPr>
        <w:t>(</w:t>
      </w:r>
      <w:r>
        <w:rPr>
          <w:i/>
          <w:iCs/>
          <w:noProof/>
        </w:rPr>
        <w:t xml:space="preserve">подраздел </w:t>
      </w:r>
      <w:r w:rsidR="00984EDA">
        <w:rPr>
          <w:i/>
          <w:iCs/>
          <w:noProof/>
        </w:rPr>
        <w:t>«</w:t>
      </w:r>
      <w:r w:rsidR="00984EDA" w:rsidRPr="00984EDA">
        <w:rPr>
          <w:i/>
          <w:iCs/>
          <w:noProof/>
        </w:rPr>
        <w:t>Баланс земель</w:t>
      </w:r>
      <w:r w:rsidR="00984EDA">
        <w:rPr>
          <w:i/>
          <w:iCs/>
          <w:noProof/>
        </w:rPr>
        <w:t>»</w:t>
      </w:r>
      <w:r w:rsidR="00984EDA" w:rsidRPr="00984EDA">
        <w:rPr>
          <w:i/>
          <w:iCs/>
          <w:noProof/>
        </w:rPr>
        <w:t xml:space="preserve"> </w:t>
      </w:r>
      <w:r>
        <w:rPr>
          <w:i/>
          <w:iCs/>
          <w:noProof/>
        </w:rPr>
        <w:t xml:space="preserve">добавлен </w:t>
      </w:r>
      <w:r w:rsidRPr="00BA28C1">
        <w:rPr>
          <w:i/>
          <w:iCs/>
          <w:noProof/>
        </w:rPr>
        <w:t>в редакции решения Министерства архитектуры и градостроительства Курской области от «___» декабря 2025 года № 01</w:t>
      </w:r>
      <w:r w:rsidRPr="00BA28C1">
        <w:rPr>
          <w:i/>
          <w:iCs/>
          <w:noProof/>
        </w:rPr>
        <w:noBreakHyphen/>
        <w:t>12/_____)</w:t>
      </w:r>
    </w:p>
    <w:bookmarkEnd w:id="57"/>
    <w:p w14:paraId="124DAB08" w14:textId="77777777" w:rsidR="00B05452" w:rsidRPr="005F1838" w:rsidRDefault="00B05452" w:rsidP="00B05452">
      <w:pPr>
        <w:widowControl w:val="0"/>
        <w:spacing w:after="0" w:line="360" w:lineRule="auto"/>
        <w:ind w:firstLine="709"/>
        <w:jc w:val="both"/>
      </w:pPr>
    </w:p>
    <w:p w14:paraId="19EFD6AF" w14:textId="77777777" w:rsidR="009531A8" w:rsidRDefault="002C3106" w:rsidP="00AD4D96">
      <w:pPr>
        <w:pStyle w:val="2"/>
        <w:keepNext w:val="0"/>
        <w:widowControl w:val="0"/>
        <w:spacing w:before="0" w:after="0" w:line="360" w:lineRule="auto"/>
        <w:ind w:left="709"/>
        <w:jc w:val="both"/>
        <w:rPr>
          <w:rFonts w:ascii="Times New Roman" w:hAnsi="Times New Roman"/>
          <w:i w:val="0"/>
          <w:sz w:val="24"/>
          <w:szCs w:val="24"/>
          <w:lang w:val="ru-RU"/>
        </w:rPr>
      </w:pPr>
      <w:bookmarkStart w:id="58" w:name="_Toc268263636"/>
      <w:bookmarkStart w:id="59" w:name="_Toc336507652"/>
      <w:r>
        <w:rPr>
          <w:rFonts w:ascii="Times New Roman" w:hAnsi="Times New Roman"/>
          <w:i w:val="0"/>
          <w:sz w:val="24"/>
          <w:szCs w:val="24"/>
          <w:lang w:val="ru-RU"/>
        </w:rPr>
        <w:t>2.3. </w:t>
      </w:r>
      <w:r w:rsidR="009531A8" w:rsidRPr="005A5224">
        <w:rPr>
          <w:rFonts w:ascii="Times New Roman" w:hAnsi="Times New Roman"/>
          <w:i w:val="0"/>
          <w:sz w:val="24"/>
          <w:szCs w:val="24"/>
        </w:rPr>
        <w:t>Экономическая база муниципального образования</w:t>
      </w:r>
      <w:bookmarkEnd w:id="58"/>
      <w:bookmarkEnd w:id="59"/>
      <w:r w:rsidR="005A5224" w:rsidRPr="005A5224">
        <w:rPr>
          <w:rFonts w:ascii="Times New Roman" w:hAnsi="Times New Roman"/>
          <w:i w:val="0"/>
          <w:sz w:val="24"/>
          <w:szCs w:val="24"/>
        </w:rPr>
        <w:t>.</w:t>
      </w:r>
    </w:p>
    <w:p w14:paraId="2E85080E" w14:textId="77777777" w:rsidR="00E45D4A" w:rsidRDefault="00E45D4A" w:rsidP="00F9034A">
      <w:pPr>
        <w:widowControl w:val="0"/>
        <w:shd w:val="clear" w:color="auto" w:fill="FFFFFF"/>
        <w:spacing w:after="0" w:line="360" w:lineRule="auto"/>
        <w:ind w:firstLine="709"/>
        <w:jc w:val="both"/>
      </w:pPr>
    </w:p>
    <w:p w14:paraId="12168645" w14:textId="742C412E" w:rsidR="00E45D4A" w:rsidRDefault="00E45D4A" w:rsidP="00E45D4A">
      <w:pPr>
        <w:widowControl w:val="0"/>
        <w:tabs>
          <w:tab w:val="left" w:pos="709"/>
        </w:tabs>
        <w:spacing w:after="0" w:line="240" w:lineRule="auto"/>
        <w:ind w:right="-1"/>
        <w:jc w:val="both"/>
        <w:rPr>
          <w:i/>
          <w:iCs/>
          <w:noProof/>
        </w:rPr>
      </w:pPr>
      <w:bookmarkStart w:id="60" w:name="_Hlk216879399"/>
      <w:r w:rsidRPr="00E45D4A">
        <w:rPr>
          <w:i/>
          <w:iCs/>
          <w:noProof/>
          <w:highlight w:val="green"/>
        </w:rPr>
        <w:t>(подраздел «Макроэкономическое окружение» исключен в редакции решения Министерства архитектуры и градостроительства Курской области от «___» декабря 2025 года № 01</w:t>
      </w:r>
      <w:r w:rsidRPr="00E45D4A">
        <w:rPr>
          <w:i/>
          <w:iCs/>
          <w:noProof/>
          <w:highlight w:val="green"/>
        </w:rPr>
        <w:noBreakHyphen/>
        <w:t>12/_____)</w:t>
      </w:r>
    </w:p>
    <w:bookmarkEnd w:id="60"/>
    <w:p w14:paraId="39B76DC0" w14:textId="77777777" w:rsidR="00E45D4A" w:rsidRPr="00F9034A" w:rsidRDefault="00E45D4A" w:rsidP="00F9034A">
      <w:pPr>
        <w:widowControl w:val="0"/>
        <w:shd w:val="clear" w:color="auto" w:fill="FFFFFF"/>
        <w:spacing w:after="0" w:line="360" w:lineRule="auto"/>
        <w:ind w:firstLine="709"/>
        <w:jc w:val="both"/>
        <w:rPr>
          <w:b/>
          <w:sz w:val="20"/>
          <w:szCs w:val="20"/>
        </w:rPr>
      </w:pPr>
    </w:p>
    <w:p w14:paraId="6FA346D1" w14:textId="77777777" w:rsidR="001D5E67" w:rsidRDefault="001D5E67" w:rsidP="00AD4D96">
      <w:pPr>
        <w:widowControl w:val="0"/>
        <w:spacing w:after="0" w:line="360" w:lineRule="auto"/>
        <w:ind w:firstLine="709"/>
        <w:jc w:val="both"/>
        <w:rPr>
          <w:b/>
          <w:lang w:eastAsia="ru-RU"/>
        </w:rPr>
      </w:pPr>
      <w:bookmarkStart w:id="61" w:name="_Hlk216878590"/>
      <w:r w:rsidRPr="001D5E67">
        <w:rPr>
          <w:b/>
          <w:lang w:eastAsia="ru-RU"/>
        </w:rPr>
        <w:t>Промышленный и агропромышленный комплекс</w:t>
      </w:r>
      <w:bookmarkEnd w:id="61"/>
      <w:r w:rsidR="005A5224">
        <w:rPr>
          <w:b/>
          <w:lang w:eastAsia="ru-RU"/>
        </w:rPr>
        <w:t>.</w:t>
      </w:r>
    </w:p>
    <w:p w14:paraId="49E7D52C" w14:textId="682B420E" w:rsidR="00984EDA" w:rsidRDefault="00984EDA" w:rsidP="009D1F5C">
      <w:pPr>
        <w:pStyle w:val="a5"/>
        <w:widowControl w:val="0"/>
        <w:spacing w:after="0" w:line="360" w:lineRule="auto"/>
        <w:ind w:left="0" w:firstLine="709"/>
        <w:jc w:val="both"/>
      </w:pPr>
      <w:r w:rsidRPr="00984EDA">
        <w:rPr>
          <w:highlight w:val="green"/>
        </w:rPr>
        <w:t>На территории муниципального образования «Афанасьевский сельсовет» Обоянского района Курской области находится свинокомплекс на 700 го</w:t>
      </w:r>
      <w:r w:rsidRPr="005830F0">
        <w:rPr>
          <w:highlight w:val="green"/>
        </w:rPr>
        <w:t xml:space="preserve">лов </w:t>
      </w:r>
      <w:r w:rsidR="005830F0" w:rsidRPr="005830F0">
        <w:rPr>
          <w:highlight w:val="green"/>
        </w:rPr>
        <w:t>ЗАО «Свинокомплекс Короча»</w:t>
      </w:r>
      <w:r w:rsidRPr="005830F0">
        <w:rPr>
          <w:highlight w:val="green"/>
        </w:rPr>
        <w:t xml:space="preserve"> вблизи с. Нижнее </w:t>
      </w:r>
      <w:proofErr w:type="spellStart"/>
      <w:r w:rsidRPr="005830F0">
        <w:rPr>
          <w:highlight w:val="green"/>
        </w:rPr>
        <w:t>Солотино</w:t>
      </w:r>
      <w:proofErr w:type="spellEnd"/>
      <w:r w:rsidRPr="005830F0">
        <w:rPr>
          <w:highlight w:val="green"/>
        </w:rPr>
        <w:t>.</w:t>
      </w:r>
    </w:p>
    <w:p w14:paraId="23A4C8A2" w14:textId="77777777" w:rsidR="00984EDA" w:rsidRDefault="00984EDA" w:rsidP="009D1F5C">
      <w:pPr>
        <w:pStyle w:val="a5"/>
        <w:widowControl w:val="0"/>
        <w:spacing w:after="0" w:line="360" w:lineRule="auto"/>
        <w:ind w:left="0" w:firstLine="709"/>
        <w:jc w:val="both"/>
      </w:pPr>
    </w:p>
    <w:p w14:paraId="61A8B7C9" w14:textId="4CB68358" w:rsidR="00984EDA" w:rsidRDefault="00984EDA" w:rsidP="00984EDA">
      <w:pPr>
        <w:widowControl w:val="0"/>
        <w:tabs>
          <w:tab w:val="left" w:pos="709"/>
        </w:tabs>
        <w:spacing w:after="0" w:line="240" w:lineRule="auto"/>
        <w:ind w:right="-1"/>
        <w:jc w:val="both"/>
        <w:rPr>
          <w:i/>
          <w:iCs/>
          <w:noProof/>
        </w:rPr>
      </w:pPr>
      <w:bookmarkStart w:id="62" w:name="_Hlk216879677"/>
      <w:r w:rsidRPr="00984EDA">
        <w:rPr>
          <w:i/>
          <w:iCs/>
          <w:noProof/>
        </w:rPr>
        <w:t>(абазц изложен в редакции решения Министерства архитектуры и градостроительства Курской области от «___» декабря 2025 года № 01</w:t>
      </w:r>
      <w:r w:rsidRPr="00984EDA">
        <w:rPr>
          <w:i/>
          <w:iCs/>
          <w:noProof/>
        </w:rPr>
        <w:noBreakHyphen/>
        <w:t>12/_____)</w:t>
      </w:r>
    </w:p>
    <w:bookmarkEnd w:id="62"/>
    <w:p w14:paraId="6FE7A7B3" w14:textId="77777777" w:rsidR="00984EDA" w:rsidRDefault="00984EDA" w:rsidP="009D1F5C">
      <w:pPr>
        <w:pStyle w:val="a5"/>
        <w:widowControl w:val="0"/>
        <w:spacing w:after="0" w:line="360" w:lineRule="auto"/>
        <w:ind w:left="0" w:firstLine="709"/>
        <w:jc w:val="both"/>
      </w:pPr>
    </w:p>
    <w:p w14:paraId="79F566A2" w14:textId="5DE9DD9D" w:rsidR="00232CF7" w:rsidRPr="007B0E46" w:rsidRDefault="0010178D" w:rsidP="009D1F5C">
      <w:pPr>
        <w:pStyle w:val="a5"/>
        <w:widowControl w:val="0"/>
        <w:spacing w:after="0" w:line="360" w:lineRule="auto"/>
        <w:ind w:left="0" w:firstLine="709"/>
        <w:jc w:val="both"/>
        <w:rPr>
          <w:highlight w:val="yellow"/>
        </w:rPr>
      </w:pPr>
      <w:r w:rsidRPr="007B0E46">
        <w:t xml:space="preserve">Благоприятные природные условия, хорошее транспортное положение и современная ситуация на продовольственном рынке создают все предпосылки для </w:t>
      </w:r>
      <w:r w:rsidRPr="007B0E46">
        <w:lastRenderedPageBreak/>
        <w:t>дальнейшего развития сельского хозяйства поселения.</w:t>
      </w:r>
    </w:p>
    <w:p w14:paraId="566F404C" w14:textId="77777777" w:rsidR="00E94223" w:rsidRDefault="0025791E" w:rsidP="009D1F5C">
      <w:pPr>
        <w:widowControl w:val="0"/>
        <w:spacing w:after="0" w:line="360" w:lineRule="auto"/>
        <w:ind w:firstLine="851"/>
        <w:jc w:val="both"/>
        <w:rPr>
          <w:lang w:eastAsia="ru-RU"/>
        </w:rPr>
      </w:pPr>
      <w:bookmarkStart w:id="63" w:name="_Toc268263637"/>
      <w:r w:rsidRPr="005A2E72">
        <w:rPr>
          <w:b/>
          <w:lang w:eastAsia="ru-RU"/>
        </w:rPr>
        <w:t>Генеральным планом</w:t>
      </w:r>
      <w:r w:rsidR="003D4FA2" w:rsidRPr="005A2E72">
        <w:rPr>
          <w:b/>
          <w:lang w:eastAsia="ru-RU"/>
        </w:rPr>
        <w:t xml:space="preserve"> </w:t>
      </w:r>
      <w:r w:rsidR="005A2E72">
        <w:rPr>
          <w:b/>
          <w:lang w:eastAsia="ru-RU"/>
        </w:rPr>
        <w:t xml:space="preserve">на первую очередь строительства </w:t>
      </w:r>
      <w:r w:rsidR="00E94223">
        <w:rPr>
          <w:lang w:eastAsia="ru-RU"/>
        </w:rPr>
        <w:t>предусматриваются:</w:t>
      </w:r>
    </w:p>
    <w:p w14:paraId="05028FBC" w14:textId="77777777" w:rsidR="00844AAC" w:rsidRDefault="00844AAC" w:rsidP="009D1F5C">
      <w:pPr>
        <w:pStyle w:val="ListParagraph1"/>
        <w:widowControl w:val="0"/>
        <w:spacing w:after="0" w:line="360" w:lineRule="auto"/>
        <w:ind w:left="0" w:firstLine="709"/>
        <w:jc w:val="both"/>
        <w:rPr>
          <w:bCs/>
        </w:rPr>
      </w:pPr>
      <w:r w:rsidRPr="00217EF1">
        <w:rPr>
          <w:bCs/>
        </w:rPr>
        <w:t>- выделение в качестве инвестиционных площадок для развития малого и среднего предпринимательства недействующих, фактически заброшенных промышл</w:t>
      </w:r>
      <w:r>
        <w:rPr>
          <w:bCs/>
        </w:rPr>
        <w:t>енных площадок</w:t>
      </w:r>
      <w:r w:rsidRPr="00844AAC">
        <w:rPr>
          <w:bCs/>
        </w:rPr>
        <w:t>;</w:t>
      </w:r>
    </w:p>
    <w:p w14:paraId="4E50D6E5" w14:textId="372CFB60" w:rsidR="00844AAC" w:rsidRPr="00217EF1" w:rsidRDefault="00844AAC" w:rsidP="009D1F5C">
      <w:pPr>
        <w:widowControl w:val="0"/>
        <w:tabs>
          <w:tab w:val="left" w:pos="480"/>
        </w:tabs>
        <w:spacing w:after="0" w:line="360" w:lineRule="auto"/>
        <w:ind w:firstLine="709"/>
        <w:jc w:val="both"/>
        <w:rPr>
          <w:rFonts w:eastAsia="Times New Roman"/>
          <w:lang w:bidi="en-US"/>
        </w:rPr>
      </w:pPr>
      <w:r w:rsidRPr="00217EF1">
        <w:rPr>
          <w:rFonts w:eastAsia="Times New Roman"/>
          <w:lang w:bidi="en-US"/>
        </w:rPr>
        <w:t>Для поддержания личных подсобных хозяйств важно обеспечение транспортной доступности ко всем насел</w:t>
      </w:r>
      <w:r w:rsidR="003263D0">
        <w:rPr>
          <w:rFonts w:eastAsia="Times New Roman"/>
          <w:lang w:bidi="en-US"/>
        </w:rPr>
        <w:t>е</w:t>
      </w:r>
      <w:r w:rsidRPr="00217EF1">
        <w:rPr>
          <w:rFonts w:eastAsia="Times New Roman"/>
          <w:lang w:bidi="en-US"/>
        </w:rPr>
        <w:t>нным пунктам сельсовета, а также развитие заготовительной сети.</w:t>
      </w:r>
    </w:p>
    <w:p w14:paraId="436661C8" w14:textId="77777777" w:rsidR="007D5DFE" w:rsidRDefault="007D5DFE" w:rsidP="007D5DFE">
      <w:pPr>
        <w:widowControl w:val="0"/>
        <w:tabs>
          <w:tab w:val="left" w:pos="709"/>
        </w:tabs>
        <w:spacing w:after="0" w:line="240" w:lineRule="auto"/>
        <w:ind w:right="-1"/>
        <w:jc w:val="both"/>
        <w:rPr>
          <w:i/>
          <w:iCs/>
          <w:noProof/>
        </w:rPr>
      </w:pPr>
    </w:p>
    <w:p w14:paraId="7E8D7AA8" w14:textId="4D8A081F" w:rsidR="007D5DFE" w:rsidRDefault="007D5DFE" w:rsidP="007D5DFE">
      <w:pPr>
        <w:widowControl w:val="0"/>
        <w:tabs>
          <w:tab w:val="left" w:pos="709"/>
        </w:tabs>
        <w:spacing w:after="0" w:line="240" w:lineRule="auto"/>
        <w:ind w:right="-1"/>
        <w:jc w:val="both"/>
        <w:rPr>
          <w:i/>
          <w:iCs/>
          <w:noProof/>
        </w:rPr>
      </w:pPr>
      <w:r w:rsidRPr="007D5DFE">
        <w:rPr>
          <w:i/>
          <w:iCs/>
          <w:noProof/>
          <w:highlight w:val="green"/>
        </w:rPr>
        <w:t>(подраздел «Развитие промышленности» исключен в редакции решения Министерства архитектуры и градостроительства Курской области от «___» декабря 2025 года № 01</w:t>
      </w:r>
      <w:r w:rsidRPr="007D5DFE">
        <w:rPr>
          <w:i/>
          <w:iCs/>
          <w:noProof/>
          <w:highlight w:val="green"/>
        </w:rPr>
        <w:noBreakHyphen/>
        <w:t>12/_____)</w:t>
      </w:r>
    </w:p>
    <w:p w14:paraId="290404FA" w14:textId="77777777" w:rsidR="007D5DFE" w:rsidRDefault="007D5DFE" w:rsidP="009D1F5C">
      <w:pPr>
        <w:widowControl w:val="0"/>
        <w:spacing w:after="0" w:line="360" w:lineRule="auto"/>
        <w:ind w:firstLine="709"/>
        <w:jc w:val="both"/>
        <w:rPr>
          <w:b/>
          <w:lang w:eastAsia="ru-RU"/>
        </w:rPr>
      </w:pPr>
    </w:p>
    <w:p w14:paraId="4F84DE2A" w14:textId="65E1F86B" w:rsidR="00305845" w:rsidRPr="0025196A" w:rsidRDefault="00305845" w:rsidP="009D1F5C">
      <w:pPr>
        <w:widowControl w:val="0"/>
        <w:spacing w:after="0" w:line="360" w:lineRule="auto"/>
        <w:ind w:firstLine="709"/>
        <w:jc w:val="both"/>
        <w:rPr>
          <w:b/>
          <w:lang w:eastAsia="ru-RU"/>
        </w:rPr>
      </w:pPr>
      <w:r w:rsidRPr="0025196A">
        <w:rPr>
          <w:b/>
          <w:lang w:eastAsia="ru-RU"/>
        </w:rPr>
        <w:t>Развитие малого и среднего предпринимательства</w:t>
      </w:r>
      <w:r w:rsidR="001D602E">
        <w:rPr>
          <w:b/>
          <w:lang w:eastAsia="ru-RU"/>
        </w:rPr>
        <w:t>.</w:t>
      </w:r>
    </w:p>
    <w:p w14:paraId="374BC614" w14:textId="77777777" w:rsidR="00305845" w:rsidRPr="0025196A" w:rsidRDefault="00305845" w:rsidP="009D1F5C">
      <w:pPr>
        <w:widowControl w:val="0"/>
        <w:spacing w:after="0" w:line="360" w:lineRule="auto"/>
        <w:ind w:firstLine="709"/>
        <w:jc w:val="both"/>
        <w:rPr>
          <w:bCs/>
          <w:iCs/>
          <w:lang w:eastAsia="ru-RU"/>
        </w:rPr>
      </w:pPr>
      <w:r w:rsidRPr="0025196A">
        <w:rPr>
          <w:bCs/>
          <w:iCs/>
          <w:lang w:eastAsia="ru-RU"/>
        </w:rPr>
        <w:t xml:space="preserve">В </w:t>
      </w:r>
      <w:r w:rsidR="003B1BA7">
        <w:rPr>
          <w:lang w:eastAsia="ru-RU"/>
        </w:rPr>
        <w:t>Афанасьевском</w:t>
      </w:r>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14:paraId="70FAB86B" w14:textId="77777777" w:rsidR="00305845" w:rsidRPr="0025196A" w:rsidRDefault="00305845" w:rsidP="009D1F5C">
      <w:pPr>
        <w:widowControl w:val="0"/>
        <w:spacing w:after="0" w:line="360" w:lineRule="auto"/>
        <w:ind w:firstLine="709"/>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14:paraId="5D81C1D4"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комплексность – обеспечение полного спектра услуг для малых предприятий;</w:t>
      </w:r>
    </w:p>
    <w:p w14:paraId="55F5BDA7"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системность – обеспечение функциональной взаимосвязи всех элементов инфраструктуры малого бизнеса;</w:t>
      </w:r>
    </w:p>
    <w:p w14:paraId="4F798F20"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proofErr w:type="spellStart"/>
      <w:r w:rsidR="00305845" w:rsidRPr="0025196A">
        <w:rPr>
          <w:bCs/>
          <w:iCs/>
          <w:lang w:eastAsia="ru-RU"/>
        </w:rPr>
        <w:t>конкурсность</w:t>
      </w:r>
      <w:proofErr w:type="spellEnd"/>
      <w:r w:rsidR="00305845" w:rsidRPr="0025196A">
        <w:rPr>
          <w:bCs/>
          <w:iCs/>
          <w:lang w:eastAsia="ru-RU"/>
        </w:rPr>
        <w:t xml:space="preserve"> – обеспечение равных прав и возможностей малых предприятий при получении поддержки и государственных заказов;</w:t>
      </w:r>
    </w:p>
    <w:p w14:paraId="0574A834"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гласность – наличие полной и доступной информации о политике в сфере малого предпринимательства;</w:t>
      </w:r>
    </w:p>
    <w:p w14:paraId="676583BE" w14:textId="77777777" w:rsidR="00305845"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14:paraId="3C7BFA59" w14:textId="77777777" w:rsidR="00305845" w:rsidRPr="00CF4300" w:rsidRDefault="00305845" w:rsidP="009D1F5C">
      <w:pPr>
        <w:pStyle w:val="af6"/>
        <w:widowControl w:val="0"/>
        <w:spacing w:after="0" w:line="360" w:lineRule="auto"/>
        <w:rPr>
          <w:color w:val="auto"/>
        </w:rPr>
      </w:pPr>
      <w:r w:rsidRPr="00CF4300">
        <w:rPr>
          <w:color w:val="auto"/>
        </w:rPr>
        <w:t>Таблица</w:t>
      </w:r>
      <w:r w:rsidR="001D602E">
        <w:rPr>
          <w:color w:val="auto"/>
        </w:rPr>
        <w:t xml:space="preserve">. </w:t>
      </w:r>
      <w:bookmarkStart w:id="64" w:name="_Hlk216879805"/>
      <w:r w:rsidRPr="00CF4300">
        <w:rPr>
          <w:color w:val="auto"/>
        </w:rPr>
        <w:t>Задачи и мероприятия по развитию и поддержки малого предпринимательства</w:t>
      </w:r>
      <w:bookmarkEnd w:id="64"/>
      <w:r w:rsidR="001D602E">
        <w:rPr>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305845" w:rsidRPr="001455F0" w14:paraId="132FABEA" w14:textId="77777777" w:rsidTr="00573E48">
        <w:tc>
          <w:tcPr>
            <w:tcW w:w="627" w:type="dxa"/>
            <w:shd w:val="clear" w:color="auto" w:fill="auto"/>
            <w:vAlign w:val="center"/>
          </w:tcPr>
          <w:p w14:paraId="7B3FF881"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w:t>
            </w:r>
          </w:p>
          <w:p w14:paraId="602D5456"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п/п</w:t>
            </w:r>
          </w:p>
        </w:tc>
        <w:tc>
          <w:tcPr>
            <w:tcW w:w="2883" w:type="dxa"/>
            <w:shd w:val="clear" w:color="auto" w:fill="auto"/>
            <w:vAlign w:val="center"/>
          </w:tcPr>
          <w:p w14:paraId="4609619A"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Задачи</w:t>
            </w:r>
          </w:p>
        </w:tc>
        <w:tc>
          <w:tcPr>
            <w:tcW w:w="5817" w:type="dxa"/>
            <w:shd w:val="clear" w:color="auto" w:fill="auto"/>
            <w:vAlign w:val="center"/>
          </w:tcPr>
          <w:p w14:paraId="70F21C2C"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Мероприятия</w:t>
            </w:r>
          </w:p>
        </w:tc>
      </w:tr>
      <w:tr w:rsidR="00305845" w:rsidRPr="001455F0" w14:paraId="79C6DB41" w14:textId="77777777" w:rsidTr="00573E48">
        <w:tc>
          <w:tcPr>
            <w:tcW w:w="627" w:type="dxa"/>
            <w:shd w:val="clear" w:color="auto" w:fill="auto"/>
            <w:vAlign w:val="center"/>
          </w:tcPr>
          <w:p w14:paraId="26E2E116"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1</w:t>
            </w:r>
          </w:p>
        </w:tc>
        <w:tc>
          <w:tcPr>
            <w:tcW w:w="2883" w:type="dxa"/>
            <w:shd w:val="clear" w:color="auto" w:fill="auto"/>
            <w:vAlign w:val="center"/>
          </w:tcPr>
          <w:p w14:paraId="68E1E1DB" w14:textId="77777777" w:rsidR="00305845" w:rsidRPr="001455F0" w:rsidRDefault="00305845" w:rsidP="009D1F5C">
            <w:pPr>
              <w:widowControl w:val="0"/>
              <w:spacing w:after="0" w:line="240" w:lineRule="auto"/>
              <w:jc w:val="center"/>
              <w:rPr>
                <w:b/>
                <w:bCs/>
                <w:sz w:val="20"/>
                <w:szCs w:val="20"/>
                <w:lang w:eastAsia="ru-RU"/>
              </w:rPr>
            </w:pPr>
            <w:r w:rsidRPr="001455F0">
              <w:rPr>
                <w:b/>
                <w:sz w:val="20"/>
                <w:szCs w:val="20"/>
                <w:lang w:eastAsia="ru-RU"/>
              </w:rPr>
              <w:t>Совершенствование нормативно-правовой базы и инфраструктуры поддержки малого бизнеса</w:t>
            </w:r>
          </w:p>
          <w:p w14:paraId="3CA278BC" w14:textId="77777777" w:rsidR="00305845" w:rsidRPr="001455F0" w:rsidRDefault="00305845" w:rsidP="009D1F5C">
            <w:pPr>
              <w:widowControl w:val="0"/>
              <w:spacing w:after="0" w:line="240" w:lineRule="auto"/>
              <w:jc w:val="center"/>
              <w:rPr>
                <w:bCs/>
                <w:sz w:val="20"/>
                <w:szCs w:val="20"/>
                <w:lang w:eastAsia="ru-RU"/>
              </w:rPr>
            </w:pPr>
          </w:p>
        </w:tc>
        <w:tc>
          <w:tcPr>
            <w:tcW w:w="5817" w:type="dxa"/>
            <w:shd w:val="clear" w:color="auto" w:fill="auto"/>
            <w:vAlign w:val="center"/>
          </w:tcPr>
          <w:p w14:paraId="3FFE8689" w14:textId="77777777" w:rsidR="00305845" w:rsidRPr="001455F0" w:rsidRDefault="00305845" w:rsidP="009D1F5C">
            <w:pPr>
              <w:widowControl w:val="0"/>
              <w:tabs>
                <w:tab w:val="num" w:pos="367"/>
              </w:tabs>
              <w:spacing w:after="0" w:line="240" w:lineRule="auto"/>
              <w:rPr>
                <w:sz w:val="20"/>
                <w:szCs w:val="20"/>
                <w:lang w:eastAsia="ru-RU"/>
              </w:rPr>
            </w:pPr>
            <w:r w:rsidRPr="001455F0">
              <w:rPr>
                <w:sz w:val="20"/>
                <w:szCs w:val="20"/>
                <w:lang w:eastAsia="ru-RU"/>
              </w:rPr>
              <w:t>- Формирование правовой среды, обеспечивающей беспрепятственное развитие малого предпринимательства:</w:t>
            </w:r>
          </w:p>
          <w:p w14:paraId="227BFF20"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подготовить нормативные правовые акты в сфере малого предпринимательства;</w:t>
            </w:r>
          </w:p>
          <w:p w14:paraId="09F741CD"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содействовать разработке программ поддержки малого предпринимательства;</w:t>
            </w:r>
          </w:p>
          <w:p w14:paraId="6DA3FA69"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развивать объекты инфраструктуры;</w:t>
            </w:r>
          </w:p>
          <w:p w14:paraId="46CA7D0A"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обеспечить доступ субъектов малого предпринимательства к муниципальным заказам;</w:t>
            </w:r>
          </w:p>
          <w:p w14:paraId="612BBBE0"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подготовить обзоры правоприменительной практики для устранения административных барьеров;</w:t>
            </w:r>
          </w:p>
          <w:p w14:paraId="65D37902"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xml:space="preserve">-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w:t>
            </w:r>
            <w:r w:rsidRPr="001455F0">
              <w:rPr>
                <w:sz w:val="20"/>
                <w:szCs w:val="20"/>
                <w:lang w:eastAsia="ru-RU"/>
              </w:rPr>
              <w:lastRenderedPageBreak/>
              <w:t>промышленности, содействие малому предпринимательству в преодолении административных барьеров;</w:t>
            </w:r>
          </w:p>
          <w:p w14:paraId="7CD62C7F"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Оказание консультационной помощи через "горячую линию";</w:t>
            </w:r>
          </w:p>
          <w:p w14:paraId="3F75FE1F"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14:paraId="2CA2BA03" w14:textId="77777777" w:rsidR="00305845" w:rsidRPr="001455F0" w:rsidRDefault="00305845" w:rsidP="009D1F5C">
            <w:pPr>
              <w:widowControl w:val="0"/>
              <w:spacing w:after="0" w:line="240" w:lineRule="auto"/>
              <w:rPr>
                <w:sz w:val="20"/>
                <w:szCs w:val="20"/>
                <w:lang w:eastAsia="ru-RU"/>
              </w:rPr>
            </w:pPr>
            <w:r w:rsidRPr="001455F0">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1455F0" w14:paraId="3572129B" w14:textId="77777777" w:rsidTr="00573E48">
        <w:tc>
          <w:tcPr>
            <w:tcW w:w="627" w:type="dxa"/>
            <w:shd w:val="clear" w:color="auto" w:fill="auto"/>
            <w:vAlign w:val="center"/>
          </w:tcPr>
          <w:p w14:paraId="5CD64878"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lastRenderedPageBreak/>
              <w:t>2</w:t>
            </w:r>
          </w:p>
        </w:tc>
        <w:tc>
          <w:tcPr>
            <w:tcW w:w="2883" w:type="dxa"/>
            <w:shd w:val="clear" w:color="auto" w:fill="auto"/>
            <w:vAlign w:val="center"/>
          </w:tcPr>
          <w:p w14:paraId="23A7072D" w14:textId="77777777" w:rsidR="00305845" w:rsidRPr="001455F0" w:rsidRDefault="00305845" w:rsidP="009D1F5C">
            <w:pPr>
              <w:widowControl w:val="0"/>
              <w:spacing w:after="0" w:line="240" w:lineRule="auto"/>
              <w:jc w:val="center"/>
              <w:rPr>
                <w:b/>
                <w:sz w:val="20"/>
                <w:szCs w:val="20"/>
                <w:lang w:eastAsia="ru-RU"/>
              </w:rPr>
            </w:pPr>
            <w:r w:rsidRPr="001455F0">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p>
        </w:tc>
        <w:tc>
          <w:tcPr>
            <w:tcW w:w="5817" w:type="dxa"/>
            <w:shd w:val="clear" w:color="auto" w:fill="auto"/>
            <w:vAlign w:val="center"/>
          </w:tcPr>
          <w:p w14:paraId="59CB0C2F"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Увеличение доли налоговых поступлений в бюджет муниципального образования от субъектов малого предпринимательства;</w:t>
            </w:r>
          </w:p>
          <w:p w14:paraId="5D9F41D0"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41ACA121"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Внедрить прогрессивные финансовые технологии поддержки малого бизнеса (лизинг, микрокредитование, др.);</w:t>
            </w:r>
          </w:p>
          <w:p w14:paraId="16AE3D4B" w14:textId="77777777" w:rsidR="00305845" w:rsidRPr="001455F0" w:rsidRDefault="00305845" w:rsidP="009D1F5C">
            <w:pPr>
              <w:widowControl w:val="0"/>
              <w:spacing w:after="0" w:line="240" w:lineRule="auto"/>
              <w:rPr>
                <w:sz w:val="20"/>
                <w:szCs w:val="20"/>
                <w:lang w:eastAsia="ru-RU"/>
              </w:rPr>
            </w:pPr>
            <w:r w:rsidRPr="001455F0">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1455F0" w14:paraId="20D88523" w14:textId="77777777" w:rsidTr="00573E48">
        <w:tc>
          <w:tcPr>
            <w:tcW w:w="627" w:type="dxa"/>
            <w:shd w:val="clear" w:color="auto" w:fill="auto"/>
            <w:vAlign w:val="center"/>
          </w:tcPr>
          <w:p w14:paraId="74408C29"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3</w:t>
            </w:r>
          </w:p>
        </w:tc>
        <w:tc>
          <w:tcPr>
            <w:tcW w:w="2883" w:type="dxa"/>
            <w:shd w:val="clear" w:color="auto" w:fill="auto"/>
            <w:vAlign w:val="center"/>
          </w:tcPr>
          <w:p w14:paraId="6B4E0883" w14:textId="77777777" w:rsidR="00305845" w:rsidRPr="001455F0" w:rsidRDefault="00305845" w:rsidP="009D1F5C">
            <w:pPr>
              <w:widowControl w:val="0"/>
              <w:spacing w:after="0" w:line="240" w:lineRule="auto"/>
              <w:jc w:val="center"/>
              <w:rPr>
                <w:b/>
                <w:sz w:val="20"/>
                <w:szCs w:val="20"/>
                <w:lang w:eastAsia="ru-RU"/>
              </w:rPr>
            </w:pPr>
            <w:r w:rsidRPr="001455F0">
              <w:rPr>
                <w:b/>
                <w:sz w:val="20"/>
                <w:szCs w:val="20"/>
                <w:lang w:eastAsia="ru-RU"/>
              </w:rPr>
              <w:t>Увеличение доли</w:t>
            </w:r>
          </w:p>
          <w:p w14:paraId="2BA9811A" w14:textId="77777777" w:rsidR="00305845" w:rsidRPr="001455F0" w:rsidRDefault="00305845" w:rsidP="009D1F5C">
            <w:pPr>
              <w:widowControl w:val="0"/>
              <w:spacing w:after="0" w:line="240" w:lineRule="auto"/>
              <w:jc w:val="center"/>
              <w:rPr>
                <w:b/>
                <w:bCs/>
                <w:sz w:val="20"/>
                <w:szCs w:val="20"/>
                <w:lang w:eastAsia="ru-RU"/>
              </w:rPr>
            </w:pPr>
            <w:r w:rsidRPr="001455F0">
              <w:rPr>
                <w:b/>
                <w:sz w:val="20"/>
                <w:szCs w:val="20"/>
                <w:lang w:eastAsia="ru-RU"/>
              </w:rPr>
              <w:t>работающих в малом и среднем бизнесе</w:t>
            </w:r>
          </w:p>
        </w:tc>
        <w:tc>
          <w:tcPr>
            <w:tcW w:w="5817" w:type="dxa"/>
            <w:shd w:val="clear" w:color="auto" w:fill="auto"/>
            <w:vAlign w:val="center"/>
          </w:tcPr>
          <w:p w14:paraId="20CA917F"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163C80D1"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14:paraId="2A2696F0"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Изменение отношения к предпринимательской деятельности:</w:t>
            </w:r>
          </w:p>
          <w:p w14:paraId="257933D4"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содействовать формированию в обществе духа предпринимательства;</w:t>
            </w:r>
          </w:p>
          <w:p w14:paraId="35C62029"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14:paraId="0CCC9E10"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14:paraId="2D784178" w14:textId="20433662" w:rsidR="002B67B4" w:rsidRDefault="00305845" w:rsidP="009D1F5C">
      <w:pPr>
        <w:widowControl w:val="0"/>
        <w:spacing w:after="0" w:line="360" w:lineRule="auto"/>
        <w:ind w:firstLine="851"/>
        <w:jc w:val="both"/>
        <w:rPr>
          <w:bCs/>
          <w:iCs/>
          <w:lang w:eastAsia="ru-RU"/>
        </w:rPr>
      </w:pPr>
      <w:r w:rsidRPr="0025196A">
        <w:rPr>
          <w:lang w:eastAsia="ru-RU"/>
        </w:rPr>
        <w:t xml:space="preserve">Приоритетное направление развития малого и среднего бизнеса в </w:t>
      </w:r>
      <w:r>
        <w:rPr>
          <w:lang w:eastAsia="ru-RU"/>
        </w:rPr>
        <w:t>сельсовете</w:t>
      </w:r>
      <w:r w:rsidR="00866EA8">
        <w:rPr>
          <w:lang w:eastAsia="ru-RU"/>
        </w:rPr>
        <w:t xml:space="preserve"> - </w:t>
      </w:r>
      <w:r w:rsidRPr="0025196A">
        <w:rPr>
          <w:lang w:eastAsia="ru-RU"/>
        </w:rPr>
        <w:t xml:space="preserve">социально-бытовое обслуживания населения (торговля, сфера услуг). </w:t>
      </w:r>
      <w:r w:rsidRPr="0025196A">
        <w:rPr>
          <w:bCs/>
          <w:iCs/>
          <w:lang w:eastAsia="ru-RU"/>
        </w:rPr>
        <w:t xml:space="preserve">На этапе разработки плана реализации генерального плана поселения, в соответствии с </w:t>
      </w:r>
      <w:r w:rsidRPr="0025196A">
        <w:rPr>
          <w:lang w:eastAsia="ru-RU"/>
        </w:rPr>
        <w:t xml:space="preserve">Федеральным законом </w:t>
      </w:r>
      <w:r w:rsidR="007D5DFE" w:rsidRPr="007D5DFE">
        <w:rPr>
          <w:highlight w:val="green"/>
          <w:lang w:eastAsia="ru-RU"/>
        </w:rPr>
        <w:t>от 24 июля 2007 года № 209-ФЗ</w:t>
      </w:r>
      <w:r w:rsidR="007D5DFE" w:rsidRPr="007D5DFE">
        <w:rPr>
          <w:lang w:eastAsia="ru-RU"/>
        </w:rPr>
        <w:t xml:space="preserve"> </w:t>
      </w:r>
      <w:r w:rsidRPr="0025196A">
        <w:rPr>
          <w:lang w:eastAsia="ru-RU"/>
        </w:rPr>
        <w:t xml:space="preserve">«О развитии малого и среднего </w:t>
      </w:r>
      <w:r w:rsidRPr="0025196A">
        <w:rPr>
          <w:bCs/>
          <w:iCs/>
          <w:lang w:eastAsia="ru-RU"/>
        </w:rPr>
        <w:t xml:space="preserve">предпринимательства в Российской Федерации» </w:t>
      </w:r>
      <w:r w:rsidR="00866EA8">
        <w:rPr>
          <w:bCs/>
          <w:iCs/>
          <w:lang w:eastAsia="ru-RU"/>
        </w:rPr>
        <w:t xml:space="preserve">и областной целевой программой </w:t>
      </w:r>
      <w:r w:rsidRPr="0025196A">
        <w:rPr>
          <w:bCs/>
          <w:iCs/>
          <w:lang w:eastAsia="ru-RU"/>
        </w:rPr>
        <w:t>«Развитие малого и среднего предпринимательства в Курской области» администрации муниципального образования «</w:t>
      </w:r>
      <w:r w:rsidR="00CD11A8">
        <w:rPr>
          <w:bCs/>
          <w:iCs/>
          <w:lang w:eastAsia="ru-RU"/>
        </w:rPr>
        <w:t>Афанасьевский</w:t>
      </w:r>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w:t>
      </w:r>
      <w:r w:rsidR="00204FC4">
        <w:rPr>
          <w:bCs/>
          <w:iCs/>
          <w:lang w:eastAsia="ru-RU"/>
        </w:rPr>
        <w:t>редпринимательства.</w:t>
      </w:r>
    </w:p>
    <w:p w14:paraId="22360307" w14:textId="77777777" w:rsidR="007D5DFE" w:rsidRDefault="007D5DFE" w:rsidP="009D1F5C">
      <w:pPr>
        <w:widowControl w:val="0"/>
        <w:spacing w:after="0" w:line="360" w:lineRule="auto"/>
        <w:ind w:firstLine="851"/>
        <w:jc w:val="both"/>
        <w:rPr>
          <w:bCs/>
          <w:iCs/>
          <w:lang w:eastAsia="ru-RU"/>
        </w:rPr>
      </w:pPr>
    </w:p>
    <w:p w14:paraId="382B8873" w14:textId="0A4AA7FA" w:rsidR="007D5DFE" w:rsidRDefault="007D5DFE" w:rsidP="007D5DFE">
      <w:pPr>
        <w:widowControl w:val="0"/>
        <w:tabs>
          <w:tab w:val="left" w:pos="709"/>
        </w:tabs>
        <w:spacing w:after="0" w:line="240" w:lineRule="auto"/>
        <w:ind w:right="-1"/>
        <w:jc w:val="both"/>
        <w:rPr>
          <w:i/>
          <w:iCs/>
          <w:noProof/>
        </w:rPr>
      </w:pPr>
      <w:bookmarkStart w:id="65" w:name="_Hlk216881284"/>
      <w:r w:rsidRPr="00984EDA">
        <w:rPr>
          <w:i/>
          <w:iCs/>
          <w:noProof/>
        </w:rPr>
        <w:t>(абазц в редакции решения Министерства архитектуры и градостроительства Курской области от «___» декабря 2025 года № 01</w:t>
      </w:r>
      <w:r w:rsidRPr="00984EDA">
        <w:rPr>
          <w:i/>
          <w:iCs/>
          <w:noProof/>
        </w:rPr>
        <w:noBreakHyphen/>
        <w:t>12/_____)</w:t>
      </w:r>
    </w:p>
    <w:bookmarkEnd w:id="65"/>
    <w:p w14:paraId="640E35B9" w14:textId="77777777" w:rsidR="007D5DFE" w:rsidRDefault="007D5DFE" w:rsidP="009D1F5C">
      <w:pPr>
        <w:widowControl w:val="0"/>
        <w:spacing w:after="0" w:line="360" w:lineRule="auto"/>
        <w:ind w:firstLine="851"/>
        <w:jc w:val="both"/>
        <w:rPr>
          <w:bCs/>
          <w:iCs/>
          <w:lang w:eastAsia="ru-RU"/>
        </w:rPr>
      </w:pPr>
    </w:p>
    <w:p w14:paraId="79746372" w14:textId="77777777" w:rsidR="006E7756" w:rsidRPr="001D602E" w:rsidRDefault="002C3106" w:rsidP="009D1F5C">
      <w:pPr>
        <w:pStyle w:val="2"/>
        <w:keepNext w:val="0"/>
        <w:widowControl w:val="0"/>
        <w:spacing w:before="0" w:after="0" w:line="360" w:lineRule="auto"/>
        <w:ind w:left="709"/>
        <w:jc w:val="both"/>
        <w:rPr>
          <w:rFonts w:ascii="Times New Roman" w:hAnsi="Times New Roman"/>
          <w:i w:val="0"/>
          <w:sz w:val="24"/>
          <w:szCs w:val="24"/>
        </w:rPr>
      </w:pPr>
      <w:bookmarkStart w:id="66" w:name="_Toc336507653"/>
      <w:r w:rsidRPr="00121A2D">
        <w:rPr>
          <w:rFonts w:ascii="Times New Roman" w:hAnsi="Times New Roman"/>
          <w:i w:val="0"/>
          <w:sz w:val="24"/>
          <w:szCs w:val="24"/>
          <w:lang w:val="ru-RU"/>
        </w:rPr>
        <w:lastRenderedPageBreak/>
        <w:t>2.4. </w:t>
      </w:r>
      <w:r w:rsidR="000A4117" w:rsidRPr="00121A2D">
        <w:rPr>
          <w:rFonts w:ascii="Times New Roman" w:hAnsi="Times New Roman"/>
          <w:i w:val="0"/>
          <w:sz w:val="24"/>
          <w:szCs w:val="24"/>
        </w:rPr>
        <w:t>Население</w:t>
      </w:r>
      <w:bookmarkEnd w:id="63"/>
      <w:bookmarkEnd w:id="66"/>
      <w:r w:rsidR="001D602E" w:rsidRPr="00121A2D">
        <w:rPr>
          <w:rFonts w:ascii="Times New Roman" w:hAnsi="Times New Roman"/>
          <w:i w:val="0"/>
          <w:sz w:val="24"/>
          <w:szCs w:val="24"/>
        </w:rPr>
        <w:t>.</w:t>
      </w:r>
    </w:p>
    <w:p w14:paraId="54429FCC" w14:textId="77777777" w:rsidR="009A6365" w:rsidRDefault="009A6365" w:rsidP="009D1F5C">
      <w:pPr>
        <w:widowControl w:val="0"/>
        <w:spacing w:after="0" w:line="360" w:lineRule="auto"/>
        <w:ind w:firstLine="709"/>
        <w:jc w:val="both"/>
        <w:rPr>
          <w:kern w:val="0"/>
          <w:lang w:eastAsia="ru-RU"/>
        </w:rPr>
      </w:pPr>
    </w:p>
    <w:p w14:paraId="74567B23" w14:textId="43B2DBF7" w:rsidR="009A6365" w:rsidRPr="009A6365" w:rsidRDefault="009A6365" w:rsidP="009A6365">
      <w:pPr>
        <w:widowControl w:val="0"/>
        <w:tabs>
          <w:tab w:val="left" w:pos="709"/>
        </w:tabs>
        <w:spacing w:after="0" w:line="240" w:lineRule="auto"/>
        <w:ind w:right="-1"/>
        <w:jc w:val="both"/>
        <w:rPr>
          <w:i/>
          <w:iCs/>
          <w:noProof/>
          <w:highlight w:val="green"/>
        </w:rPr>
      </w:pPr>
      <w:bookmarkStart w:id="67" w:name="_Hlk216880113"/>
      <w:r w:rsidRPr="009A6365">
        <w:rPr>
          <w:i/>
          <w:iCs/>
          <w:noProof/>
          <w:highlight w:val="green"/>
        </w:rPr>
        <w:t>(абазцы 1, 2 исключены в редакции решения Министерства архитектуры и градостроительства Курской области от «___» декабря 2025 года № 01</w:t>
      </w:r>
      <w:r w:rsidRPr="009A6365">
        <w:rPr>
          <w:i/>
          <w:iCs/>
          <w:noProof/>
          <w:highlight w:val="green"/>
        </w:rPr>
        <w:noBreakHyphen/>
        <w:t>12/_____)</w:t>
      </w:r>
    </w:p>
    <w:bookmarkEnd w:id="67"/>
    <w:p w14:paraId="66231F95" w14:textId="77777777" w:rsidR="009A6365" w:rsidRPr="009A6365" w:rsidRDefault="009A6365" w:rsidP="009D1F5C">
      <w:pPr>
        <w:widowControl w:val="0"/>
        <w:spacing w:after="0" w:line="360" w:lineRule="auto"/>
        <w:ind w:firstLine="709"/>
        <w:jc w:val="both"/>
        <w:rPr>
          <w:kern w:val="0"/>
          <w:highlight w:val="green"/>
          <w:lang w:eastAsia="ru-RU"/>
        </w:rPr>
      </w:pPr>
    </w:p>
    <w:p w14:paraId="4B55E8E7" w14:textId="05BE3407" w:rsidR="009A6365" w:rsidRDefault="009A6365" w:rsidP="009A6365">
      <w:pPr>
        <w:widowControl w:val="0"/>
        <w:tabs>
          <w:tab w:val="left" w:pos="709"/>
        </w:tabs>
        <w:spacing w:after="0" w:line="240" w:lineRule="auto"/>
        <w:ind w:right="-1"/>
        <w:jc w:val="both"/>
        <w:rPr>
          <w:i/>
          <w:iCs/>
          <w:noProof/>
        </w:rPr>
      </w:pPr>
      <w:bookmarkStart w:id="68" w:name="_Hlk216880162"/>
      <w:r w:rsidRPr="009A6365">
        <w:rPr>
          <w:i/>
          <w:iCs/>
          <w:noProof/>
          <w:highlight w:val="green"/>
        </w:rPr>
        <w:t>(рисунок «Динамика численности населения Октябрьского района и Курской области» исключен в редакции решения Министерства архитектуры и градостроительства Курской области от «___» декабря 2025 года № 01</w:t>
      </w:r>
      <w:r w:rsidRPr="009A6365">
        <w:rPr>
          <w:i/>
          <w:iCs/>
          <w:noProof/>
          <w:highlight w:val="green"/>
        </w:rPr>
        <w:noBreakHyphen/>
        <w:t>12/_____)</w:t>
      </w:r>
    </w:p>
    <w:bookmarkEnd w:id="68"/>
    <w:p w14:paraId="341647B0" w14:textId="77777777" w:rsidR="009A6365" w:rsidRDefault="009A6365" w:rsidP="009A6365">
      <w:pPr>
        <w:widowControl w:val="0"/>
        <w:tabs>
          <w:tab w:val="left" w:pos="709"/>
        </w:tabs>
        <w:spacing w:after="0" w:line="240" w:lineRule="auto"/>
        <w:ind w:right="-1"/>
        <w:jc w:val="both"/>
        <w:rPr>
          <w:i/>
          <w:iCs/>
          <w:noProof/>
        </w:rPr>
      </w:pPr>
    </w:p>
    <w:p w14:paraId="16939FAD" w14:textId="2199804F" w:rsidR="009A6365" w:rsidRPr="009A6365" w:rsidRDefault="009A6365" w:rsidP="009A6365">
      <w:pPr>
        <w:widowControl w:val="0"/>
        <w:tabs>
          <w:tab w:val="left" w:pos="709"/>
        </w:tabs>
        <w:spacing w:after="0" w:line="240" w:lineRule="auto"/>
        <w:ind w:right="-1"/>
        <w:jc w:val="both"/>
        <w:rPr>
          <w:i/>
          <w:iCs/>
          <w:noProof/>
          <w:highlight w:val="green"/>
        </w:rPr>
      </w:pPr>
      <w:r w:rsidRPr="009A6365">
        <w:rPr>
          <w:i/>
          <w:iCs/>
          <w:noProof/>
          <w:highlight w:val="green"/>
        </w:rPr>
        <w:t>(абазцы 1</w:t>
      </w:r>
      <w:r>
        <w:rPr>
          <w:i/>
          <w:iCs/>
          <w:noProof/>
          <w:highlight w:val="green"/>
        </w:rPr>
        <w:t xml:space="preserve"> - 17</w:t>
      </w:r>
      <w:r w:rsidRPr="009A6365">
        <w:rPr>
          <w:i/>
          <w:iCs/>
          <w:noProof/>
          <w:highlight w:val="green"/>
        </w:rPr>
        <w:t xml:space="preserve"> </w:t>
      </w:r>
      <w:r>
        <w:rPr>
          <w:i/>
          <w:iCs/>
          <w:noProof/>
          <w:highlight w:val="green"/>
        </w:rPr>
        <w:t>после рисунка «</w:t>
      </w:r>
      <w:r w:rsidRPr="009A6365">
        <w:rPr>
          <w:i/>
          <w:iCs/>
          <w:noProof/>
          <w:highlight w:val="green"/>
        </w:rPr>
        <w:t>Динамика численности населения Октябрьского района и Курской области» исключены в редакции решения Министерства архитектуры и градостроительства Курской области от «___» декабря 2025 года № 01</w:t>
      </w:r>
      <w:r w:rsidRPr="009A6365">
        <w:rPr>
          <w:i/>
          <w:iCs/>
          <w:noProof/>
          <w:highlight w:val="green"/>
        </w:rPr>
        <w:noBreakHyphen/>
        <w:t>12/_____)</w:t>
      </w:r>
    </w:p>
    <w:p w14:paraId="1ABAE420" w14:textId="77777777" w:rsidR="009A6365" w:rsidRDefault="009A6365" w:rsidP="009A6365">
      <w:pPr>
        <w:widowControl w:val="0"/>
        <w:tabs>
          <w:tab w:val="left" w:pos="709"/>
        </w:tabs>
        <w:spacing w:after="0" w:line="240" w:lineRule="auto"/>
        <w:ind w:right="-1"/>
        <w:jc w:val="both"/>
        <w:rPr>
          <w:i/>
          <w:iCs/>
          <w:noProof/>
        </w:rPr>
      </w:pPr>
    </w:p>
    <w:p w14:paraId="3CBF61D1" w14:textId="5CF49400" w:rsidR="009A6365" w:rsidRDefault="009A6365" w:rsidP="009A6365">
      <w:pPr>
        <w:widowControl w:val="0"/>
        <w:tabs>
          <w:tab w:val="left" w:pos="709"/>
        </w:tabs>
        <w:spacing w:after="0" w:line="240" w:lineRule="auto"/>
        <w:ind w:right="-1"/>
        <w:jc w:val="both"/>
        <w:rPr>
          <w:i/>
          <w:iCs/>
          <w:noProof/>
        </w:rPr>
      </w:pPr>
      <w:r w:rsidRPr="009A6365">
        <w:rPr>
          <w:i/>
          <w:iCs/>
          <w:noProof/>
          <w:highlight w:val="green"/>
        </w:rPr>
        <w:t>(рисунок «Динамика важнейших демографических показателей Российской Федерации в динамике до 2018 года (по оценке ЦМАКП</w:t>
      </w:r>
      <w:r w:rsidRPr="009A6365">
        <w:rPr>
          <w:i/>
          <w:iCs/>
          <w:noProof/>
          <w:highlight w:val="green"/>
          <w:vertAlign w:val="superscript"/>
        </w:rPr>
        <w:t>2</w:t>
      </w:r>
      <w:r w:rsidRPr="009A6365">
        <w:rPr>
          <w:i/>
          <w:iCs/>
          <w:noProof/>
          <w:highlight w:val="green"/>
        </w:rPr>
        <w:t>)» исключен в редакции решения Министерства архитектуры и градостроительства Курской области от «___» декабря 2025 года № 01</w:t>
      </w:r>
      <w:r w:rsidRPr="009A6365">
        <w:rPr>
          <w:i/>
          <w:iCs/>
          <w:noProof/>
          <w:highlight w:val="green"/>
        </w:rPr>
        <w:noBreakHyphen/>
        <w:t>12/_____)</w:t>
      </w:r>
    </w:p>
    <w:p w14:paraId="46E14662" w14:textId="77777777" w:rsidR="009A6365" w:rsidRDefault="009A6365" w:rsidP="009D1F5C">
      <w:pPr>
        <w:widowControl w:val="0"/>
        <w:spacing w:after="0" w:line="360" w:lineRule="auto"/>
        <w:ind w:firstLine="709"/>
        <w:jc w:val="both"/>
        <w:rPr>
          <w:kern w:val="0"/>
          <w:lang w:eastAsia="ru-RU"/>
        </w:rPr>
      </w:pPr>
    </w:p>
    <w:p w14:paraId="55C07A35" w14:textId="5806957D" w:rsidR="00EF6816" w:rsidRDefault="00EF6816" w:rsidP="009D1F5C">
      <w:pPr>
        <w:widowControl w:val="0"/>
        <w:spacing w:after="0" w:line="360" w:lineRule="auto"/>
        <w:ind w:firstLine="709"/>
        <w:jc w:val="both"/>
        <w:rPr>
          <w:kern w:val="0"/>
          <w:lang w:eastAsia="ru-RU"/>
        </w:rPr>
      </w:pPr>
      <w:r w:rsidRPr="00EF6816">
        <w:rPr>
          <w:kern w:val="0"/>
          <w:lang w:eastAsia="ru-RU"/>
        </w:rPr>
        <w:t>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Этот период попадает на первую оч</w:t>
      </w:r>
      <w:r w:rsidR="00204FC4">
        <w:rPr>
          <w:kern w:val="0"/>
          <w:lang w:eastAsia="ru-RU"/>
        </w:rPr>
        <w:t>ередь</w:t>
      </w:r>
      <w:r w:rsidR="00E127BF">
        <w:rPr>
          <w:kern w:val="0"/>
          <w:lang w:eastAsia="ru-RU"/>
        </w:rPr>
        <w:t xml:space="preserve"> генерального плана (до </w:t>
      </w:r>
      <w:r w:rsidR="00185726" w:rsidRPr="00121A2D">
        <w:rPr>
          <w:kern w:val="0"/>
          <w:highlight w:val="green"/>
          <w:lang w:eastAsia="ru-RU"/>
        </w:rPr>
        <w:t>20</w:t>
      </w:r>
      <w:r w:rsidR="0023261F" w:rsidRPr="00121A2D">
        <w:rPr>
          <w:kern w:val="0"/>
          <w:highlight w:val="green"/>
          <w:lang w:eastAsia="ru-RU"/>
        </w:rPr>
        <w:t>20</w:t>
      </w:r>
      <w:r w:rsidRPr="00EF6816">
        <w:rPr>
          <w:kern w:val="0"/>
          <w:lang w:eastAsia="ru-RU"/>
        </w:rPr>
        <w:t xml:space="preserve"> года).</w:t>
      </w:r>
    </w:p>
    <w:p w14:paraId="4C1CE1DC" w14:textId="77777777" w:rsidR="00121A2D" w:rsidRDefault="00121A2D" w:rsidP="00121A2D">
      <w:pPr>
        <w:widowControl w:val="0"/>
        <w:tabs>
          <w:tab w:val="left" w:pos="709"/>
        </w:tabs>
        <w:spacing w:after="0" w:line="240" w:lineRule="auto"/>
        <w:ind w:right="-1"/>
        <w:jc w:val="both"/>
        <w:rPr>
          <w:i/>
          <w:iCs/>
          <w:noProof/>
        </w:rPr>
      </w:pPr>
    </w:p>
    <w:p w14:paraId="6F29BD31" w14:textId="234B0956" w:rsidR="00121A2D" w:rsidRPr="00121A2D" w:rsidRDefault="00121A2D" w:rsidP="00121A2D">
      <w:pPr>
        <w:widowControl w:val="0"/>
        <w:tabs>
          <w:tab w:val="left" w:pos="709"/>
        </w:tabs>
        <w:spacing w:after="0" w:line="240" w:lineRule="auto"/>
        <w:ind w:right="-1"/>
        <w:jc w:val="both"/>
        <w:rPr>
          <w:i/>
          <w:iCs/>
          <w:noProof/>
        </w:rPr>
      </w:pPr>
      <w:r w:rsidRPr="00121A2D">
        <w:rPr>
          <w:i/>
          <w:iCs/>
          <w:noProof/>
        </w:rPr>
        <w:t>(абазц в редакции решения Министерства архитектуры и градостроительства Курской области от «___» декабря 2025 года № 01</w:t>
      </w:r>
      <w:r w:rsidRPr="00121A2D">
        <w:rPr>
          <w:i/>
          <w:iCs/>
          <w:noProof/>
        </w:rPr>
        <w:noBreakHyphen/>
        <w:t>12/_____)</w:t>
      </w:r>
    </w:p>
    <w:p w14:paraId="197E80D3" w14:textId="77777777" w:rsidR="0023261F" w:rsidRDefault="0023261F" w:rsidP="009D1F5C">
      <w:pPr>
        <w:widowControl w:val="0"/>
        <w:spacing w:after="0" w:line="360" w:lineRule="auto"/>
        <w:ind w:firstLine="709"/>
        <w:jc w:val="both"/>
        <w:rPr>
          <w:kern w:val="0"/>
          <w:lang w:eastAsia="ru-RU"/>
        </w:rPr>
      </w:pPr>
    </w:p>
    <w:p w14:paraId="389AAC96" w14:textId="6E251B27" w:rsidR="003621B9" w:rsidRPr="009A6365" w:rsidRDefault="003621B9" w:rsidP="003621B9">
      <w:pPr>
        <w:widowControl w:val="0"/>
        <w:tabs>
          <w:tab w:val="left" w:pos="709"/>
        </w:tabs>
        <w:spacing w:after="0" w:line="240" w:lineRule="auto"/>
        <w:ind w:right="-1"/>
        <w:jc w:val="both"/>
        <w:rPr>
          <w:i/>
          <w:iCs/>
          <w:noProof/>
          <w:highlight w:val="green"/>
        </w:rPr>
      </w:pPr>
      <w:bookmarkStart w:id="69" w:name="_Hlk217050545"/>
      <w:r w:rsidRPr="009A6365">
        <w:rPr>
          <w:i/>
          <w:iCs/>
          <w:noProof/>
          <w:highlight w:val="green"/>
        </w:rPr>
        <w:t>(абазцы исключены в редакции решения Министерства архитектуры и градостроительства Курской области от «___» декабря 2025 года № 01</w:t>
      </w:r>
      <w:r w:rsidRPr="009A6365">
        <w:rPr>
          <w:i/>
          <w:iCs/>
          <w:noProof/>
          <w:highlight w:val="green"/>
        </w:rPr>
        <w:noBreakHyphen/>
        <w:t>12/_____)</w:t>
      </w:r>
    </w:p>
    <w:bookmarkEnd w:id="69"/>
    <w:p w14:paraId="69A705E3" w14:textId="77777777" w:rsidR="003621B9" w:rsidRPr="00EF6816" w:rsidRDefault="003621B9" w:rsidP="009D1F5C">
      <w:pPr>
        <w:widowControl w:val="0"/>
        <w:spacing w:after="0" w:line="360" w:lineRule="auto"/>
        <w:ind w:firstLine="709"/>
        <w:jc w:val="both"/>
        <w:rPr>
          <w:kern w:val="0"/>
          <w:lang w:eastAsia="ru-RU"/>
        </w:rPr>
      </w:pPr>
    </w:p>
    <w:p w14:paraId="2613643F" w14:textId="784C48EB" w:rsidR="0063715D" w:rsidRDefault="0063715D" w:rsidP="0063715D">
      <w:pPr>
        <w:pStyle w:val="af3"/>
        <w:spacing w:before="0" w:beforeAutospacing="0" w:after="0" w:afterAutospacing="0" w:line="360" w:lineRule="auto"/>
        <w:ind w:firstLine="709"/>
        <w:jc w:val="both"/>
      </w:pPr>
      <w:r w:rsidRPr="0063715D">
        <w:rPr>
          <w:bCs/>
        </w:rPr>
        <w:t>Общая чи</w:t>
      </w:r>
      <w:r w:rsidRPr="0063715D">
        <w:t xml:space="preserve">сленность населения, проживающего </w:t>
      </w:r>
      <w:r w:rsidR="00F0431E" w:rsidRPr="00F0431E">
        <w:rPr>
          <w:highlight w:val="green"/>
        </w:rPr>
        <w:t>на 01.01.2025, составляет 2717 человек</w:t>
      </w:r>
      <w:r w:rsidRPr="0063715D">
        <w:t>. Средний состав семьи – 3 человека.</w:t>
      </w:r>
    </w:p>
    <w:p w14:paraId="3F10D3A1" w14:textId="77777777" w:rsidR="00F0431E" w:rsidRDefault="00F0431E" w:rsidP="00F0431E">
      <w:pPr>
        <w:widowControl w:val="0"/>
        <w:tabs>
          <w:tab w:val="left" w:pos="709"/>
        </w:tabs>
        <w:spacing w:after="0" w:line="240" w:lineRule="auto"/>
        <w:ind w:right="-1"/>
        <w:jc w:val="both"/>
        <w:rPr>
          <w:i/>
          <w:iCs/>
          <w:noProof/>
        </w:rPr>
      </w:pPr>
    </w:p>
    <w:p w14:paraId="06D0CD84" w14:textId="136905D1" w:rsidR="00F0431E" w:rsidRPr="00121A2D" w:rsidRDefault="00F0431E" w:rsidP="00F0431E">
      <w:pPr>
        <w:widowControl w:val="0"/>
        <w:tabs>
          <w:tab w:val="left" w:pos="709"/>
        </w:tabs>
        <w:spacing w:after="0" w:line="240" w:lineRule="auto"/>
        <w:ind w:right="-1"/>
        <w:jc w:val="both"/>
        <w:rPr>
          <w:i/>
          <w:iCs/>
          <w:noProof/>
        </w:rPr>
      </w:pPr>
      <w:r w:rsidRPr="00121A2D">
        <w:rPr>
          <w:i/>
          <w:iCs/>
          <w:noProof/>
        </w:rPr>
        <w:t>(абазц в редакции решения Министерства архитектуры и градостроительства Курской области от «___» декабря 2025 года № 01</w:t>
      </w:r>
      <w:r w:rsidRPr="00121A2D">
        <w:rPr>
          <w:i/>
          <w:iCs/>
          <w:noProof/>
        </w:rPr>
        <w:noBreakHyphen/>
        <w:t>12/_____)</w:t>
      </w:r>
    </w:p>
    <w:p w14:paraId="6DC3AD00" w14:textId="77777777" w:rsidR="00F0431E" w:rsidRPr="0063715D" w:rsidRDefault="00F0431E" w:rsidP="0063715D">
      <w:pPr>
        <w:pStyle w:val="af3"/>
        <w:spacing w:before="0" w:beforeAutospacing="0" w:after="0" w:afterAutospacing="0" w:line="360" w:lineRule="auto"/>
        <w:ind w:firstLine="709"/>
        <w:jc w:val="both"/>
      </w:pPr>
    </w:p>
    <w:p w14:paraId="50F97C68" w14:textId="77777777" w:rsidR="00987D8D" w:rsidRDefault="00987D8D" w:rsidP="009D1F5C">
      <w:pPr>
        <w:pStyle w:val="af3"/>
        <w:widowControl w:val="0"/>
        <w:spacing w:before="0" w:beforeAutospacing="0" w:after="0" w:afterAutospacing="0" w:line="360" w:lineRule="auto"/>
        <w:ind w:firstLine="709"/>
        <w:jc w:val="both"/>
      </w:pPr>
      <w:r>
        <w:t>Динамика численности населения приведена ниже в таблиц</w:t>
      </w:r>
      <w:r w:rsidR="00FC3C5D">
        <w:t>е</w:t>
      </w:r>
      <w:r>
        <w:t>.</w:t>
      </w:r>
    </w:p>
    <w:p w14:paraId="0E26927A" w14:textId="77777777" w:rsidR="00A33F1B" w:rsidRDefault="001D602E" w:rsidP="009D1F5C">
      <w:pPr>
        <w:widowControl w:val="0"/>
        <w:spacing w:after="0" w:line="360" w:lineRule="auto"/>
        <w:jc w:val="both"/>
        <w:rPr>
          <w:rFonts w:eastAsia="Times New Roman"/>
          <w:b/>
          <w:bCs/>
          <w:kern w:val="0"/>
          <w:sz w:val="20"/>
          <w:szCs w:val="20"/>
          <w:lang w:eastAsia="ru-RU"/>
        </w:rPr>
      </w:pPr>
      <w:r>
        <w:rPr>
          <w:rFonts w:eastAsia="Times New Roman"/>
          <w:b/>
          <w:bCs/>
          <w:kern w:val="0"/>
          <w:sz w:val="20"/>
          <w:szCs w:val="20"/>
          <w:lang w:eastAsia="ru-RU"/>
        </w:rPr>
        <w:t>Таблица.</w:t>
      </w:r>
      <w:r w:rsidR="006C6787" w:rsidRPr="00AE38F6">
        <w:rPr>
          <w:rFonts w:eastAsia="Times New Roman"/>
          <w:b/>
          <w:bCs/>
          <w:kern w:val="0"/>
          <w:sz w:val="20"/>
          <w:szCs w:val="20"/>
          <w:lang w:eastAsia="ru-RU"/>
        </w:rPr>
        <w:t xml:space="preserve"> Сведения о населении муниципального образования (по населенным пунктам) на </w:t>
      </w:r>
      <w:r w:rsidR="003F38F3">
        <w:rPr>
          <w:rFonts w:eastAsia="Times New Roman"/>
          <w:b/>
          <w:bCs/>
          <w:kern w:val="0"/>
          <w:sz w:val="20"/>
          <w:szCs w:val="20"/>
          <w:lang w:eastAsia="ru-RU"/>
        </w:rPr>
        <w:t>январь</w:t>
      </w:r>
      <w:r w:rsidR="00A33F1B">
        <w:rPr>
          <w:rFonts w:eastAsia="Times New Roman"/>
          <w:b/>
          <w:bCs/>
          <w:kern w:val="0"/>
          <w:sz w:val="20"/>
          <w:szCs w:val="20"/>
          <w:lang w:eastAsia="ru-RU"/>
        </w:rPr>
        <w:t xml:space="preserve"> 20</w:t>
      </w:r>
      <w:r w:rsidR="00185726">
        <w:rPr>
          <w:rFonts w:eastAsia="Times New Roman"/>
          <w:b/>
          <w:bCs/>
          <w:kern w:val="0"/>
          <w:sz w:val="20"/>
          <w:szCs w:val="20"/>
          <w:lang w:eastAsia="ru-RU"/>
        </w:rPr>
        <w:t>20</w:t>
      </w:r>
      <w:r w:rsidR="00A33F1B">
        <w:rPr>
          <w:rFonts w:eastAsia="Times New Roman"/>
          <w:b/>
          <w:bCs/>
          <w:kern w:val="0"/>
          <w:sz w:val="20"/>
          <w:szCs w:val="20"/>
          <w:lang w:eastAsia="ru-RU"/>
        </w:rPr>
        <w:t>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54"/>
        <w:gridCol w:w="1675"/>
        <w:gridCol w:w="928"/>
        <w:gridCol w:w="928"/>
        <w:gridCol w:w="928"/>
        <w:gridCol w:w="928"/>
        <w:gridCol w:w="998"/>
      </w:tblGrid>
      <w:tr w:rsidR="003B1BA7" w:rsidRPr="00947CA0" w14:paraId="3D39B59A" w14:textId="77777777" w:rsidTr="00CD4158">
        <w:tc>
          <w:tcPr>
            <w:tcW w:w="638" w:type="dxa"/>
            <w:vMerge w:val="restart"/>
            <w:shd w:val="clear" w:color="auto" w:fill="auto"/>
            <w:vAlign w:val="center"/>
          </w:tcPr>
          <w:p w14:paraId="78CE0CFC"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 п/п</w:t>
            </w:r>
          </w:p>
        </w:tc>
        <w:tc>
          <w:tcPr>
            <w:tcW w:w="2602" w:type="dxa"/>
            <w:vMerge w:val="restart"/>
            <w:shd w:val="clear" w:color="auto" w:fill="auto"/>
            <w:vAlign w:val="center"/>
          </w:tcPr>
          <w:p w14:paraId="13D5285E"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Наименование населенного пункта</w:t>
            </w:r>
          </w:p>
        </w:tc>
        <w:tc>
          <w:tcPr>
            <w:tcW w:w="1686" w:type="dxa"/>
            <w:vMerge w:val="restart"/>
            <w:shd w:val="clear" w:color="auto" w:fill="auto"/>
            <w:vAlign w:val="center"/>
          </w:tcPr>
          <w:p w14:paraId="737A6BB2"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Численность, всего, чел</w:t>
            </w:r>
          </w:p>
        </w:tc>
        <w:tc>
          <w:tcPr>
            <w:tcW w:w="4796" w:type="dxa"/>
            <w:gridSpan w:val="5"/>
            <w:shd w:val="clear" w:color="auto" w:fill="auto"/>
          </w:tcPr>
          <w:p w14:paraId="3A828BCB"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В том числе:</w:t>
            </w:r>
          </w:p>
        </w:tc>
      </w:tr>
      <w:tr w:rsidR="003B1BA7" w:rsidRPr="00947CA0" w14:paraId="0B373314" w14:textId="77777777" w:rsidTr="00CD4158">
        <w:tc>
          <w:tcPr>
            <w:tcW w:w="638" w:type="dxa"/>
            <w:vMerge/>
            <w:shd w:val="clear" w:color="auto" w:fill="auto"/>
          </w:tcPr>
          <w:p w14:paraId="69F89A07" w14:textId="77777777" w:rsidR="003B1BA7" w:rsidRPr="003B1BA7" w:rsidRDefault="003B1BA7" w:rsidP="000E71DB">
            <w:pPr>
              <w:widowControl w:val="0"/>
              <w:spacing w:after="0" w:line="240" w:lineRule="auto"/>
              <w:jc w:val="center"/>
              <w:rPr>
                <w:rFonts w:eastAsia="Times New Roman"/>
                <w:b/>
                <w:kern w:val="0"/>
                <w:sz w:val="20"/>
                <w:szCs w:val="20"/>
                <w:lang w:eastAsia="ru-RU"/>
              </w:rPr>
            </w:pPr>
          </w:p>
        </w:tc>
        <w:tc>
          <w:tcPr>
            <w:tcW w:w="2602" w:type="dxa"/>
            <w:vMerge/>
            <w:shd w:val="clear" w:color="auto" w:fill="auto"/>
          </w:tcPr>
          <w:p w14:paraId="0139EA85" w14:textId="77777777" w:rsidR="003B1BA7" w:rsidRPr="003B1BA7" w:rsidRDefault="003B1BA7" w:rsidP="000E71DB">
            <w:pPr>
              <w:widowControl w:val="0"/>
              <w:spacing w:after="0" w:line="240" w:lineRule="auto"/>
              <w:jc w:val="center"/>
              <w:rPr>
                <w:rFonts w:eastAsia="Times New Roman"/>
                <w:b/>
                <w:kern w:val="0"/>
                <w:sz w:val="20"/>
                <w:szCs w:val="20"/>
                <w:lang w:eastAsia="ru-RU"/>
              </w:rPr>
            </w:pPr>
          </w:p>
        </w:tc>
        <w:tc>
          <w:tcPr>
            <w:tcW w:w="1686" w:type="dxa"/>
            <w:vMerge/>
            <w:shd w:val="clear" w:color="auto" w:fill="auto"/>
          </w:tcPr>
          <w:p w14:paraId="25E699FA" w14:textId="77777777" w:rsidR="003B1BA7" w:rsidRPr="003B1BA7" w:rsidRDefault="003B1BA7" w:rsidP="000E71DB">
            <w:pPr>
              <w:widowControl w:val="0"/>
              <w:spacing w:after="0" w:line="240" w:lineRule="auto"/>
              <w:jc w:val="center"/>
              <w:rPr>
                <w:rFonts w:eastAsia="Times New Roman"/>
                <w:b/>
                <w:kern w:val="0"/>
                <w:sz w:val="20"/>
                <w:szCs w:val="20"/>
                <w:lang w:eastAsia="ru-RU"/>
              </w:rPr>
            </w:pPr>
          </w:p>
        </w:tc>
        <w:tc>
          <w:tcPr>
            <w:tcW w:w="948" w:type="dxa"/>
            <w:shd w:val="clear" w:color="auto" w:fill="auto"/>
          </w:tcPr>
          <w:p w14:paraId="1AADE55D"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 xml:space="preserve">до </w:t>
            </w:r>
          </w:p>
          <w:p w14:paraId="1C44E216"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30 лет</w:t>
            </w:r>
          </w:p>
        </w:tc>
        <w:tc>
          <w:tcPr>
            <w:tcW w:w="948" w:type="dxa"/>
            <w:shd w:val="clear" w:color="auto" w:fill="auto"/>
          </w:tcPr>
          <w:p w14:paraId="19A23827"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от 30 до 39</w:t>
            </w:r>
          </w:p>
        </w:tc>
        <w:tc>
          <w:tcPr>
            <w:tcW w:w="948" w:type="dxa"/>
            <w:shd w:val="clear" w:color="auto" w:fill="auto"/>
          </w:tcPr>
          <w:p w14:paraId="7F50FD4E"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от 40 до 49</w:t>
            </w:r>
          </w:p>
        </w:tc>
        <w:tc>
          <w:tcPr>
            <w:tcW w:w="948" w:type="dxa"/>
            <w:shd w:val="clear" w:color="auto" w:fill="auto"/>
          </w:tcPr>
          <w:p w14:paraId="61128651"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от 50 до 59</w:t>
            </w:r>
          </w:p>
        </w:tc>
        <w:tc>
          <w:tcPr>
            <w:tcW w:w="1004" w:type="dxa"/>
            <w:shd w:val="clear" w:color="auto" w:fill="auto"/>
          </w:tcPr>
          <w:p w14:paraId="1EB7C617"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старше 60</w:t>
            </w:r>
          </w:p>
        </w:tc>
      </w:tr>
      <w:tr w:rsidR="003B1BA7" w:rsidRPr="00947CA0" w14:paraId="6BB88DEC" w14:textId="77777777" w:rsidTr="000E71DB">
        <w:trPr>
          <w:trHeight w:val="213"/>
        </w:trPr>
        <w:tc>
          <w:tcPr>
            <w:tcW w:w="638" w:type="dxa"/>
            <w:shd w:val="clear" w:color="auto" w:fill="auto"/>
            <w:vAlign w:val="center"/>
          </w:tcPr>
          <w:p w14:paraId="5FAF4E1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w:t>
            </w:r>
          </w:p>
        </w:tc>
        <w:tc>
          <w:tcPr>
            <w:tcW w:w="2602" w:type="dxa"/>
            <w:shd w:val="clear" w:color="auto" w:fill="auto"/>
            <w:vAlign w:val="center"/>
          </w:tcPr>
          <w:p w14:paraId="6354DC84"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село </w:t>
            </w:r>
            <w:proofErr w:type="spellStart"/>
            <w:r w:rsidRPr="003B1BA7">
              <w:rPr>
                <w:rFonts w:eastAsia="Times New Roman"/>
                <w:kern w:val="0"/>
                <w:sz w:val="20"/>
                <w:szCs w:val="20"/>
                <w:lang w:eastAsia="ru-RU"/>
              </w:rPr>
              <w:t>Афанасьево</w:t>
            </w:r>
            <w:proofErr w:type="spellEnd"/>
          </w:p>
        </w:tc>
        <w:tc>
          <w:tcPr>
            <w:tcW w:w="1686" w:type="dxa"/>
            <w:shd w:val="clear" w:color="auto" w:fill="auto"/>
            <w:vAlign w:val="center"/>
          </w:tcPr>
          <w:p w14:paraId="499CAB50"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733</w:t>
            </w:r>
          </w:p>
        </w:tc>
        <w:tc>
          <w:tcPr>
            <w:tcW w:w="948" w:type="dxa"/>
            <w:shd w:val="clear" w:color="auto" w:fill="auto"/>
            <w:vAlign w:val="center"/>
          </w:tcPr>
          <w:p w14:paraId="1A650377"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225</w:t>
            </w:r>
          </w:p>
        </w:tc>
        <w:tc>
          <w:tcPr>
            <w:tcW w:w="948" w:type="dxa"/>
            <w:shd w:val="clear" w:color="auto" w:fill="auto"/>
            <w:vAlign w:val="center"/>
          </w:tcPr>
          <w:p w14:paraId="3042B92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102</w:t>
            </w:r>
          </w:p>
        </w:tc>
        <w:tc>
          <w:tcPr>
            <w:tcW w:w="948" w:type="dxa"/>
            <w:shd w:val="clear" w:color="auto" w:fill="auto"/>
            <w:vAlign w:val="center"/>
          </w:tcPr>
          <w:p w14:paraId="0AC70875"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88</w:t>
            </w:r>
          </w:p>
        </w:tc>
        <w:tc>
          <w:tcPr>
            <w:tcW w:w="948" w:type="dxa"/>
            <w:shd w:val="clear" w:color="auto" w:fill="auto"/>
            <w:vAlign w:val="center"/>
          </w:tcPr>
          <w:p w14:paraId="109C35D1"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134</w:t>
            </w:r>
          </w:p>
        </w:tc>
        <w:tc>
          <w:tcPr>
            <w:tcW w:w="1004" w:type="dxa"/>
            <w:shd w:val="clear" w:color="auto" w:fill="auto"/>
            <w:vAlign w:val="center"/>
          </w:tcPr>
          <w:p w14:paraId="53C94713"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184</w:t>
            </w:r>
          </w:p>
        </w:tc>
      </w:tr>
      <w:tr w:rsidR="003B1BA7" w:rsidRPr="00947CA0" w14:paraId="2D1A6AFC" w14:textId="77777777" w:rsidTr="000E71DB">
        <w:trPr>
          <w:trHeight w:val="319"/>
        </w:trPr>
        <w:tc>
          <w:tcPr>
            <w:tcW w:w="638" w:type="dxa"/>
            <w:shd w:val="clear" w:color="auto" w:fill="auto"/>
            <w:vAlign w:val="center"/>
          </w:tcPr>
          <w:p w14:paraId="222997C3"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w:t>
            </w:r>
          </w:p>
        </w:tc>
        <w:tc>
          <w:tcPr>
            <w:tcW w:w="2602" w:type="dxa"/>
            <w:shd w:val="clear" w:color="auto" w:fill="auto"/>
            <w:vAlign w:val="center"/>
          </w:tcPr>
          <w:p w14:paraId="30AFE596"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деревня </w:t>
            </w:r>
            <w:proofErr w:type="spellStart"/>
            <w:r w:rsidRPr="003B1BA7">
              <w:rPr>
                <w:rFonts w:eastAsia="Times New Roman"/>
                <w:kern w:val="0"/>
                <w:sz w:val="20"/>
                <w:szCs w:val="20"/>
                <w:lang w:eastAsia="ru-RU"/>
              </w:rPr>
              <w:t>Горяйново</w:t>
            </w:r>
            <w:proofErr w:type="spellEnd"/>
          </w:p>
        </w:tc>
        <w:tc>
          <w:tcPr>
            <w:tcW w:w="1686" w:type="dxa"/>
            <w:shd w:val="clear" w:color="auto" w:fill="auto"/>
            <w:vAlign w:val="center"/>
          </w:tcPr>
          <w:p w14:paraId="67078BD9"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610</w:t>
            </w:r>
          </w:p>
        </w:tc>
        <w:tc>
          <w:tcPr>
            <w:tcW w:w="948" w:type="dxa"/>
            <w:shd w:val="clear" w:color="auto" w:fill="auto"/>
            <w:vAlign w:val="center"/>
          </w:tcPr>
          <w:p w14:paraId="278CF44D"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213</w:t>
            </w:r>
          </w:p>
        </w:tc>
        <w:tc>
          <w:tcPr>
            <w:tcW w:w="948" w:type="dxa"/>
            <w:shd w:val="clear" w:color="auto" w:fill="auto"/>
            <w:vAlign w:val="center"/>
          </w:tcPr>
          <w:p w14:paraId="6584FA19"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88</w:t>
            </w:r>
          </w:p>
        </w:tc>
        <w:tc>
          <w:tcPr>
            <w:tcW w:w="948" w:type="dxa"/>
            <w:shd w:val="clear" w:color="auto" w:fill="auto"/>
            <w:vAlign w:val="center"/>
          </w:tcPr>
          <w:p w14:paraId="397B7FE7"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74</w:t>
            </w:r>
          </w:p>
        </w:tc>
        <w:tc>
          <w:tcPr>
            <w:tcW w:w="948" w:type="dxa"/>
            <w:shd w:val="clear" w:color="auto" w:fill="auto"/>
            <w:vAlign w:val="center"/>
          </w:tcPr>
          <w:p w14:paraId="51E68D32"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77</w:t>
            </w:r>
          </w:p>
        </w:tc>
        <w:tc>
          <w:tcPr>
            <w:tcW w:w="1004" w:type="dxa"/>
            <w:shd w:val="clear" w:color="auto" w:fill="auto"/>
            <w:vAlign w:val="center"/>
          </w:tcPr>
          <w:p w14:paraId="14C38D8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158</w:t>
            </w:r>
          </w:p>
        </w:tc>
      </w:tr>
      <w:tr w:rsidR="003B1BA7" w:rsidRPr="00947CA0" w14:paraId="4EB30F4E" w14:textId="77777777" w:rsidTr="000E71DB">
        <w:trPr>
          <w:trHeight w:val="268"/>
        </w:trPr>
        <w:tc>
          <w:tcPr>
            <w:tcW w:w="638" w:type="dxa"/>
            <w:shd w:val="clear" w:color="auto" w:fill="auto"/>
            <w:vAlign w:val="center"/>
          </w:tcPr>
          <w:p w14:paraId="69871CB0"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w:t>
            </w:r>
          </w:p>
        </w:tc>
        <w:tc>
          <w:tcPr>
            <w:tcW w:w="2602" w:type="dxa"/>
            <w:shd w:val="clear" w:color="auto" w:fill="auto"/>
            <w:vAlign w:val="center"/>
          </w:tcPr>
          <w:p w14:paraId="7F646F4A"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деревня </w:t>
            </w:r>
            <w:proofErr w:type="spellStart"/>
            <w:r w:rsidRPr="003B1BA7">
              <w:rPr>
                <w:rFonts w:eastAsia="Times New Roman"/>
                <w:kern w:val="0"/>
                <w:sz w:val="20"/>
                <w:szCs w:val="20"/>
                <w:lang w:eastAsia="ru-RU"/>
              </w:rPr>
              <w:t>Бавыкино</w:t>
            </w:r>
            <w:proofErr w:type="spellEnd"/>
          </w:p>
        </w:tc>
        <w:tc>
          <w:tcPr>
            <w:tcW w:w="1686" w:type="dxa"/>
            <w:shd w:val="clear" w:color="auto" w:fill="auto"/>
            <w:vAlign w:val="center"/>
          </w:tcPr>
          <w:p w14:paraId="4B0E648A"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293</w:t>
            </w:r>
          </w:p>
        </w:tc>
        <w:tc>
          <w:tcPr>
            <w:tcW w:w="948" w:type="dxa"/>
            <w:shd w:val="clear" w:color="auto" w:fill="auto"/>
            <w:vAlign w:val="center"/>
          </w:tcPr>
          <w:p w14:paraId="0233E950"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104</w:t>
            </w:r>
          </w:p>
        </w:tc>
        <w:tc>
          <w:tcPr>
            <w:tcW w:w="948" w:type="dxa"/>
            <w:shd w:val="clear" w:color="auto" w:fill="auto"/>
            <w:vAlign w:val="center"/>
          </w:tcPr>
          <w:p w14:paraId="1C8A5A1D"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40</w:t>
            </w:r>
          </w:p>
        </w:tc>
        <w:tc>
          <w:tcPr>
            <w:tcW w:w="948" w:type="dxa"/>
            <w:shd w:val="clear" w:color="auto" w:fill="auto"/>
            <w:vAlign w:val="center"/>
          </w:tcPr>
          <w:p w14:paraId="02AFB8EC"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29</w:t>
            </w:r>
          </w:p>
        </w:tc>
        <w:tc>
          <w:tcPr>
            <w:tcW w:w="948" w:type="dxa"/>
            <w:shd w:val="clear" w:color="auto" w:fill="auto"/>
            <w:vAlign w:val="center"/>
          </w:tcPr>
          <w:p w14:paraId="2A55EA8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52</w:t>
            </w:r>
          </w:p>
        </w:tc>
        <w:tc>
          <w:tcPr>
            <w:tcW w:w="1004" w:type="dxa"/>
            <w:shd w:val="clear" w:color="auto" w:fill="auto"/>
            <w:vAlign w:val="center"/>
          </w:tcPr>
          <w:p w14:paraId="3D144BF7"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68</w:t>
            </w:r>
          </w:p>
        </w:tc>
      </w:tr>
      <w:tr w:rsidR="003B1BA7" w:rsidRPr="00947CA0" w14:paraId="535A77B0" w14:textId="77777777" w:rsidTr="000E71DB">
        <w:trPr>
          <w:trHeight w:val="271"/>
        </w:trPr>
        <w:tc>
          <w:tcPr>
            <w:tcW w:w="638" w:type="dxa"/>
            <w:shd w:val="clear" w:color="auto" w:fill="auto"/>
            <w:vAlign w:val="center"/>
          </w:tcPr>
          <w:p w14:paraId="465F159A"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4</w:t>
            </w:r>
          </w:p>
        </w:tc>
        <w:tc>
          <w:tcPr>
            <w:tcW w:w="2602" w:type="dxa"/>
            <w:shd w:val="clear" w:color="auto" w:fill="auto"/>
            <w:vAlign w:val="center"/>
          </w:tcPr>
          <w:p w14:paraId="48CC8EDC"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село Нижнее </w:t>
            </w:r>
            <w:proofErr w:type="spellStart"/>
            <w:r w:rsidRPr="003B1BA7">
              <w:rPr>
                <w:rFonts w:eastAsia="Times New Roman"/>
                <w:kern w:val="0"/>
                <w:sz w:val="20"/>
                <w:szCs w:val="20"/>
                <w:lang w:eastAsia="ru-RU"/>
              </w:rPr>
              <w:t>Солотино</w:t>
            </w:r>
            <w:proofErr w:type="spellEnd"/>
          </w:p>
        </w:tc>
        <w:tc>
          <w:tcPr>
            <w:tcW w:w="1686" w:type="dxa"/>
            <w:shd w:val="clear" w:color="auto" w:fill="auto"/>
            <w:vAlign w:val="center"/>
          </w:tcPr>
          <w:p w14:paraId="6A91668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333</w:t>
            </w:r>
          </w:p>
        </w:tc>
        <w:tc>
          <w:tcPr>
            <w:tcW w:w="948" w:type="dxa"/>
            <w:shd w:val="clear" w:color="auto" w:fill="auto"/>
            <w:vAlign w:val="center"/>
          </w:tcPr>
          <w:p w14:paraId="67187794"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139</w:t>
            </w:r>
          </w:p>
        </w:tc>
        <w:tc>
          <w:tcPr>
            <w:tcW w:w="948" w:type="dxa"/>
            <w:shd w:val="clear" w:color="auto" w:fill="auto"/>
            <w:vAlign w:val="center"/>
          </w:tcPr>
          <w:p w14:paraId="30B05DBB"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29</w:t>
            </w:r>
          </w:p>
        </w:tc>
        <w:tc>
          <w:tcPr>
            <w:tcW w:w="948" w:type="dxa"/>
            <w:shd w:val="clear" w:color="auto" w:fill="auto"/>
            <w:vAlign w:val="center"/>
          </w:tcPr>
          <w:p w14:paraId="79089729"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38</w:t>
            </w:r>
          </w:p>
        </w:tc>
        <w:tc>
          <w:tcPr>
            <w:tcW w:w="948" w:type="dxa"/>
            <w:shd w:val="clear" w:color="auto" w:fill="auto"/>
            <w:vAlign w:val="center"/>
          </w:tcPr>
          <w:p w14:paraId="599C03FE"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26</w:t>
            </w:r>
          </w:p>
        </w:tc>
        <w:tc>
          <w:tcPr>
            <w:tcW w:w="1004" w:type="dxa"/>
            <w:shd w:val="clear" w:color="auto" w:fill="auto"/>
            <w:vAlign w:val="center"/>
          </w:tcPr>
          <w:p w14:paraId="51520A1A"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101</w:t>
            </w:r>
          </w:p>
        </w:tc>
      </w:tr>
      <w:tr w:rsidR="003B1BA7" w:rsidRPr="00947CA0" w14:paraId="55EA4FAB" w14:textId="77777777" w:rsidTr="000E71DB">
        <w:trPr>
          <w:trHeight w:val="275"/>
        </w:trPr>
        <w:tc>
          <w:tcPr>
            <w:tcW w:w="638" w:type="dxa"/>
            <w:shd w:val="clear" w:color="auto" w:fill="auto"/>
            <w:vAlign w:val="center"/>
          </w:tcPr>
          <w:p w14:paraId="50AE7886"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lastRenderedPageBreak/>
              <w:t>5</w:t>
            </w:r>
          </w:p>
        </w:tc>
        <w:tc>
          <w:tcPr>
            <w:tcW w:w="2602" w:type="dxa"/>
            <w:shd w:val="clear" w:color="auto" w:fill="auto"/>
            <w:vAlign w:val="center"/>
          </w:tcPr>
          <w:p w14:paraId="5052817F"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хутор </w:t>
            </w:r>
            <w:proofErr w:type="spellStart"/>
            <w:r w:rsidRPr="003B1BA7">
              <w:rPr>
                <w:rFonts w:eastAsia="Times New Roman"/>
                <w:kern w:val="0"/>
                <w:sz w:val="20"/>
                <w:szCs w:val="20"/>
                <w:lang w:eastAsia="ru-RU"/>
              </w:rPr>
              <w:t>Семяновка</w:t>
            </w:r>
            <w:proofErr w:type="spellEnd"/>
          </w:p>
        </w:tc>
        <w:tc>
          <w:tcPr>
            <w:tcW w:w="1686" w:type="dxa"/>
            <w:shd w:val="clear" w:color="auto" w:fill="auto"/>
            <w:vAlign w:val="center"/>
          </w:tcPr>
          <w:p w14:paraId="083ED6A8"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87</w:t>
            </w:r>
          </w:p>
        </w:tc>
        <w:tc>
          <w:tcPr>
            <w:tcW w:w="948" w:type="dxa"/>
            <w:shd w:val="clear" w:color="auto" w:fill="auto"/>
            <w:vAlign w:val="center"/>
          </w:tcPr>
          <w:p w14:paraId="6DBDA59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27</w:t>
            </w:r>
          </w:p>
        </w:tc>
        <w:tc>
          <w:tcPr>
            <w:tcW w:w="948" w:type="dxa"/>
            <w:shd w:val="clear" w:color="auto" w:fill="auto"/>
            <w:vAlign w:val="center"/>
          </w:tcPr>
          <w:p w14:paraId="1F87C69D"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8</w:t>
            </w:r>
          </w:p>
        </w:tc>
        <w:tc>
          <w:tcPr>
            <w:tcW w:w="948" w:type="dxa"/>
            <w:shd w:val="clear" w:color="auto" w:fill="auto"/>
            <w:vAlign w:val="center"/>
          </w:tcPr>
          <w:p w14:paraId="36DB46A2"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7</w:t>
            </w:r>
          </w:p>
        </w:tc>
        <w:tc>
          <w:tcPr>
            <w:tcW w:w="948" w:type="dxa"/>
            <w:shd w:val="clear" w:color="auto" w:fill="auto"/>
            <w:vAlign w:val="center"/>
          </w:tcPr>
          <w:p w14:paraId="15318747"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15</w:t>
            </w:r>
          </w:p>
        </w:tc>
        <w:tc>
          <w:tcPr>
            <w:tcW w:w="1004" w:type="dxa"/>
            <w:shd w:val="clear" w:color="auto" w:fill="auto"/>
            <w:vAlign w:val="center"/>
          </w:tcPr>
          <w:p w14:paraId="281F5AC7"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30</w:t>
            </w:r>
          </w:p>
        </w:tc>
      </w:tr>
      <w:tr w:rsidR="003B1BA7" w:rsidRPr="00947CA0" w14:paraId="77B35385" w14:textId="77777777" w:rsidTr="000E71DB">
        <w:trPr>
          <w:trHeight w:val="279"/>
        </w:trPr>
        <w:tc>
          <w:tcPr>
            <w:tcW w:w="638" w:type="dxa"/>
            <w:shd w:val="clear" w:color="auto" w:fill="auto"/>
            <w:vAlign w:val="center"/>
          </w:tcPr>
          <w:p w14:paraId="18FF48FC"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6</w:t>
            </w:r>
          </w:p>
        </w:tc>
        <w:tc>
          <w:tcPr>
            <w:tcW w:w="2602" w:type="dxa"/>
            <w:shd w:val="clear" w:color="auto" w:fill="auto"/>
            <w:vAlign w:val="center"/>
          </w:tcPr>
          <w:p w14:paraId="149FBAAD"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село </w:t>
            </w:r>
            <w:proofErr w:type="spellStart"/>
            <w:r w:rsidRPr="003B1BA7">
              <w:rPr>
                <w:rFonts w:eastAsia="Times New Roman"/>
                <w:kern w:val="0"/>
                <w:sz w:val="20"/>
                <w:szCs w:val="20"/>
                <w:lang w:eastAsia="ru-RU"/>
              </w:rPr>
              <w:t>Камынино</w:t>
            </w:r>
            <w:proofErr w:type="spellEnd"/>
          </w:p>
        </w:tc>
        <w:tc>
          <w:tcPr>
            <w:tcW w:w="1686" w:type="dxa"/>
            <w:shd w:val="clear" w:color="auto" w:fill="auto"/>
            <w:vAlign w:val="center"/>
          </w:tcPr>
          <w:p w14:paraId="4EC92B21"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353</w:t>
            </w:r>
          </w:p>
        </w:tc>
        <w:tc>
          <w:tcPr>
            <w:tcW w:w="948" w:type="dxa"/>
            <w:shd w:val="clear" w:color="auto" w:fill="auto"/>
            <w:vAlign w:val="center"/>
          </w:tcPr>
          <w:p w14:paraId="1688783E"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99</w:t>
            </w:r>
          </w:p>
        </w:tc>
        <w:tc>
          <w:tcPr>
            <w:tcW w:w="948" w:type="dxa"/>
            <w:shd w:val="clear" w:color="auto" w:fill="auto"/>
            <w:vAlign w:val="center"/>
          </w:tcPr>
          <w:p w14:paraId="0C79A18B"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36</w:t>
            </w:r>
          </w:p>
        </w:tc>
        <w:tc>
          <w:tcPr>
            <w:tcW w:w="948" w:type="dxa"/>
            <w:shd w:val="clear" w:color="auto" w:fill="auto"/>
            <w:vAlign w:val="center"/>
          </w:tcPr>
          <w:p w14:paraId="3136FBC2"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42</w:t>
            </w:r>
          </w:p>
        </w:tc>
        <w:tc>
          <w:tcPr>
            <w:tcW w:w="948" w:type="dxa"/>
            <w:shd w:val="clear" w:color="auto" w:fill="auto"/>
            <w:vAlign w:val="center"/>
          </w:tcPr>
          <w:p w14:paraId="2565060A"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55</w:t>
            </w:r>
          </w:p>
        </w:tc>
        <w:tc>
          <w:tcPr>
            <w:tcW w:w="1004" w:type="dxa"/>
            <w:shd w:val="clear" w:color="auto" w:fill="auto"/>
            <w:vAlign w:val="center"/>
          </w:tcPr>
          <w:p w14:paraId="2FA568D4"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121</w:t>
            </w:r>
          </w:p>
        </w:tc>
      </w:tr>
      <w:tr w:rsidR="003B1BA7" w:rsidRPr="00947CA0" w14:paraId="4334ECD8" w14:textId="77777777" w:rsidTr="000E71DB">
        <w:trPr>
          <w:trHeight w:val="270"/>
        </w:trPr>
        <w:tc>
          <w:tcPr>
            <w:tcW w:w="638" w:type="dxa"/>
            <w:shd w:val="clear" w:color="auto" w:fill="auto"/>
            <w:vAlign w:val="center"/>
          </w:tcPr>
          <w:p w14:paraId="35981299"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7</w:t>
            </w:r>
          </w:p>
        </w:tc>
        <w:tc>
          <w:tcPr>
            <w:tcW w:w="2602" w:type="dxa"/>
            <w:shd w:val="clear" w:color="auto" w:fill="auto"/>
            <w:vAlign w:val="center"/>
          </w:tcPr>
          <w:p w14:paraId="260E4609"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деревня </w:t>
            </w:r>
            <w:proofErr w:type="spellStart"/>
            <w:r w:rsidRPr="003B1BA7">
              <w:rPr>
                <w:rFonts w:eastAsia="Times New Roman"/>
                <w:kern w:val="0"/>
                <w:sz w:val="20"/>
                <w:szCs w:val="20"/>
                <w:lang w:eastAsia="ru-RU"/>
              </w:rPr>
              <w:t>Знобиловка</w:t>
            </w:r>
            <w:proofErr w:type="spellEnd"/>
          </w:p>
        </w:tc>
        <w:tc>
          <w:tcPr>
            <w:tcW w:w="1686" w:type="dxa"/>
            <w:shd w:val="clear" w:color="auto" w:fill="auto"/>
            <w:vAlign w:val="center"/>
          </w:tcPr>
          <w:p w14:paraId="0CA18191"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302</w:t>
            </w:r>
          </w:p>
        </w:tc>
        <w:tc>
          <w:tcPr>
            <w:tcW w:w="948" w:type="dxa"/>
            <w:shd w:val="clear" w:color="auto" w:fill="auto"/>
            <w:vAlign w:val="center"/>
          </w:tcPr>
          <w:p w14:paraId="2AF4574B"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70</w:t>
            </w:r>
          </w:p>
        </w:tc>
        <w:tc>
          <w:tcPr>
            <w:tcW w:w="948" w:type="dxa"/>
            <w:shd w:val="clear" w:color="auto" w:fill="auto"/>
            <w:vAlign w:val="center"/>
          </w:tcPr>
          <w:p w14:paraId="7AC593E3"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32</w:t>
            </w:r>
          </w:p>
        </w:tc>
        <w:tc>
          <w:tcPr>
            <w:tcW w:w="948" w:type="dxa"/>
            <w:shd w:val="clear" w:color="auto" w:fill="auto"/>
            <w:vAlign w:val="center"/>
          </w:tcPr>
          <w:p w14:paraId="08C75BC9"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38</w:t>
            </w:r>
          </w:p>
        </w:tc>
        <w:tc>
          <w:tcPr>
            <w:tcW w:w="948" w:type="dxa"/>
            <w:shd w:val="clear" w:color="auto" w:fill="auto"/>
            <w:vAlign w:val="center"/>
          </w:tcPr>
          <w:p w14:paraId="6318EC48"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48</w:t>
            </w:r>
          </w:p>
        </w:tc>
        <w:tc>
          <w:tcPr>
            <w:tcW w:w="1004" w:type="dxa"/>
            <w:shd w:val="clear" w:color="auto" w:fill="auto"/>
            <w:vAlign w:val="center"/>
          </w:tcPr>
          <w:p w14:paraId="4E2D842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114</w:t>
            </w:r>
          </w:p>
        </w:tc>
      </w:tr>
      <w:tr w:rsidR="003B1BA7" w:rsidRPr="00947CA0" w14:paraId="2BEE0F49" w14:textId="77777777" w:rsidTr="000E71DB">
        <w:trPr>
          <w:trHeight w:val="273"/>
        </w:trPr>
        <w:tc>
          <w:tcPr>
            <w:tcW w:w="638" w:type="dxa"/>
            <w:shd w:val="clear" w:color="auto" w:fill="auto"/>
            <w:vAlign w:val="center"/>
          </w:tcPr>
          <w:p w14:paraId="606EF847"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8</w:t>
            </w:r>
          </w:p>
        </w:tc>
        <w:tc>
          <w:tcPr>
            <w:tcW w:w="2602" w:type="dxa"/>
            <w:shd w:val="clear" w:color="auto" w:fill="auto"/>
            <w:vAlign w:val="center"/>
          </w:tcPr>
          <w:p w14:paraId="1C37A585" w14:textId="77777777" w:rsidR="003B1BA7" w:rsidRPr="003B1BA7" w:rsidRDefault="003B1BA7" w:rsidP="000E71DB">
            <w:pPr>
              <w:widowControl w:val="0"/>
              <w:spacing w:after="0" w:line="240" w:lineRule="auto"/>
              <w:rPr>
                <w:rFonts w:eastAsia="Times New Roman"/>
                <w:kern w:val="0"/>
                <w:sz w:val="20"/>
                <w:szCs w:val="20"/>
                <w:lang w:eastAsia="ru-RU"/>
              </w:rPr>
            </w:pPr>
            <w:r w:rsidRPr="003B1BA7">
              <w:rPr>
                <w:rFonts w:eastAsia="Times New Roman"/>
                <w:kern w:val="0"/>
                <w:sz w:val="20"/>
                <w:szCs w:val="20"/>
                <w:lang w:eastAsia="ru-RU"/>
              </w:rPr>
              <w:t xml:space="preserve">хутор </w:t>
            </w:r>
            <w:proofErr w:type="spellStart"/>
            <w:r w:rsidRPr="003B1BA7">
              <w:rPr>
                <w:rFonts w:eastAsia="Times New Roman"/>
                <w:kern w:val="0"/>
                <w:sz w:val="20"/>
                <w:szCs w:val="20"/>
                <w:lang w:eastAsia="ru-RU"/>
              </w:rPr>
              <w:t>Запселье</w:t>
            </w:r>
            <w:proofErr w:type="spellEnd"/>
          </w:p>
        </w:tc>
        <w:tc>
          <w:tcPr>
            <w:tcW w:w="1686" w:type="dxa"/>
            <w:shd w:val="clear" w:color="auto" w:fill="auto"/>
            <w:vAlign w:val="center"/>
          </w:tcPr>
          <w:p w14:paraId="1DD59E1C"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5</w:t>
            </w:r>
          </w:p>
        </w:tc>
        <w:tc>
          <w:tcPr>
            <w:tcW w:w="948" w:type="dxa"/>
            <w:shd w:val="clear" w:color="auto" w:fill="auto"/>
            <w:vAlign w:val="center"/>
          </w:tcPr>
          <w:p w14:paraId="271F53E4"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w:t>
            </w:r>
          </w:p>
        </w:tc>
        <w:tc>
          <w:tcPr>
            <w:tcW w:w="948" w:type="dxa"/>
            <w:shd w:val="clear" w:color="auto" w:fill="auto"/>
            <w:vAlign w:val="center"/>
          </w:tcPr>
          <w:p w14:paraId="77E222B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w:t>
            </w:r>
          </w:p>
        </w:tc>
        <w:tc>
          <w:tcPr>
            <w:tcW w:w="948" w:type="dxa"/>
            <w:shd w:val="clear" w:color="auto" w:fill="auto"/>
            <w:vAlign w:val="center"/>
          </w:tcPr>
          <w:p w14:paraId="395C002F"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w:t>
            </w:r>
          </w:p>
        </w:tc>
        <w:tc>
          <w:tcPr>
            <w:tcW w:w="948" w:type="dxa"/>
            <w:shd w:val="clear" w:color="auto" w:fill="auto"/>
            <w:vAlign w:val="center"/>
          </w:tcPr>
          <w:p w14:paraId="197FDC39"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1</w:t>
            </w:r>
          </w:p>
        </w:tc>
        <w:tc>
          <w:tcPr>
            <w:tcW w:w="1004" w:type="dxa"/>
            <w:shd w:val="clear" w:color="auto" w:fill="auto"/>
            <w:vAlign w:val="center"/>
          </w:tcPr>
          <w:p w14:paraId="593045AE" w14:textId="77777777" w:rsidR="003B1BA7" w:rsidRPr="003B1BA7" w:rsidRDefault="003B1BA7" w:rsidP="000E71DB">
            <w:pPr>
              <w:widowControl w:val="0"/>
              <w:spacing w:after="0" w:line="240" w:lineRule="auto"/>
              <w:jc w:val="center"/>
              <w:rPr>
                <w:rFonts w:eastAsia="Times New Roman"/>
                <w:kern w:val="0"/>
                <w:sz w:val="20"/>
                <w:szCs w:val="20"/>
                <w:lang w:eastAsia="ru-RU"/>
              </w:rPr>
            </w:pPr>
            <w:r w:rsidRPr="003B1BA7">
              <w:rPr>
                <w:rFonts w:eastAsia="Times New Roman"/>
                <w:kern w:val="0"/>
                <w:sz w:val="20"/>
                <w:szCs w:val="20"/>
                <w:lang w:eastAsia="ru-RU"/>
              </w:rPr>
              <w:t>2</w:t>
            </w:r>
          </w:p>
        </w:tc>
      </w:tr>
      <w:tr w:rsidR="003B1BA7" w:rsidRPr="00947CA0" w14:paraId="00F3CE72" w14:textId="77777777" w:rsidTr="000E71DB">
        <w:trPr>
          <w:trHeight w:val="278"/>
        </w:trPr>
        <w:tc>
          <w:tcPr>
            <w:tcW w:w="638" w:type="dxa"/>
            <w:shd w:val="clear" w:color="auto" w:fill="auto"/>
            <w:vAlign w:val="center"/>
          </w:tcPr>
          <w:p w14:paraId="66CD2CA6" w14:textId="77777777" w:rsidR="003B1BA7" w:rsidRPr="003B1BA7" w:rsidRDefault="003B1BA7" w:rsidP="000E71DB">
            <w:pPr>
              <w:widowControl w:val="0"/>
              <w:spacing w:after="0" w:line="240" w:lineRule="auto"/>
              <w:jc w:val="center"/>
              <w:rPr>
                <w:rFonts w:eastAsia="Times New Roman"/>
                <w:b/>
                <w:i/>
                <w:kern w:val="0"/>
                <w:sz w:val="20"/>
                <w:szCs w:val="20"/>
                <w:lang w:eastAsia="ru-RU"/>
              </w:rPr>
            </w:pPr>
          </w:p>
        </w:tc>
        <w:tc>
          <w:tcPr>
            <w:tcW w:w="2602" w:type="dxa"/>
            <w:shd w:val="clear" w:color="auto" w:fill="auto"/>
            <w:vAlign w:val="center"/>
          </w:tcPr>
          <w:p w14:paraId="6836C0EE"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Итого</w:t>
            </w:r>
          </w:p>
        </w:tc>
        <w:tc>
          <w:tcPr>
            <w:tcW w:w="1686" w:type="dxa"/>
            <w:shd w:val="clear" w:color="auto" w:fill="auto"/>
            <w:vAlign w:val="center"/>
          </w:tcPr>
          <w:p w14:paraId="1794687E"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2716</w:t>
            </w:r>
          </w:p>
        </w:tc>
        <w:tc>
          <w:tcPr>
            <w:tcW w:w="948" w:type="dxa"/>
            <w:shd w:val="clear" w:color="auto" w:fill="auto"/>
            <w:vAlign w:val="center"/>
          </w:tcPr>
          <w:p w14:paraId="3379712E"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878</w:t>
            </w:r>
          </w:p>
        </w:tc>
        <w:tc>
          <w:tcPr>
            <w:tcW w:w="948" w:type="dxa"/>
            <w:shd w:val="clear" w:color="auto" w:fill="auto"/>
            <w:vAlign w:val="center"/>
          </w:tcPr>
          <w:p w14:paraId="54F7CF85"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336</w:t>
            </w:r>
          </w:p>
        </w:tc>
        <w:tc>
          <w:tcPr>
            <w:tcW w:w="948" w:type="dxa"/>
            <w:shd w:val="clear" w:color="auto" w:fill="auto"/>
            <w:vAlign w:val="center"/>
          </w:tcPr>
          <w:p w14:paraId="41E10B0A"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316</w:t>
            </w:r>
          </w:p>
        </w:tc>
        <w:tc>
          <w:tcPr>
            <w:tcW w:w="948" w:type="dxa"/>
            <w:shd w:val="clear" w:color="auto" w:fill="auto"/>
            <w:vAlign w:val="center"/>
          </w:tcPr>
          <w:p w14:paraId="717163C9"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408</w:t>
            </w:r>
          </w:p>
        </w:tc>
        <w:tc>
          <w:tcPr>
            <w:tcW w:w="1004" w:type="dxa"/>
            <w:shd w:val="clear" w:color="auto" w:fill="auto"/>
            <w:vAlign w:val="center"/>
          </w:tcPr>
          <w:p w14:paraId="260DF81A" w14:textId="77777777" w:rsidR="003B1BA7" w:rsidRPr="003B1BA7" w:rsidRDefault="003B1BA7" w:rsidP="000E71DB">
            <w:pPr>
              <w:widowControl w:val="0"/>
              <w:spacing w:after="0" w:line="240" w:lineRule="auto"/>
              <w:jc w:val="center"/>
              <w:rPr>
                <w:rFonts w:eastAsia="Times New Roman"/>
                <w:b/>
                <w:kern w:val="0"/>
                <w:sz w:val="20"/>
                <w:szCs w:val="20"/>
                <w:lang w:eastAsia="ru-RU"/>
              </w:rPr>
            </w:pPr>
            <w:r w:rsidRPr="003B1BA7">
              <w:rPr>
                <w:rFonts w:eastAsia="Times New Roman"/>
                <w:b/>
                <w:kern w:val="0"/>
                <w:sz w:val="20"/>
                <w:szCs w:val="20"/>
                <w:lang w:eastAsia="ru-RU"/>
              </w:rPr>
              <w:t>778</w:t>
            </w:r>
          </w:p>
        </w:tc>
      </w:tr>
    </w:tbl>
    <w:p w14:paraId="2443AC74" w14:textId="77777777" w:rsidR="003B1BA7" w:rsidRPr="00A33F1B" w:rsidRDefault="003B1BA7" w:rsidP="009D1F5C">
      <w:pPr>
        <w:widowControl w:val="0"/>
        <w:spacing w:after="0" w:line="360" w:lineRule="auto"/>
        <w:jc w:val="both"/>
        <w:rPr>
          <w:rFonts w:eastAsia="Times New Roman"/>
          <w:b/>
          <w:bCs/>
          <w:kern w:val="0"/>
          <w:sz w:val="20"/>
          <w:szCs w:val="20"/>
          <w:lang w:eastAsia="ru-RU"/>
        </w:rPr>
      </w:pPr>
    </w:p>
    <w:p w14:paraId="533BAB18" w14:textId="31B147F9" w:rsidR="00F84D5E" w:rsidRDefault="00DE3576" w:rsidP="009D1F5C">
      <w:pPr>
        <w:widowControl w:val="0"/>
        <w:spacing w:after="0" w:line="360" w:lineRule="auto"/>
        <w:ind w:firstLine="709"/>
        <w:jc w:val="both"/>
        <w:rPr>
          <w:rFonts w:eastAsia="Times New Roman"/>
        </w:rPr>
      </w:pPr>
      <w:r w:rsidRPr="00DE3576">
        <w:rPr>
          <w:rFonts w:eastAsia="Times New Roman"/>
        </w:rPr>
        <w:t xml:space="preserve">На момент проектирования демографическая ситуация в </w:t>
      </w:r>
      <w:r w:rsidR="003B1BA7">
        <w:rPr>
          <w:rFonts w:eastAsia="Times New Roman"/>
        </w:rPr>
        <w:t>Афанасьевском</w:t>
      </w:r>
      <w:r>
        <w:rPr>
          <w:rFonts w:eastAsia="Times New Roman"/>
        </w:rPr>
        <w:t xml:space="preserve"> сельсовете</w:t>
      </w:r>
      <w:r w:rsidRPr="00DE3576">
        <w:rPr>
          <w:rFonts w:eastAsia="Times New Roman"/>
        </w:rPr>
        <w:t xml:space="preserve"> характеризуется продолжающимся процессом естественной убыли населения вследствие превышения числа умерших над числом родившихся. </w:t>
      </w:r>
    </w:p>
    <w:p w14:paraId="08A065D7" w14:textId="77777777" w:rsidR="00121A2D" w:rsidRDefault="00121A2D" w:rsidP="009D1F5C">
      <w:pPr>
        <w:widowControl w:val="0"/>
        <w:spacing w:after="0" w:line="360" w:lineRule="auto"/>
        <w:ind w:firstLine="709"/>
        <w:jc w:val="both"/>
        <w:rPr>
          <w:rFonts w:eastAsia="Times New Roman"/>
        </w:rPr>
      </w:pPr>
    </w:p>
    <w:p w14:paraId="332CF9F7" w14:textId="77777777" w:rsidR="00121A2D" w:rsidRPr="00121A2D" w:rsidRDefault="00121A2D" w:rsidP="00121A2D">
      <w:pPr>
        <w:widowControl w:val="0"/>
        <w:tabs>
          <w:tab w:val="left" w:pos="709"/>
        </w:tabs>
        <w:spacing w:after="0" w:line="240" w:lineRule="auto"/>
        <w:ind w:right="-1"/>
        <w:jc w:val="both"/>
        <w:rPr>
          <w:i/>
          <w:iCs/>
          <w:noProof/>
        </w:rPr>
      </w:pPr>
      <w:bookmarkStart w:id="70" w:name="_Hlk217050783"/>
      <w:r w:rsidRPr="00121A2D">
        <w:rPr>
          <w:i/>
          <w:iCs/>
          <w:noProof/>
          <w:highlight w:val="green"/>
        </w:rPr>
        <w:t>(абазц в редакции решения Министерства архитектуры и градостроительства Курской области от «___» декабря 2025 года № 01</w:t>
      </w:r>
      <w:r w:rsidRPr="00121A2D">
        <w:rPr>
          <w:i/>
          <w:iCs/>
          <w:noProof/>
          <w:highlight w:val="green"/>
        </w:rPr>
        <w:noBreakHyphen/>
        <w:t>12/_____)</w:t>
      </w:r>
    </w:p>
    <w:bookmarkEnd w:id="70"/>
    <w:p w14:paraId="395CAB86" w14:textId="77777777" w:rsidR="00121A2D" w:rsidRDefault="00121A2D" w:rsidP="009D1F5C">
      <w:pPr>
        <w:widowControl w:val="0"/>
        <w:spacing w:after="0" w:line="360" w:lineRule="auto"/>
        <w:ind w:firstLine="709"/>
        <w:jc w:val="both"/>
        <w:rPr>
          <w:rFonts w:eastAsia="Times New Roman"/>
        </w:rPr>
      </w:pPr>
    </w:p>
    <w:p w14:paraId="331F8B9A" w14:textId="0ABA59BC" w:rsidR="00DE3576" w:rsidRDefault="00DE3576" w:rsidP="009D1F5C">
      <w:pPr>
        <w:widowControl w:val="0"/>
        <w:spacing w:after="0" w:line="360" w:lineRule="auto"/>
        <w:ind w:firstLine="720"/>
        <w:jc w:val="both"/>
        <w:rPr>
          <w:rFonts w:eastAsia="Times New Roman"/>
          <w:kern w:val="0"/>
          <w:lang w:eastAsia="ru-RU"/>
        </w:rPr>
      </w:pPr>
      <w:r w:rsidRPr="00DE3576">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w:t>
      </w:r>
      <w:r w:rsidR="00185726">
        <w:rPr>
          <w:rFonts w:eastAsia="Times New Roman"/>
          <w:kern w:val="0"/>
          <w:lang w:eastAsia="ru-RU"/>
        </w:rPr>
        <w:t>циент смертности за период с 2017</w:t>
      </w:r>
      <w:r w:rsidRPr="00DE3576">
        <w:rPr>
          <w:rFonts w:eastAsia="Times New Roman"/>
          <w:kern w:val="0"/>
          <w:lang w:eastAsia="ru-RU"/>
        </w:rPr>
        <w:t xml:space="preserve"> по 20</w:t>
      </w:r>
      <w:r w:rsidR="00185726">
        <w:rPr>
          <w:rFonts w:eastAsia="Times New Roman"/>
          <w:kern w:val="0"/>
          <w:lang w:eastAsia="ru-RU"/>
        </w:rPr>
        <w:t xml:space="preserve">20 </w:t>
      </w:r>
      <w:r w:rsidRPr="00DE3576">
        <w:rPr>
          <w:rFonts w:eastAsia="Times New Roman"/>
          <w:kern w:val="0"/>
          <w:lang w:eastAsia="ru-RU"/>
        </w:rPr>
        <w:t xml:space="preserve">годы колебался от 21,3 до 10,4 </w:t>
      </w:r>
      <w:r w:rsidR="00BE0199">
        <w:rPr>
          <w:rFonts w:eastAsia="Times New Roman"/>
          <w:kern w:val="0"/>
          <w:lang w:eastAsia="ru-RU"/>
        </w:rPr>
        <w:t>%</w:t>
      </w:r>
      <w:r w:rsidRPr="00DE3576">
        <w:rPr>
          <w:rFonts w:eastAsia="Times New Roman"/>
          <w:kern w:val="0"/>
          <w:lang w:eastAsia="ru-RU"/>
        </w:rPr>
        <w:t xml:space="preserve"> и в среднем составил 17,3 </w:t>
      </w:r>
      <w:r w:rsidR="00BE0199">
        <w:rPr>
          <w:rFonts w:eastAsia="Times New Roman"/>
          <w:kern w:val="0"/>
          <w:lang w:eastAsia="ru-RU"/>
        </w:rPr>
        <w:t>%.</w:t>
      </w:r>
      <w:r w:rsidRPr="00DE3576">
        <w:rPr>
          <w:rFonts w:eastAsia="Times New Roman"/>
          <w:kern w:val="0"/>
          <w:lang w:eastAsia="ru-RU"/>
        </w:rPr>
        <w:t xml:space="preserve"> </w:t>
      </w:r>
    </w:p>
    <w:p w14:paraId="2F662805" w14:textId="77777777" w:rsidR="00121A2D" w:rsidRDefault="00121A2D" w:rsidP="00121A2D">
      <w:pPr>
        <w:widowControl w:val="0"/>
        <w:tabs>
          <w:tab w:val="left" w:pos="709"/>
        </w:tabs>
        <w:spacing w:after="0" w:line="240" w:lineRule="auto"/>
        <w:ind w:right="-1"/>
        <w:jc w:val="both"/>
        <w:rPr>
          <w:i/>
          <w:iCs/>
          <w:noProof/>
          <w:highlight w:val="green"/>
        </w:rPr>
      </w:pPr>
    </w:p>
    <w:p w14:paraId="26F02111" w14:textId="65314D0F" w:rsidR="00121A2D" w:rsidRPr="00121A2D" w:rsidRDefault="00121A2D" w:rsidP="00121A2D">
      <w:pPr>
        <w:widowControl w:val="0"/>
        <w:tabs>
          <w:tab w:val="left" w:pos="709"/>
        </w:tabs>
        <w:spacing w:after="0" w:line="240" w:lineRule="auto"/>
        <w:ind w:right="-1"/>
        <w:jc w:val="both"/>
        <w:rPr>
          <w:i/>
          <w:iCs/>
          <w:noProof/>
        </w:rPr>
      </w:pPr>
      <w:r w:rsidRPr="00121A2D">
        <w:rPr>
          <w:i/>
          <w:iCs/>
          <w:noProof/>
          <w:highlight w:val="green"/>
        </w:rPr>
        <w:t>(абазц в редакции решения Министерства архитектуры и градостроительства Курской области от «___» декабря 2025 года № 01</w:t>
      </w:r>
      <w:r w:rsidRPr="00121A2D">
        <w:rPr>
          <w:i/>
          <w:iCs/>
          <w:noProof/>
          <w:highlight w:val="green"/>
        </w:rPr>
        <w:noBreakHyphen/>
        <w:t>12/_____)</w:t>
      </w:r>
    </w:p>
    <w:p w14:paraId="447BDC11" w14:textId="77777777" w:rsidR="00121A2D" w:rsidRDefault="00121A2D" w:rsidP="00121A2D">
      <w:pPr>
        <w:widowControl w:val="0"/>
        <w:tabs>
          <w:tab w:val="left" w:pos="709"/>
        </w:tabs>
        <w:spacing w:after="0" w:line="240" w:lineRule="auto"/>
        <w:ind w:right="-1"/>
        <w:jc w:val="both"/>
        <w:rPr>
          <w:i/>
          <w:iCs/>
          <w:noProof/>
          <w:highlight w:val="green"/>
        </w:rPr>
      </w:pPr>
    </w:p>
    <w:p w14:paraId="6B737F44" w14:textId="3466E2B8" w:rsidR="00121A2D" w:rsidRPr="00121A2D" w:rsidRDefault="00121A2D" w:rsidP="00121A2D">
      <w:pPr>
        <w:widowControl w:val="0"/>
        <w:tabs>
          <w:tab w:val="left" w:pos="709"/>
        </w:tabs>
        <w:spacing w:after="0" w:line="240" w:lineRule="auto"/>
        <w:ind w:right="-1"/>
        <w:jc w:val="both"/>
        <w:rPr>
          <w:i/>
          <w:iCs/>
          <w:noProof/>
        </w:rPr>
      </w:pPr>
      <w:r w:rsidRPr="00121A2D">
        <w:rPr>
          <w:i/>
          <w:iCs/>
          <w:noProof/>
          <w:highlight w:val="green"/>
        </w:rPr>
        <w:t>(абазц</w:t>
      </w:r>
      <w:r>
        <w:rPr>
          <w:i/>
          <w:iCs/>
          <w:noProof/>
          <w:highlight w:val="green"/>
        </w:rPr>
        <w:t>ы исключены</w:t>
      </w:r>
      <w:r w:rsidRPr="00121A2D">
        <w:rPr>
          <w:i/>
          <w:iCs/>
          <w:noProof/>
          <w:highlight w:val="green"/>
        </w:rPr>
        <w:t xml:space="preserve"> в редакции решения Министерства архитектуры и градостроительства Курской области от «___» декабря 2025 года № 01</w:t>
      </w:r>
      <w:r w:rsidRPr="00121A2D">
        <w:rPr>
          <w:i/>
          <w:iCs/>
          <w:noProof/>
          <w:highlight w:val="green"/>
        </w:rPr>
        <w:noBreakHyphen/>
        <w:t>12/_____)</w:t>
      </w:r>
    </w:p>
    <w:p w14:paraId="7FA10965" w14:textId="77777777" w:rsidR="00121A2D" w:rsidRDefault="00121A2D" w:rsidP="009D1F5C">
      <w:pPr>
        <w:widowControl w:val="0"/>
        <w:spacing w:after="0" w:line="360" w:lineRule="auto"/>
        <w:ind w:firstLine="709"/>
        <w:jc w:val="both"/>
        <w:rPr>
          <w:rFonts w:eastAsia="Times New Roman"/>
          <w:kern w:val="0"/>
          <w:lang w:eastAsia="ru-RU"/>
        </w:rPr>
      </w:pPr>
    </w:p>
    <w:p w14:paraId="2F09AE54" w14:textId="77777777" w:rsidR="00DE3576" w:rsidRPr="00DE3576" w:rsidRDefault="00DE3576" w:rsidP="009D1F5C">
      <w:pPr>
        <w:widowControl w:val="0"/>
        <w:spacing w:after="0" w:line="360" w:lineRule="auto"/>
        <w:ind w:firstLine="709"/>
        <w:jc w:val="both"/>
        <w:rPr>
          <w:rFonts w:eastAsia="Times New Roman"/>
        </w:rPr>
      </w:pPr>
      <w:r w:rsidRPr="00DE3576">
        <w:rPr>
          <w:rFonts w:eastAsia="Times New Roman"/>
        </w:rPr>
        <w:t xml:space="preserve">Возрастная структура населения </w:t>
      </w:r>
      <w:r w:rsidR="00CD11A8">
        <w:rPr>
          <w:rFonts w:eastAsia="Times New Roman"/>
        </w:rPr>
        <w:t>Афанасьевского</w:t>
      </w:r>
      <w:r>
        <w:rPr>
          <w:rFonts w:eastAsia="Times New Roman"/>
        </w:rPr>
        <w:t xml:space="preserve"> сельсовета</w:t>
      </w:r>
      <w:r w:rsidRPr="00DE3576">
        <w:rPr>
          <w:rFonts w:eastAsia="Times New Roman"/>
        </w:rPr>
        <w:t xml:space="preserve"> относится к регрессивному типу, т.к. численность населения старше трудоспособного возраста превышает численность детей в 1,</w:t>
      </w:r>
      <w:r>
        <w:rPr>
          <w:rFonts w:eastAsia="Times New Roman"/>
        </w:rPr>
        <w:t>8</w:t>
      </w:r>
      <w:r w:rsidR="002F4F46">
        <w:rPr>
          <w:rFonts w:eastAsia="Times New Roman"/>
        </w:rPr>
        <w:t xml:space="preserve"> </w:t>
      </w:r>
      <w:r w:rsidR="002F4F46" w:rsidRPr="002F4F46">
        <w:rPr>
          <w:rFonts w:eastAsia="Times New Roman"/>
        </w:rPr>
        <w:t>раз</w:t>
      </w:r>
      <w:r w:rsidRPr="002F4F46">
        <w:rPr>
          <w:rFonts w:eastAsia="Times New Roman"/>
        </w:rPr>
        <w:t>.</w:t>
      </w:r>
    </w:p>
    <w:p w14:paraId="2171A3A9" w14:textId="77777777" w:rsidR="00DE3576" w:rsidRP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 xml:space="preserve">Коэффициент демографической нагрузки на трудоспособное население (число детей в возрасте 0-15 лет и лиц старше трудоспособного возраста – женщин 55 лет, мужчин 60 лет и старше, приходящихся на 1000 трудоспособного населения) </w:t>
      </w:r>
      <w:r w:rsidRPr="00A33F1B">
        <w:rPr>
          <w:rFonts w:eastAsia="Times New Roman"/>
          <w:kern w:val="0"/>
          <w:lang w:eastAsia="ru-RU"/>
        </w:rPr>
        <w:t xml:space="preserve">в населенных пунктах в 2012 году составил </w:t>
      </w:r>
      <w:r w:rsidR="00A33F1B" w:rsidRPr="00115689">
        <w:rPr>
          <w:rFonts w:eastAsia="Times New Roman"/>
          <w:kern w:val="0"/>
          <w:lang w:eastAsia="ru-RU"/>
        </w:rPr>
        <w:t>480</w:t>
      </w:r>
      <w:r w:rsidRPr="00A33F1B">
        <w:rPr>
          <w:rFonts w:eastAsia="Times New Roman"/>
          <w:kern w:val="0"/>
          <w:lang w:eastAsia="ru-RU"/>
        </w:rPr>
        <w:t xml:space="preserve">, что </w:t>
      </w:r>
      <w:r w:rsidR="00A33F1B" w:rsidRPr="00A33F1B">
        <w:rPr>
          <w:rFonts w:eastAsia="Times New Roman"/>
          <w:kern w:val="0"/>
          <w:lang w:eastAsia="ru-RU"/>
        </w:rPr>
        <w:t xml:space="preserve">незначительно </w:t>
      </w:r>
      <w:r w:rsidRPr="00A33F1B">
        <w:rPr>
          <w:rFonts w:eastAsia="Times New Roman"/>
          <w:kern w:val="0"/>
          <w:lang w:eastAsia="ru-RU"/>
        </w:rPr>
        <w:t>превышает данный показатель по Курской области.</w:t>
      </w:r>
    </w:p>
    <w:p w14:paraId="1FA04763" w14:textId="7E5C6EF1" w:rsid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 xml:space="preserve">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 Однако по прогнозу Росстата к </w:t>
      </w:r>
      <w:r w:rsidRPr="00121A2D">
        <w:rPr>
          <w:rFonts w:eastAsia="Times New Roman"/>
          <w:kern w:val="0"/>
          <w:highlight w:val="green"/>
          <w:lang w:eastAsia="ru-RU"/>
        </w:rPr>
        <w:t>202</w:t>
      </w:r>
      <w:r w:rsidR="00121A2D" w:rsidRPr="00121A2D">
        <w:rPr>
          <w:rFonts w:eastAsia="Times New Roman"/>
          <w:kern w:val="0"/>
          <w:highlight w:val="green"/>
          <w:lang w:eastAsia="ru-RU"/>
        </w:rPr>
        <w:t>0</w:t>
      </w:r>
      <w:r w:rsidRPr="00DE3576">
        <w:rPr>
          <w:rFonts w:eastAsia="Times New Roman"/>
          <w:kern w:val="0"/>
          <w:lang w:eastAsia="ru-RU"/>
        </w:rPr>
        <w:t xml:space="preserve"> году планируется рост ожидаемой продолжительности жизни по России в целом, причем рост данного показателя в основном определяется снижением младенческой смертности и смертности населения молодых возрастов.</w:t>
      </w:r>
    </w:p>
    <w:p w14:paraId="7E123DA6" w14:textId="77777777" w:rsidR="00121A2D" w:rsidRDefault="00121A2D" w:rsidP="00121A2D">
      <w:pPr>
        <w:widowControl w:val="0"/>
        <w:tabs>
          <w:tab w:val="left" w:pos="709"/>
        </w:tabs>
        <w:spacing w:after="0" w:line="240" w:lineRule="auto"/>
        <w:ind w:right="-1"/>
        <w:jc w:val="both"/>
        <w:rPr>
          <w:i/>
          <w:iCs/>
          <w:noProof/>
          <w:highlight w:val="green"/>
        </w:rPr>
      </w:pPr>
    </w:p>
    <w:p w14:paraId="54555022" w14:textId="67F0058F" w:rsidR="00121A2D" w:rsidRPr="00121A2D" w:rsidRDefault="00121A2D" w:rsidP="00121A2D">
      <w:pPr>
        <w:widowControl w:val="0"/>
        <w:tabs>
          <w:tab w:val="left" w:pos="709"/>
        </w:tabs>
        <w:spacing w:after="0" w:line="240" w:lineRule="auto"/>
        <w:ind w:right="-1"/>
        <w:jc w:val="both"/>
        <w:rPr>
          <w:i/>
          <w:iCs/>
          <w:noProof/>
        </w:rPr>
      </w:pPr>
      <w:r w:rsidRPr="00121A2D">
        <w:rPr>
          <w:i/>
          <w:iCs/>
          <w:noProof/>
        </w:rPr>
        <w:lastRenderedPageBreak/>
        <w:t>(абазц в редакции решения Министерства архитектуры и градостроительства Курской области от «___» декабря 2025 года № 01</w:t>
      </w:r>
      <w:r w:rsidRPr="00121A2D">
        <w:rPr>
          <w:i/>
          <w:iCs/>
          <w:noProof/>
        </w:rPr>
        <w:noBreakHyphen/>
        <w:t>12/_____)</w:t>
      </w:r>
    </w:p>
    <w:p w14:paraId="4BA47327" w14:textId="77777777" w:rsidR="00121A2D" w:rsidRDefault="00121A2D" w:rsidP="00121A2D">
      <w:pPr>
        <w:widowControl w:val="0"/>
        <w:tabs>
          <w:tab w:val="left" w:pos="709"/>
        </w:tabs>
        <w:spacing w:after="0" w:line="240" w:lineRule="auto"/>
        <w:ind w:right="-1"/>
        <w:jc w:val="both"/>
        <w:rPr>
          <w:i/>
          <w:iCs/>
          <w:noProof/>
        </w:rPr>
      </w:pPr>
    </w:p>
    <w:p w14:paraId="3707768F" w14:textId="0B2AFD21" w:rsidR="00121A2D" w:rsidRPr="00121A2D" w:rsidRDefault="00121A2D" w:rsidP="00121A2D">
      <w:pPr>
        <w:widowControl w:val="0"/>
        <w:tabs>
          <w:tab w:val="left" w:pos="709"/>
        </w:tabs>
        <w:spacing w:after="0" w:line="240" w:lineRule="auto"/>
        <w:ind w:right="-1"/>
        <w:jc w:val="both"/>
        <w:rPr>
          <w:i/>
          <w:iCs/>
          <w:noProof/>
        </w:rPr>
      </w:pPr>
      <w:r w:rsidRPr="00121A2D">
        <w:rPr>
          <w:i/>
          <w:iCs/>
          <w:noProof/>
          <w:highlight w:val="green"/>
        </w:rPr>
        <w:t>(абазцы исключены в редакции решения Министерства архитектуры и градостроительства Курской области от «___» декабря 2025 года № 01</w:t>
      </w:r>
      <w:r w:rsidRPr="00121A2D">
        <w:rPr>
          <w:i/>
          <w:iCs/>
          <w:noProof/>
          <w:highlight w:val="green"/>
        </w:rPr>
        <w:noBreakHyphen/>
        <w:t>12/_____)</w:t>
      </w:r>
    </w:p>
    <w:p w14:paraId="2F57A691" w14:textId="77777777" w:rsidR="00121A2D" w:rsidRPr="00DE3576" w:rsidRDefault="00121A2D" w:rsidP="009D1F5C">
      <w:pPr>
        <w:widowControl w:val="0"/>
        <w:spacing w:after="0" w:line="360" w:lineRule="auto"/>
        <w:ind w:firstLine="709"/>
        <w:jc w:val="both"/>
        <w:rPr>
          <w:rFonts w:eastAsia="Times New Roman"/>
          <w:kern w:val="0"/>
          <w:lang w:eastAsia="ru-RU"/>
        </w:rPr>
      </w:pPr>
    </w:p>
    <w:p w14:paraId="7F0DF8DE" w14:textId="77777777" w:rsidR="00677A32" w:rsidRPr="00115689" w:rsidRDefault="00D07144" w:rsidP="009D1F5C">
      <w:pPr>
        <w:widowControl w:val="0"/>
        <w:spacing w:after="0" w:line="360" w:lineRule="auto"/>
        <w:ind w:firstLine="709"/>
        <w:jc w:val="both"/>
      </w:pPr>
      <w:r w:rsidRPr="006E6603">
        <w:t xml:space="preserve">Демографическая ситуация, сложившаяся в настоящее время в </w:t>
      </w:r>
      <w:r w:rsidR="003B1BA7">
        <w:t>Афанасьевском</w:t>
      </w:r>
      <w:r w:rsidRPr="006E6603">
        <w:t xml:space="preserve">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w:t>
      </w:r>
      <w:r w:rsidRPr="00115689">
        <w:t>направленных</w:t>
      </w:r>
      <w:r w:rsidR="00BE6974" w:rsidRPr="00115689">
        <w:t xml:space="preserve"> на стимулирование рождаемости.</w:t>
      </w:r>
    </w:p>
    <w:p w14:paraId="561147F2" w14:textId="77777777" w:rsidR="00A141B3" w:rsidRPr="00115689" w:rsidRDefault="00677A32" w:rsidP="009D1F5C">
      <w:pPr>
        <w:widowControl w:val="0"/>
        <w:spacing w:after="0" w:line="360" w:lineRule="auto"/>
        <w:ind w:firstLine="709"/>
        <w:jc w:val="both"/>
        <w:rPr>
          <w:b/>
        </w:rPr>
      </w:pPr>
      <w:r w:rsidRPr="00115689">
        <w:rPr>
          <w:b/>
        </w:rPr>
        <w:t>Проектные предложения (</w:t>
      </w:r>
      <w:r w:rsidR="00151C9D" w:rsidRPr="00115689">
        <w:rPr>
          <w:b/>
        </w:rPr>
        <w:t>Прогноз численности населения)</w:t>
      </w:r>
      <w:r w:rsidR="00115689" w:rsidRPr="00115689">
        <w:rPr>
          <w:b/>
        </w:rPr>
        <w:t>.</w:t>
      </w:r>
    </w:p>
    <w:p w14:paraId="7001ECF2" w14:textId="77777777" w:rsidR="00677A32" w:rsidRPr="00B65CD8" w:rsidRDefault="00677A32" w:rsidP="009D1F5C">
      <w:pPr>
        <w:widowControl w:val="0"/>
        <w:spacing w:after="0" w:line="360" w:lineRule="auto"/>
        <w:ind w:firstLine="709"/>
        <w:jc w:val="both"/>
      </w:pPr>
      <w:r w:rsidRPr="00594C45">
        <w:t xml:space="preserve">Анализ современной ситуации выявил основные направления демографических процессов в </w:t>
      </w:r>
      <w:r w:rsidR="003B1BA7">
        <w:t>Афанасьевском</w:t>
      </w:r>
      <w:r>
        <w:t xml:space="preserve"> сельсовете</w:t>
      </w:r>
      <w:r w:rsidR="00115689">
        <w:t xml:space="preserve"> это</w:t>
      </w:r>
      <w:r w:rsidRPr="00594C45">
        <w:t xml:space="preserve"> падение численности населения за счет отрицательного сальдо естественного движения и </w:t>
      </w:r>
      <w:r w:rsidRPr="00B65CD8">
        <w:t xml:space="preserve">миграционного оттока. </w:t>
      </w:r>
    </w:p>
    <w:p w14:paraId="14EBFE8C" w14:textId="77777777" w:rsidR="00677A32" w:rsidRPr="00ED4D77" w:rsidRDefault="00677A32" w:rsidP="009D1F5C">
      <w:pPr>
        <w:widowControl w:val="0"/>
        <w:spacing w:after="0" w:line="360" w:lineRule="auto"/>
        <w:ind w:firstLine="709"/>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w:t>
      </w:r>
    </w:p>
    <w:p w14:paraId="3D14A980" w14:textId="23F1EB46" w:rsidR="001A5BDB" w:rsidRDefault="00677A32" w:rsidP="001A5BDB">
      <w:pPr>
        <w:widowControl w:val="0"/>
        <w:spacing w:after="0" w:line="360" w:lineRule="auto"/>
        <w:ind w:firstLine="709"/>
        <w:jc w:val="both"/>
      </w:pPr>
      <w:r w:rsidRPr="00ED4D77">
        <w:t xml:space="preserve">Оценка перспективного изменения численности населения в достаточно широком временном диапазоне (до </w:t>
      </w:r>
      <w:r w:rsidR="00554ED8" w:rsidRPr="001A5BDB">
        <w:rPr>
          <w:highlight w:val="green"/>
        </w:rPr>
        <w:t>20</w:t>
      </w:r>
      <w:r w:rsidR="001A5BDB" w:rsidRPr="001A5BDB">
        <w:rPr>
          <w:highlight w:val="green"/>
        </w:rPr>
        <w:t>35</w:t>
      </w:r>
      <w:r w:rsidRPr="00ED4D77">
        <w:t xml:space="preserve"> г.) требует построения двух вариантов прогноза (условно «инерционный» и «</w:t>
      </w:r>
      <w:r w:rsidR="00B956E6">
        <w:t>стабилизационный</w:t>
      </w:r>
      <w:r w:rsidRPr="00ED4D77">
        <w:t xml:space="preserve">»). Они необходимы в условиях </w:t>
      </w:r>
      <w:proofErr w:type="spellStart"/>
      <w:r w:rsidRPr="00ED4D77">
        <w:t>поливариантности</w:t>
      </w:r>
      <w:proofErr w:type="spellEnd"/>
      <w:r w:rsidRPr="00ED4D77">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w:t>
      </w:r>
      <w:r w:rsidR="00E127BF" w:rsidRPr="001A5BDB">
        <w:rPr>
          <w:highlight w:val="green"/>
        </w:rPr>
        <w:t>20</w:t>
      </w:r>
      <w:r w:rsidR="00C90982" w:rsidRPr="001A5BDB">
        <w:rPr>
          <w:highlight w:val="green"/>
        </w:rPr>
        <w:t>2</w:t>
      </w:r>
      <w:r w:rsidR="001A5BDB" w:rsidRPr="001A5BDB">
        <w:rPr>
          <w:highlight w:val="green"/>
        </w:rPr>
        <w:t>0</w:t>
      </w:r>
      <w:r w:rsidRPr="00ED4D77">
        <w:t xml:space="preserve"> год (первая очередь</w:t>
      </w:r>
      <w:r>
        <w:t xml:space="preserve"> генерального плана</w:t>
      </w:r>
      <w:r w:rsidRPr="00ED4D77">
        <w:t xml:space="preserve">) и </w:t>
      </w:r>
      <w:r w:rsidR="00554ED8" w:rsidRPr="001A5BDB">
        <w:rPr>
          <w:highlight w:val="green"/>
        </w:rPr>
        <w:t>20</w:t>
      </w:r>
      <w:r w:rsidR="001A5BDB" w:rsidRPr="001A5BDB">
        <w:rPr>
          <w:highlight w:val="green"/>
        </w:rPr>
        <w:t>3</w:t>
      </w:r>
      <w:r w:rsidR="00185726" w:rsidRPr="001A5BDB">
        <w:rPr>
          <w:highlight w:val="green"/>
        </w:rPr>
        <w:t>5</w:t>
      </w:r>
      <w:r w:rsidRPr="00ED4D77">
        <w:t xml:space="preserve"> год (расчетный срок).</w:t>
      </w:r>
    </w:p>
    <w:p w14:paraId="2C3D9031" w14:textId="77777777" w:rsidR="001A5BDB" w:rsidRDefault="001A5BDB" w:rsidP="001A5BDB">
      <w:pPr>
        <w:widowControl w:val="0"/>
        <w:spacing w:after="0" w:line="360" w:lineRule="auto"/>
        <w:ind w:firstLine="709"/>
        <w:jc w:val="both"/>
      </w:pPr>
    </w:p>
    <w:p w14:paraId="004E28ED" w14:textId="3410D2EF" w:rsidR="001A5BDB" w:rsidRPr="001D6592" w:rsidRDefault="001A5BDB" w:rsidP="001A5BDB">
      <w:pPr>
        <w:widowControl w:val="0"/>
        <w:tabs>
          <w:tab w:val="left" w:pos="709"/>
        </w:tabs>
        <w:spacing w:after="0" w:line="240" w:lineRule="auto"/>
        <w:ind w:right="-1"/>
        <w:jc w:val="both"/>
        <w:rPr>
          <w:i/>
          <w:iCs/>
          <w:noProof/>
        </w:rPr>
      </w:pPr>
      <w:bookmarkStart w:id="71" w:name="_Hlk217049679"/>
      <w:r w:rsidRPr="001D6592">
        <w:rPr>
          <w:i/>
          <w:iCs/>
          <w:noProof/>
        </w:rPr>
        <w:t>(</w:t>
      </w:r>
      <w:r>
        <w:rPr>
          <w:i/>
          <w:iCs/>
          <w:noProof/>
        </w:rPr>
        <w:t>абзац</w:t>
      </w:r>
      <w:r w:rsidRPr="001D6592">
        <w:rPr>
          <w:i/>
          <w:iCs/>
          <w:noProof/>
        </w:rPr>
        <w:t xml:space="preserve"> 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bookmarkEnd w:id="71"/>
    <w:p w14:paraId="0C6C7B9A" w14:textId="77777777" w:rsidR="001A5BDB" w:rsidRPr="00ED4D77" w:rsidRDefault="001A5BDB" w:rsidP="009D1F5C">
      <w:pPr>
        <w:widowControl w:val="0"/>
        <w:spacing w:after="0" w:line="360" w:lineRule="auto"/>
        <w:ind w:firstLine="709"/>
        <w:jc w:val="both"/>
      </w:pPr>
    </w:p>
    <w:p w14:paraId="1FD7DA78" w14:textId="77777777" w:rsidR="00677A32" w:rsidRPr="00ED4D77" w:rsidRDefault="00677A32" w:rsidP="009D1F5C">
      <w:pPr>
        <w:widowControl w:val="0"/>
        <w:spacing w:after="0" w:line="360" w:lineRule="auto"/>
        <w:ind w:firstLine="709"/>
        <w:jc w:val="both"/>
      </w:pPr>
      <w:r w:rsidRPr="00ED4D77">
        <w:t xml:space="preserve">«Инерционный» сценарий прогноза предполагает сохранение сложившихся условий смертности, рождаемости и миграции. </w:t>
      </w:r>
    </w:p>
    <w:p w14:paraId="36E4EBB6" w14:textId="49E310AE" w:rsidR="00677A32" w:rsidRDefault="00677A32" w:rsidP="009D1F5C">
      <w:pPr>
        <w:widowControl w:val="0"/>
        <w:spacing w:after="0" w:line="360" w:lineRule="auto"/>
        <w:ind w:firstLine="709"/>
        <w:jc w:val="both"/>
      </w:pPr>
      <w:r w:rsidRPr="00ED4D77">
        <w:t>«</w:t>
      </w:r>
      <w:r w:rsidR="00B956E6">
        <w:t>Стабилизационный</w:t>
      </w:r>
      <w:r w:rsidRPr="00ED4D77">
        <w:t xml:space="preserve">» сценарий основан на </w:t>
      </w:r>
      <w:r w:rsidR="00115689">
        <w:t>стабилизации</w:t>
      </w:r>
      <w:r w:rsidR="00115689" w:rsidRPr="00ED4D77">
        <w:t xml:space="preserve"> численности населения </w:t>
      </w:r>
      <w:r w:rsidRPr="00ED4D77">
        <w:t>за сч</w:t>
      </w:r>
      <w:r w:rsidR="003263D0">
        <w:t>е</w:t>
      </w:r>
      <w:r w:rsidRPr="00ED4D77">
        <w:t>т повышения уровня рождаемости, снижения смертности</w:t>
      </w:r>
      <w:r>
        <w:t>, миграционного оттока населения</w:t>
      </w:r>
      <w:r w:rsidRPr="00ED4D77">
        <w:t>.</w:t>
      </w:r>
    </w:p>
    <w:p w14:paraId="240606F5" w14:textId="00EE0786" w:rsidR="00D963A5" w:rsidRPr="001D6592" w:rsidRDefault="00D963A5" w:rsidP="00D963A5">
      <w:pPr>
        <w:widowControl w:val="0"/>
        <w:tabs>
          <w:tab w:val="left" w:pos="709"/>
        </w:tabs>
        <w:spacing w:after="0" w:line="240" w:lineRule="auto"/>
        <w:ind w:right="-1"/>
        <w:jc w:val="both"/>
        <w:rPr>
          <w:i/>
          <w:iCs/>
          <w:noProof/>
        </w:rPr>
      </w:pPr>
      <w:r w:rsidRPr="00D963A5">
        <w:rPr>
          <w:i/>
          <w:iCs/>
          <w:noProof/>
          <w:highlight w:val="green"/>
        </w:rPr>
        <w:t>(абзац исключен в редакции решения Министерства архитектуры и градостроительства Курской области от «___» декабря 2025 года № 01</w:t>
      </w:r>
      <w:r w:rsidRPr="00D963A5">
        <w:rPr>
          <w:i/>
          <w:iCs/>
          <w:noProof/>
          <w:highlight w:val="green"/>
        </w:rPr>
        <w:noBreakHyphen/>
        <w:t>12/_____)</w:t>
      </w:r>
    </w:p>
    <w:p w14:paraId="38CC9F0F" w14:textId="77777777" w:rsidR="00D963A5" w:rsidRDefault="00D963A5" w:rsidP="009D1F5C">
      <w:pPr>
        <w:widowControl w:val="0"/>
        <w:spacing w:after="0" w:line="360" w:lineRule="auto"/>
        <w:ind w:firstLine="851"/>
        <w:jc w:val="both"/>
      </w:pPr>
    </w:p>
    <w:p w14:paraId="5B304A7B" w14:textId="62036F2B" w:rsidR="00677A32" w:rsidRPr="00594C45" w:rsidRDefault="00677A32" w:rsidP="009D1F5C">
      <w:pPr>
        <w:widowControl w:val="0"/>
        <w:spacing w:after="0" w:line="360" w:lineRule="auto"/>
        <w:ind w:firstLine="851"/>
        <w:jc w:val="both"/>
      </w:pPr>
      <w:r w:rsidRPr="00594C45">
        <w:t xml:space="preserve">Численность населения рассчитывается согласно существующей методике по </w:t>
      </w:r>
      <w:r w:rsidRPr="00594C45">
        <w:lastRenderedPageBreak/>
        <w:t>формуле:</w:t>
      </w:r>
    </w:p>
    <w:p w14:paraId="66A62DBE" w14:textId="77777777" w:rsidR="00677A32" w:rsidRPr="00594C45" w:rsidRDefault="00677A32" w:rsidP="009D1F5C">
      <w:pPr>
        <w:widowControl w:val="0"/>
        <w:spacing w:after="0" w:line="360" w:lineRule="auto"/>
        <w:jc w:val="center"/>
      </w:pPr>
      <w:r w:rsidRPr="00594C45">
        <w:t>Н</w:t>
      </w:r>
      <w:r w:rsidRPr="0097392F">
        <w:rPr>
          <w:vertAlign w:val="subscript"/>
        </w:rPr>
        <w:t>о</w:t>
      </w:r>
      <w:r w:rsidRPr="00594C45">
        <w:t xml:space="preserve"> = </w:t>
      </w:r>
      <w:proofErr w:type="spellStart"/>
      <w:r w:rsidRPr="00594C45">
        <w:t>Н</w:t>
      </w:r>
      <w:r w:rsidRPr="0097392F">
        <w:rPr>
          <w:vertAlign w:val="subscript"/>
        </w:rPr>
        <w:t>с</w:t>
      </w:r>
      <w:proofErr w:type="spellEnd"/>
      <w:r w:rsidRPr="00594C45">
        <w:t xml:space="preserve"> (1 + (Р+М)/</w:t>
      </w:r>
      <w:proofErr w:type="gramStart"/>
      <w:r w:rsidRPr="00594C45">
        <w:t>100)</w:t>
      </w:r>
      <w:r w:rsidRPr="00633F96">
        <w:rPr>
          <w:vertAlign w:val="superscript"/>
        </w:rPr>
        <w:t>Т</w:t>
      </w:r>
      <w:proofErr w:type="gramEnd"/>
      <w:r w:rsidRPr="00594C45">
        <w:t>,</w:t>
      </w:r>
    </w:p>
    <w:p w14:paraId="1035C2CB" w14:textId="77777777" w:rsidR="00677A32" w:rsidRPr="00594C45" w:rsidRDefault="00677A32" w:rsidP="009D1F5C">
      <w:pPr>
        <w:widowControl w:val="0"/>
        <w:spacing w:after="0" w:line="360" w:lineRule="auto"/>
        <w:ind w:firstLine="709"/>
        <w:jc w:val="both"/>
      </w:pPr>
      <w:r w:rsidRPr="00594C45">
        <w:t>где,</w:t>
      </w:r>
      <w:r w:rsidRPr="00594C45">
        <w:tab/>
        <w:t>Но – ожидаемая численность населения на расчетный год,</w:t>
      </w:r>
    </w:p>
    <w:p w14:paraId="797EA761" w14:textId="77777777" w:rsidR="00677A32" w:rsidRPr="00594C45" w:rsidRDefault="00677A32" w:rsidP="009D1F5C">
      <w:pPr>
        <w:widowControl w:val="0"/>
        <w:spacing w:after="0" w:line="360" w:lineRule="auto"/>
        <w:ind w:left="567" w:firstLine="851"/>
        <w:jc w:val="both"/>
      </w:pPr>
      <w:proofErr w:type="spellStart"/>
      <w:r w:rsidRPr="00594C45">
        <w:t>Нс</w:t>
      </w:r>
      <w:proofErr w:type="spellEnd"/>
      <w:r w:rsidRPr="00594C45">
        <w:t xml:space="preserve"> – существующая численность населения,</w:t>
      </w:r>
    </w:p>
    <w:p w14:paraId="0AE838F1" w14:textId="77777777" w:rsidR="00677A32" w:rsidRPr="00594C45" w:rsidRDefault="00677A32" w:rsidP="009D1F5C">
      <w:pPr>
        <w:widowControl w:val="0"/>
        <w:spacing w:after="0" w:line="360" w:lineRule="auto"/>
        <w:ind w:left="567" w:firstLine="851"/>
        <w:jc w:val="both"/>
      </w:pPr>
      <w:r w:rsidRPr="00594C45">
        <w:t>Р – среднегодовой естественный прирост,</w:t>
      </w:r>
    </w:p>
    <w:p w14:paraId="09DD1D0B" w14:textId="77777777" w:rsidR="00677A32" w:rsidRPr="00594C45" w:rsidRDefault="00677A32" w:rsidP="009D1F5C">
      <w:pPr>
        <w:widowControl w:val="0"/>
        <w:spacing w:after="0" w:line="360" w:lineRule="auto"/>
        <w:ind w:left="567" w:firstLine="851"/>
        <w:jc w:val="both"/>
      </w:pPr>
      <w:r w:rsidRPr="00594C45">
        <w:t>М – среднегодовая миграция,</w:t>
      </w:r>
    </w:p>
    <w:p w14:paraId="02AFD7E9" w14:textId="77777777" w:rsidR="00677A32" w:rsidRPr="00594C45" w:rsidRDefault="00677A32" w:rsidP="009D1F5C">
      <w:pPr>
        <w:widowControl w:val="0"/>
        <w:spacing w:after="0" w:line="360" w:lineRule="auto"/>
        <w:ind w:left="567" w:firstLine="851"/>
        <w:jc w:val="both"/>
      </w:pPr>
      <w:r w:rsidRPr="00594C45">
        <w:t>Т – число лет расчетного срока.</w:t>
      </w:r>
    </w:p>
    <w:p w14:paraId="2EFABFDD" w14:textId="77777777" w:rsidR="00C225F3" w:rsidRDefault="00677A32" w:rsidP="009D1F5C">
      <w:pPr>
        <w:widowControl w:val="0"/>
        <w:spacing w:after="0" w:line="360" w:lineRule="auto"/>
        <w:ind w:firstLine="851"/>
        <w:jc w:val="both"/>
      </w:pPr>
      <w:r w:rsidRPr="00ED4D77">
        <w:t xml:space="preserve">Далее </w:t>
      </w:r>
      <w:r>
        <w:t>приведен</w:t>
      </w:r>
      <w:r w:rsidRPr="00ED4D77">
        <w:t xml:space="preserve"> расчет</w:t>
      </w:r>
      <w:r>
        <w:t xml:space="preserve"> инерционного и инновационного</w:t>
      </w:r>
      <w:r w:rsidRPr="00ED4D77">
        <w:t xml:space="preserve"> прогноза численности населения.</w:t>
      </w:r>
    </w:p>
    <w:p w14:paraId="649F604B" w14:textId="77777777" w:rsidR="00677A32" w:rsidRPr="00D963A5" w:rsidRDefault="00677A32" w:rsidP="004D76CF">
      <w:pPr>
        <w:pStyle w:val="af6"/>
        <w:widowControl w:val="0"/>
        <w:spacing w:after="0"/>
        <w:jc w:val="both"/>
        <w:rPr>
          <w:color w:val="auto"/>
          <w:sz w:val="20"/>
          <w:szCs w:val="20"/>
          <w:highlight w:val="green"/>
        </w:rPr>
      </w:pPr>
      <w:bookmarkStart w:id="72" w:name="_Hlk217049863"/>
      <w:bookmarkStart w:id="73" w:name="_Hlk217049819"/>
      <w:r w:rsidRPr="00D963A5">
        <w:rPr>
          <w:color w:val="auto"/>
          <w:sz w:val="20"/>
          <w:szCs w:val="20"/>
          <w:highlight w:val="green"/>
        </w:rPr>
        <w:t>Таблица</w:t>
      </w:r>
      <w:r w:rsidR="00115689" w:rsidRPr="00D963A5">
        <w:rPr>
          <w:color w:val="auto"/>
          <w:sz w:val="20"/>
          <w:szCs w:val="20"/>
          <w:highlight w:val="green"/>
        </w:rPr>
        <w:t xml:space="preserve">. </w:t>
      </w:r>
      <w:r w:rsidRPr="00D963A5">
        <w:rPr>
          <w:color w:val="auto"/>
          <w:sz w:val="20"/>
          <w:szCs w:val="20"/>
          <w:highlight w:val="green"/>
        </w:rPr>
        <w:t>Данные для расчета ожидаемой численности населения и результаты этого расчета (инерционный сценарий развития)</w:t>
      </w:r>
      <w:r w:rsidR="00115689" w:rsidRPr="00D963A5">
        <w:rPr>
          <w:color w:val="auto"/>
          <w:sz w:val="20"/>
          <w:szCs w:val="20"/>
          <w:highlight w:val="gree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7056"/>
        <w:gridCol w:w="1828"/>
      </w:tblGrid>
      <w:tr w:rsidR="00677A32" w:rsidRPr="00D963A5" w14:paraId="12012075" w14:textId="77777777" w:rsidTr="00C346D3">
        <w:tc>
          <w:tcPr>
            <w:tcW w:w="359" w:type="pct"/>
            <w:tcBorders>
              <w:right w:val="single" w:sz="4" w:space="0" w:color="auto"/>
            </w:tcBorders>
            <w:shd w:val="clear" w:color="auto" w:fill="auto"/>
            <w:vAlign w:val="center"/>
          </w:tcPr>
          <w:p w14:paraId="513E1A60" w14:textId="77777777" w:rsidR="00677A32" w:rsidRPr="00D963A5" w:rsidRDefault="00677A32" w:rsidP="009D1F5C">
            <w:pPr>
              <w:widowControl w:val="0"/>
              <w:tabs>
                <w:tab w:val="num" w:pos="2276"/>
              </w:tabs>
              <w:spacing w:after="0" w:line="240" w:lineRule="auto"/>
              <w:jc w:val="center"/>
              <w:rPr>
                <w:b/>
                <w:sz w:val="20"/>
                <w:szCs w:val="20"/>
                <w:highlight w:val="green"/>
                <w:lang w:eastAsia="ru-RU"/>
              </w:rPr>
            </w:pPr>
            <w:bookmarkStart w:id="74" w:name="_Hlk217049834"/>
            <w:bookmarkEnd w:id="72"/>
            <w:r w:rsidRPr="00D963A5">
              <w:rPr>
                <w:b/>
                <w:sz w:val="20"/>
                <w:szCs w:val="20"/>
                <w:highlight w:val="green"/>
                <w:lang w:eastAsia="ru-RU"/>
              </w:rPr>
              <w:t>№</w:t>
            </w:r>
          </w:p>
          <w:p w14:paraId="5686BBC0" w14:textId="77777777" w:rsidR="00677A32" w:rsidRPr="00D963A5" w:rsidRDefault="00677A32" w:rsidP="009D1F5C">
            <w:pPr>
              <w:widowControl w:val="0"/>
              <w:tabs>
                <w:tab w:val="num" w:pos="2276"/>
              </w:tabs>
              <w:spacing w:after="0" w:line="240" w:lineRule="auto"/>
              <w:jc w:val="center"/>
              <w:rPr>
                <w:b/>
                <w:sz w:val="20"/>
                <w:szCs w:val="20"/>
                <w:highlight w:val="green"/>
                <w:lang w:eastAsia="ru-RU"/>
              </w:rPr>
            </w:pPr>
            <w:r w:rsidRPr="00D963A5">
              <w:rPr>
                <w:b/>
                <w:sz w:val="20"/>
                <w:szCs w:val="20"/>
                <w:highlight w:val="green"/>
                <w:lang w:eastAsia="ru-RU"/>
              </w:rPr>
              <w:t>п/п</w:t>
            </w:r>
          </w:p>
        </w:tc>
        <w:tc>
          <w:tcPr>
            <w:tcW w:w="3686" w:type="pct"/>
            <w:tcBorders>
              <w:left w:val="single" w:sz="4" w:space="0" w:color="auto"/>
            </w:tcBorders>
            <w:shd w:val="clear" w:color="auto" w:fill="auto"/>
            <w:vAlign w:val="center"/>
          </w:tcPr>
          <w:p w14:paraId="09DD9DA7" w14:textId="77777777" w:rsidR="00677A32" w:rsidRPr="00D963A5" w:rsidRDefault="00677A32" w:rsidP="009D1F5C">
            <w:pPr>
              <w:widowControl w:val="0"/>
              <w:tabs>
                <w:tab w:val="num" w:pos="2276"/>
              </w:tabs>
              <w:spacing w:after="0" w:line="240" w:lineRule="auto"/>
              <w:jc w:val="center"/>
              <w:rPr>
                <w:b/>
                <w:sz w:val="20"/>
                <w:szCs w:val="20"/>
                <w:highlight w:val="green"/>
                <w:lang w:eastAsia="ru-RU"/>
              </w:rPr>
            </w:pPr>
            <w:r w:rsidRPr="00D963A5">
              <w:rPr>
                <w:b/>
                <w:sz w:val="20"/>
                <w:szCs w:val="20"/>
                <w:highlight w:val="green"/>
                <w:lang w:eastAsia="ru-RU"/>
              </w:rPr>
              <w:t>Показатели</w:t>
            </w:r>
          </w:p>
        </w:tc>
        <w:tc>
          <w:tcPr>
            <w:tcW w:w="955" w:type="pct"/>
            <w:shd w:val="clear" w:color="auto" w:fill="auto"/>
            <w:vAlign w:val="center"/>
          </w:tcPr>
          <w:p w14:paraId="15F5CE89" w14:textId="77777777" w:rsidR="00677A32" w:rsidRPr="00D963A5" w:rsidRDefault="00677A32" w:rsidP="009D1F5C">
            <w:pPr>
              <w:widowControl w:val="0"/>
              <w:tabs>
                <w:tab w:val="num" w:pos="2276"/>
              </w:tabs>
              <w:spacing w:after="0" w:line="240" w:lineRule="auto"/>
              <w:jc w:val="center"/>
              <w:rPr>
                <w:b/>
                <w:sz w:val="20"/>
                <w:szCs w:val="20"/>
                <w:highlight w:val="green"/>
                <w:lang w:eastAsia="ru-RU"/>
              </w:rPr>
            </w:pPr>
            <w:r w:rsidRPr="00D963A5">
              <w:rPr>
                <w:b/>
                <w:sz w:val="20"/>
                <w:szCs w:val="20"/>
                <w:highlight w:val="green"/>
                <w:lang w:eastAsia="ru-RU"/>
              </w:rPr>
              <w:t>Значение</w:t>
            </w:r>
          </w:p>
        </w:tc>
      </w:tr>
      <w:tr w:rsidR="0063715D" w:rsidRPr="00D963A5" w14:paraId="320E840A" w14:textId="77777777" w:rsidTr="00C346D3">
        <w:tc>
          <w:tcPr>
            <w:tcW w:w="359" w:type="pct"/>
            <w:tcBorders>
              <w:right w:val="single" w:sz="4" w:space="0" w:color="auto"/>
            </w:tcBorders>
            <w:shd w:val="clear" w:color="auto" w:fill="auto"/>
            <w:vAlign w:val="center"/>
          </w:tcPr>
          <w:p w14:paraId="5046F54E"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1</w:t>
            </w:r>
          </w:p>
        </w:tc>
        <w:tc>
          <w:tcPr>
            <w:tcW w:w="3686" w:type="pct"/>
            <w:tcBorders>
              <w:left w:val="single" w:sz="4" w:space="0" w:color="auto"/>
            </w:tcBorders>
            <w:shd w:val="clear" w:color="auto" w:fill="auto"/>
            <w:vAlign w:val="center"/>
          </w:tcPr>
          <w:p w14:paraId="4D3D9225"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Численность населения на момент проектирования, чел</w:t>
            </w:r>
          </w:p>
        </w:tc>
        <w:tc>
          <w:tcPr>
            <w:tcW w:w="955" w:type="pct"/>
            <w:shd w:val="clear" w:color="auto" w:fill="auto"/>
            <w:vAlign w:val="center"/>
          </w:tcPr>
          <w:p w14:paraId="4E1C62FE" w14:textId="77777777" w:rsidR="0063715D" w:rsidRPr="00D963A5" w:rsidRDefault="00D933F8" w:rsidP="0063715D">
            <w:pPr>
              <w:spacing w:after="0" w:line="240" w:lineRule="auto"/>
              <w:jc w:val="center"/>
              <w:rPr>
                <w:color w:val="000000"/>
                <w:sz w:val="20"/>
                <w:szCs w:val="20"/>
                <w:highlight w:val="green"/>
              </w:rPr>
            </w:pPr>
            <w:r w:rsidRPr="00D963A5">
              <w:rPr>
                <w:color w:val="000000"/>
                <w:sz w:val="20"/>
                <w:szCs w:val="20"/>
                <w:highlight w:val="green"/>
              </w:rPr>
              <w:t>2716</w:t>
            </w:r>
          </w:p>
        </w:tc>
      </w:tr>
      <w:tr w:rsidR="0063715D" w:rsidRPr="00D963A5" w14:paraId="18D4FE02" w14:textId="77777777" w:rsidTr="00C346D3">
        <w:trPr>
          <w:trHeight w:val="126"/>
        </w:trPr>
        <w:tc>
          <w:tcPr>
            <w:tcW w:w="359" w:type="pct"/>
            <w:tcBorders>
              <w:right w:val="single" w:sz="4" w:space="0" w:color="auto"/>
            </w:tcBorders>
            <w:shd w:val="clear" w:color="auto" w:fill="auto"/>
            <w:vAlign w:val="center"/>
          </w:tcPr>
          <w:p w14:paraId="71EC3E55"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2</w:t>
            </w:r>
          </w:p>
        </w:tc>
        <w:tc>
          <w:tcPr>
            <w:tcW w:w="3686" w:type="pct"/>
            <w:tcBorders>
              <w:left w:val="single" w:sz="4" w:space="0" w:color="auto"/>
            </w:tcBorders>
            <w:shd w:val="clear" w:color="auto" w:fill="auto"/>
            <w:vAlign w:val="center"/>
          </w:tcPr>
          <w:p w14:paraId="0F2046C2"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Среднегодовой общий прирост населения, %</w:t>
            </w:r>
          </w:p>
        </w:tc>
        <w:tc>
          <w:tcPr>
            <w:tcW w:w="955" w:type="pct"/>
            <w:shd w:val="clear" w:color="auto" w:fill="auto"/>
            <w:vAlign w:val="center"/>
          </w:tcPr>
          <w:p w14:paraId="644727F6" w14:textId="77777777" w:rsidR="0063715D" w:rsidRPr="00D963A5" w:rsidRDefault="0063715D" w:rsidP="0063715D">
            <w:pPr>
              <w:spacing w:after="0" w:line="240" w:lineRule="auto"/>
              <w:jc w:val="center"/>
              <w:rPr>
                <w:color w:val="000000"/>
                <w:sz w:val="20"/>
                <w:szCs w:val="20"/>
                <w:highlight w:val="green"/>
              </w:rPr>
            </w:pPr>
            <w:r w:rsidRPr="00D963A5">
              <w:rPr>
                <w:color w:val="000000"/>
                <w:sz w:val="20"/>
                <w:szCs w:val="20"/>
                <w:highlight w:val="green"/>
              </w:rPr>
              <w:t>-0,8</w:t>
            </w:r>
          </w:p>
        </w:tc>
      </w:tr>
      <w:tr w:rsidR="0063715D" w:rsidRPr="00D963A5" w14:paraId="015C6CDE" w14:textId="77777777" w:rsidTr="00C346D3">
        <w:tc>
          <w:tcPr>
            <w:tcW w:w="359" w:type="pct"/>
            <w:tcBorders>
              <w:right w:val="single" w:sz="4" w:space="0" w:color="auto"/>
            </w:tcBorders>
            <w:shd w:val="clear" w:color="auto" w:fill="auto"/>
            <w:vAlign w:val="center"/>
          </w:tcPr>
          <w:p w14:paraId="3E214CF2"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3</w:t>
            </w:r>
          </w:p>
        </w:tc>
        <w:tc>
          <w:tcPr>
            <w:tcW w:w="3686" w:type="pct"/>
            <w:tcBorders>
              <w:left w:val="single" w:sz="4" w:space="0" w:color="auto"/>
            </w:tcBorders>
            <w:shd w:val="clear" w:color="auto" w:fill="auto"/>
            <w:vAlign w:val="center"/>
          </w:tcPr>
          <w:p w14:paraId="1E91BEED"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Срок первой очереди, лет</w:t>
            </w:r>
          </w:p>
        </w:tc>
        <w:tc>
          <w:tcPr>
            <w:tcW w:w="955" w:type="pct"/>
            <w:shd w:val="clear" w:color="auto" w:fill="auto"/>
            <w:vAlign w:val="center"/>
          </w:tcPr>
          <w:p w14:paraId="585649DC" w14:textId="77777777" w:rsidR="0063715D" w:rsidRPr="00D963A5" w:rsidRDefault="0063715D" w:rsidP="0063715D">
            <w:pPr>
              <w:spacing w:after="0" w:line="240" w:lineRule="auto"/>
              <w:jc w:val="center"/>
              <w:rPr>
                <w:color w:val="000000"/>
                <w:sz w:val="20"/>
                <w:szCs w:val="20"/>
                <w:highlight w:val="green"/>
              </w:rPr>
            </w:pPr>
            <w:r w:rsidRPr="00D963A5">
              <w:rPr>
                <w:color w:val="000000"/>
                <w:sz w:val="20"/>
                <w:szCs w:val="20"/>
                <w:highlight w:val="green"/>
              </w:rPr>
              <w:t>7</w:t>
            </w:r>
          </w:p>
        </w:tc>
      </w:tr>
      <w:tr w:rsidR="0063715D" w:rsidRPr="00D963A5" w14:paraId="0A8F92F8" w14:textId="77777777" w:rsidTr="00C346D3">
        <w:tc>
          <w:tcPr>
            <w:tcW w:w="359" w:type="pct"/>
            <w:tcBorders>
              <w:right w:val="single" w:sz="4" w:space="0" w:color="auto"/>
            </w:tcBorders>
            <w:shd w:val="clear" w:color="auto" w:fill="auto"/>
            <w:vAlign w:val="center"/>
          </w:tcPr>
          <w:p w14:paraId="51C9425C"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4</w:t>
            </w:r>
          </w:p>
        </w:tc>
        <w:tc>
          <w:tcPr>
            <w:tcW w:w="3686" w:type="pct"/>
            <w:tcBorders>
              <w:left w:val="single" w:sz="4" w:space="0" w:color="auto"/>
            </w:tcBorders>
            <w:shd w:val="clear" w:color="auto" w:fill="auto"/>
            <w:vAlign w:val="center"/>
          </w:tcPr>
          <w:p w14:paraId="3103A8BA"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Расчетный срок, лет</w:t>
            </w:r>
          </w:p>
        </w:tc>
        <w:tc>
          <w:tcPr>
            <w:tcW w:w="955" w:type="pct"/>
            <w:shd w:val="clear" w:color="auto" w:fill="auto"/>
            <w:vAlign w:val="center"/>
          </w:tcPr>
          <w:p w14:paraId="746CBCB0" w14:textId="3DBE8CEC" w:rsidR="0063715D" w:rsidRPr="00D963A5" w:rsidRDefault="0063715D" w:rsidP="0063715D">
            <w:pPr>
              <w:spacing w:after="0" w:line="240" w:lineRule="auto"/>
              <w:jc w:val="center"/>
              <w:rPr>
                <w:color w:val="000000"/>
                <w:sz w:val="20"/>
                <w:szCs w:val="20"/>
                <w:highlight w:val="green"/>
              </w:rPr>
            </w:pPr>
            <w:r w:rsidRPr="00D963A5">
              <w:rPr>
                <w:color w:val="000000"/>
                <w:sz w:val="20"/>
                <w:szCs w:val="20"/>
                <w:highlight w:val="green"/>
              </w:rPr>
              <w:t>2</w:t>
            </w:r>
            <w:r w:rsidR="00D963A5" w:rsidRPr="00D963A5">
              <w:rPr>
                <w:color w:val="000000"/>
                <w:sz w:val="20"/>
                <w:szCs w:val="20"/>
                <w:highlight w:val="green"/>
              </w:rPr>
              <w:t>0</w:t>
            </w:r>
          </w:p>
        </w:tc>
      </w:tr>
      <w:tr w:rsidR="0063715D" w:rsidRPr="00D963A5" w14:paraId="5493F84F" w14:textId="77777777" w:rsidTr="00C346D3">
        <w:tc>
          <w:tcPr>
            <w:tcW w:w="359" w:type="pct"/>
            <w:tcBorders>
              <w:right w:val="single" w:sz="4" w:space="0" w:color="auto"/>
            </w:tcBorders>
            <w:shd w:val="clear" w:color="auto" w:fill="auto"/>
            <w:vAlign w:val="center"/>
          </w:tcPr>
          <w:p w14:paraId="4105DE47"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5</w:t>
            </w:r>
          </w:p>
        </w:tc>
        <w:tc>
          <w:tcPr>
            <w:tcW w:w="3686" w:type="pct"/>
            <w:tcBorders>
              <w:left w:val="single" w:sz="4" w:space="0" w:color="auto"/>
            </w:tcBorders>
            <w:shd w:val="clear" w:color="auto" w:fill="auto"/>
            <w:vAlign w:val="center"/>
          </w:tcPr>
          <w:p w14:paraId="192D2DC0" w14:textId="1831691D" w:rsidR="0063715D" w:rsidRPr="00D963A5" w:rsidRDefault="0063715D" w:rsidP="00103494">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 xml:space="preserve">Ожидаемая численность населения в </w:t>
            </w:r>
            <w:r w:rsidR="00185726" w:rsidRPr="00D963A5">
              <w:rPr>
                <w:sz w:val="20"/>
                <w:szCs w:val="20"/>
                <w:highlight w:val="green"/>
                <w:lang w:eastAsia="ru-RU"/>
              </w:rPr>
              <w:t>202</w:t>
            </w:r>
            <w:r w:rsidR="00D963A5" w:rsidRPr="00D963A5">
              <w:rPr>
                <w:sz w:val="20"/>
                <w:szCs w:val="20"/>
                <w:highlight w:val="green"/>
                <w:lang w:eastAsia="ru-RU"/>
              </w:rPr>
              <w:t xml:space="preserve">0 </w:t>
            </w:r>
            <w:r w:rsidRPr="00D963A5">
              <w:rPr>
                <w:sz w:val="20"/>
                <w:szCs w:val="20"/>
                <w:highlight w:val="green"/>
                <w:lang w:eastAsia="ru-RU"/>
              </w:rPr>
              <w:t>году, чел</w:t>
            </w:r>
          </w:p>
        </w:tc>
        <w:tc>
          <w:tcPr>
            <w:tcW w:w="955" w:type="pct"/>
            <w:shd w:val="clear" w:color="auto" w:fill="auto"/>
            <w:vAlign w:val="center"/>
          </w:tcPr>
          <w:p w14:paraId="7540DE10" w14:textId="77777777" w:rsidR="0063715D" w:rsidRPr="00D963A5" w:rsidRDefault="00CD2C84" w:rsidP="0063715D">
            <w:pPr>
              <w:spacing w:after="0" w:line="240" w:lineRule="auto"/>
              <w:jc w:val="center"/>
              <w:rPr>
                <w:color w:val="000000"/>
                <w:sz w:val="20"/>
                <w:szCs w:val="20"/>
                <w:highlight w:val="green"/>
              </w:rPr>
            </w:pPr>
            <w:r w:rsidRPr="00D963A5">
              <w:rPr>
                <w:color w:val="000000"/>
                <w:sz w:val="20"/>
                <w:szCs w:val="20"/>
                <w:highlight w:val="green"/>
              </w:rPr>
              <w:t>2350</w:t>
            </w:r>
          </w:p>
        </w:tc>
      </w:tr>
      <w:tr w:rsidR="0063715D" w:rsidRPr="001455F0" w14:paraId="514A77EB" w14:textId="77777777" w:rsidTr="00C346D3">
        <w:tc>
          <w:tcPr>
            <w:tcW w:w="359" w:type="pct"/>
            <w:tcBorders>
              <w:right w:val="single" w:sz="4" w:space="0" w:color="auto"/>
            </w:tcBorders>
            <w:shd w:val="clear" w:color="auto" w:fill="auto"/>
            <w:vAlign w:val="center"/>
          </w:tcPr>
          <w:p w14:paraId="4BA9C923" w14:textId="77777777" w:rsidR="0063715D" w:rsidRPr="00D963A5" w:rsidRDefault="0063715D" w:rsidP="009D1F5C">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6</w:t>
            </w:r>
          </w:p>
        </w:tc>
        <w:tc>
          <w:tcPr>
            <w:tcW w:w="3686" w:type="pct"/>
            <w:tcBorders>
              <w:left w:val="single" w:sz="4" w:space="0" w:color="auto"/>
            </w:tcBorders>
            <w:shd w:val="clear" w:color="auto" w:fill="auto"/>
            <w:vAlign w:val="center"/>
          </w:tcPr>
          <w:p w14:paraId="4B9626C5" w14:textId="70EBAC9A" w:rsidR="0063715D" w:rsidRPr="00D963A5" w:rsidRDefault="0063715D" w:rsidP="00103494">
            <w:pPr>
              <w:widowControl w:val="0"/>
              <w:tabs>
                <w:tab w:val="num" w:pos="2276"/>
              </w:tabs>
              <w:spacing w:after="0" w:line="240" w:lineRule="auto"/>
              <w:jc w:val="center"/>
              <w:rPr>
                <w:sz w:val="20"/>
                <w:szCs w:val="20"/>
                <w:highlight w:val="green"/>
                <w:lang w:eastAsia="ru-RU"/>
              </w:rPr>
            </w:pPr>
            <w:r w:rsidRPr="00D963A5">
              <w:rPr>
                <w:sz w:val="20"/>
                <w:szCs w:val="20"/>
                <w:highlight w:val="green"/>
                <w:lang w:eastAsia="ru-RU"/>
              </w:rPr>
              <w:t xml:space="preserve">Ожидаемая численность населения в </w:t>
            </w:r>
            <w:r w:rsidR="00185726" w:rsidRPr="00D963A5">
              <w:rPr>
                <w:sz w:val="20"/>
                <w:szCs w:val="20"/>
                <w:highlight w:val="green"/>
                <w:lang w:eastAsia="ru-RU"/>
              </w:rPr>
              <w:t>20</w:t>
            </w:r>
            <w:r w:rsidR="00D963A5" w:rsidRPr="00D963A5">
              <w:rPr>
                <w:sz w:val="20"/>
                <w:szCs w:val="20"/>
                <w:highlight w:val="green"/>
                <w:lang w:eastAsia="ru-RU"/>
              </w:rPr>
              <w:t>3</w:t>
            </w:r>
            <w:r w:rsidR="00185726" w:rsidRPr="00D963A5">
              <w:rPr>
                <w:sz w:val="20"/>
                <w:szCs w:val="20"/>
                <w:highlight w:val="green"/>
                <w:lang w:eastAsia="ru-RU"/>
              </w:rPr>
              <w:t>5</w:t>
            </w:r>
            <w:r w:rsidRPr="00D963A5">
              <w:rPr>
                <w:sz w:val="20"/>
                <w:szCs w:val="20"/>
                <w:highlight w:val="green"/>
                <w:lang w:eastAsia="ru-RU"/>
              </w:rPr>
              <w:t xml:space="preserve"> году, чел.</w:t>
            </w:r>
          </w:p>
        </w:tc>
        <w:tc>
          <w:tcPr>
            <w:tcW w:w="955" w:type="pct"/>
            <w:shd w:val="clear" w:color="auto" w:fill="auto"/>
            <w:vAlign w:val="center"/>
          </w:tcPr>
          <w:p w14:paraId="5A5A3259" w14:textId="77777777" w:rsidR="0063715D" w:rsidRPr="0063715D" w:rsidRDefault="00CD2C84" w:rsidP="0063715D">
            <w:pPr>
              <w:spacing w:after="0" w:line="240" w:lineRule="auto"/>
              <w:jc w:val="center"/>
              <w:rPr>
                <w:color w:val="000000"/>
                <w:sz w:val="20"/>
                <w:szCs w:val="20"/>
              </w:rPr>
            </w:pPr>
            <w:r w:rsidRPr="00D963A5">
              <w:rPr>
                <w:color w:val="000000"/>
                <w:sz w:val="20"/>
                <w:szCs w:val="20"/>
                <w:highlight w:val="green"/>
              </w:rPr>
              <w:t>2140</w:t>
            </w:r>
          </w:p>
        </w:tc>
      </w:tr>
      <w:bookmarkEnd w:id="74"/>
    </w:tbl>
    <w:p w14:paraId="6F6FE570" w14:textId="77777777" w:rsidR="00D963A5" w:rsidRDefault="00D963A5" w:rsidP="00D963A5">
      <w:pPr>
        <w:widowControl w:val="0"/>
        <w:tabs>
          <w:tab w:val="left" w:pos="709"/>
        </w:tabs>
        <w:spacing w:after="0" w:line="240" w:lineRule="auto"/>
        <w:ind w:right="-1"/>
        <w:jc w:val="both"/>
        <w:rPr>
          <w:i/>
          <w:iCs/>
          <w:noProof/>
        </w:rPr>
      </w:pPr>
    </w:p>
    <w:bookmarkEnd w:id="73"/>
    <w:p w14:paraId="66DAEE48" w14:textId="2145BB27" w:rsidR="00D963A5" w:rsidRPr="001D6592" w:rsidRDefault="00D963A5" w:rsidP="00D963A5">
      <w:pPr>
        <w:widowControl w:val="0"/>
        <w:tabs>
          <w:tab w:val="left" w:pos="709"/>
        </w:tabs>
        <w:spacing w:after="0" w:line="240" w:lineRule="auto"/>
        <w:ind w:right="-1"/>
        <w:jc w:val="both"/>
        <w:rPr>
          <w:i/>
          <w:iCs/>
          <w:noProof/>
        </w:rPr>
      </w:pPr>
      <w:r w:rsidRPr="001D6592">
        <w:rPr>
          <w:i/>
          <w:iCs/>
          <w:noProof/>
        </w:rPr>
        <w:t>(</w:t>
      </w:r>
      <w:r>
        <w:rPr>
          <w:i/>
          <w:iCs/>
          <w:noProof/>
        </w:rPr>
        <w:t>таблица</w:t>
      </w:r>
      <w:r w:rsidRPr="001D6592">
        <w:rPr>
          <w:i/>
          <w:iCs/>
          <w:noProof/>
        </w:rPr>
        <w:t xml:space="preserve"> </w:t>
      </w:r>
      <w:r>
        <w:rPr>
          <w:i/>
          <w:iCs/>
          <w:noProof/>
        </w:rPr>
        <w:t xml:space="preserve">изложена </w:t>
      </w:r>
      <w:r w:rsidRPr="001D6592">
        <w:rPr>
          <w:i/>
          <w:iCs/>
          <w:noProof/>
        </w:rPr>
        <w:t>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p w14:paraId="0197A445" w14:textId="77777777" w:rsidR="00D963A5" w:rsidRDefault="00D963A5" w:rsidP="009D1F5C">
      <w:pPr>
        <w:widowControl w:val="0"/>
        <w:spacing w:after="0" w:line="360" w:lineRule="auto"/>
        <w:ind w:firstLine="709"/>
        <w:jc w:val="both"/>
      </w:pPr>
    </w:p>
    <w:p w14:paraId="72661E23" w14:textId="3189FF13" w:rsidR="00D963A5" w:rsidRDefault="00677A32" w:rsidP="00D963A5">
      <w:pPr>
        <w:widowControl w:val="0"/>
        <w:spacing w:after="0" w:line="360" w:lineRule="auto"/>
        <w:ind w:firstLine="709"/>
        <w:jc w:val="both"/>
      </w:pPr>
      <w:r w:rsidRPr="00987D8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rsidR="00BE6974">
        <w:t>7</w:t>
      </w:r>
      <w:r w:rsidRPr="00987D86">
        <w:t xml:space="preserve"> лет сокращение численности составит </w:t>
      </w:r>
      <w:r w:rsidR="0063715D">
        <w:t>-5</w:t>
      </w:r>
      <w:r w:rsidR="002D486B">
        <w:t>,</w:t>
      </w:r>
      <w:r w:rsidR="0063715D">
        <w:t>2</w:t>
      </w:r>
      <w:r w:rsidR="00AE05C0">
        <w:t xml:space="preserve"> </w:t>
      </w:r>
      <w:r w:rsidRPr="00987D86">
        <w:t>%</w:t>
      </w:r>
      <w:r>
        <w:t xml:space="preserve">. </w:t>
      </w:r>
      <w:bookmarkStart w:id="75" w:name="_Hlk217050113"/>
      <w:r>
        <w:t xml:space="preserve">В </w:t>
      </w:r>
      <w:r w:rsidR="00554ED8" w:rsidRPr="0023261F">
        <w:rPr>
          <w:highlight w:val="green"/>
        </w:rPr>
        <w:t>20</w:t>
      </w:r>
      <w:r w:rsidR="0023261F" w:rsidRPr="0023261F">
        <w:rPr>
          <w:highlight w:val="green"/>
        </w:rPr>
        <w:t>3</w:t>
      </w:r>
      <w:r w:rsidR="00185726" w:rsidRPr="0023261F">
        <w:rPr>
          <w:highlight w:val="green"/>
        </w:rPr>
        <w:t>5</w:t>
      </w:r>
      <w:r>
        <w:t xml:space="preserve"> году число жителей </w:t>
      </w:r>
      <w:r w:rsidR="00AE19DA">
        <w:t>сельсовета</w:t>
      </w:r>
      <w:r>
        <w:t xml:space="preserve"> достигнет </w:t>
      </w:r>
      <w:r w:rsidR="00CD2C84">
        <w:t>2140</w:t>
      </w:r>
      <w:r>
        <w:t xml:space="preserve"> человек</w:t>
      </w:r>
      <w:r w:rsidR="0023261F">
        <w:t>.</w:t>
      </w:r>
    </w:p>
    <w:bookmarkEnd w:id="75"/>
    <w:p w14:paraId="539D012B" w14:textId="77777777" w:rsidR="00D963A5" w:rsidRDefault="00D963A5" w:rsidP="00D963A5">
      <w:pPr>
        <w:widowControl w:val="0"/>
        <w:spacing w:after="0" w:line="360" w:lineRule="auto"/>
        <w:ind w:firstLine="709"/>
        <w:jc w:val="both"/>
      </w:pPr>
    </w:p>
    <w:p w14:paraId="74A03014" w14:textId="6F78B44C" w:rsidR="00D963A5" w:rsidRPr="001D6592" w:rsidRDefault="00D963A5" w:rsidP="00D963A5">
      <w:pPr>
        <w:widowControl w:val="0"/>
        <w:tabs>
          <w:tab w:val="left" w:pos="709"/>
        </w:tabs>
        <w:spacing w:after="0" w:line="240" w:lineRule="auto"/>
        <w:ind w:right="-1"/>
        <w:jc w:val="both"/>
        <w:rPr>
          <w:i/>
          <w:iCs/>
          <w:noProof/>
        </w:rPr>
      </w:pPr>
      <w:bookmarkStart w:id="76" w:name="_Hlk217050006"/>
      <w:r w:rsidRPr="001D6592">
        <w:rPr>
          <w:i/>
          <w:iCs/>
          <w:noProof/>
        </w:rPr>
        <w:t>(</w:t>
      </w:r>
      <w:r>
        <w:rPr>
          <w:i/>
          <w:iCs/>
          <w:noProof/>
        </w:rPr>
        <w:t xml:space="preserve">абзац </w:t>
      </w:r>
      <w:r w:rsidRPr="001D6592">
        <w:rPr>
          <w:i/>
          <w:iCs/>
          <w:noProof/>
        </w:rPr>
        <w:t>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bookmarkEnd w:id="76"/>
    <w:p w14:paraId="0FF63D73" w14:textId="77777777" w:rsidR="00D963A5" w:rsidRPr="00987D86" w:rsidRDefault="00D963A5" w:rsidP="009D1F5C">
      <w:pPr>
        <w:widowControl w:val="0"/>
        <w:spacing w:after="0" w:line="360" w:lineRule="auto"/>
        <w:ind w:firstLine="709"/>
        <w:jc w:val="both"/>
      </w:pPr>
    </w:p>
    <w:p w14:paraId="33CE0C04" w14:textId="77777777" w:rsidR="00677A32" w:rsidRDefault="00677A32" w:rsidP="009D1F5C">
      <w:pPr>
        <w:widowControl w:val="0"/>
        <w:spacing w:after="0" w:line="360" w:lineRule="auto"/>
        <w:ind w:firstLine="709"/>
        <w:jc w:val="both"/>
      </w:pPr>
      <w:r w:rsidRPr="00594C45">
        <w:t xml:space="preserve">Расчет численности населения по </w:t>
      </w:r>
      <w:r w:rsidR="00553002">
        <w:t>стабилиз</w:t>
      </w:r>
      <w:r w:rsidRPr="00594C45">
        <w:t>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p>
    <w:p w14:paraId="73D251C0" w14:textId="416D2084" w:rsidR="0023261F" w:rsidRDefault="00677A32" w:rsidP="009D1F5C">
      <w:pPr>
        <w:widowControl w:val="0"/>
        <w:spacing w:after="0" w:line="360" w:lineRule="auto"/>
        <w:ind w:firstLine="709"/>
        <w:jc w:val="both"/>
      </w:pPr>
      <w:r w:rsidRPr="00B9712F">
        <w:t xml:space="preserve">При </w:t>
      </w:r>
      <w:r w:rsidR="00553002">
        <w:t>стабилиза</w:t>
      </w:r>
      <w:r w:rsidR="00553002" w:rsidRPr="0006756D">
        <w:t>ционном</w:t>
      </w:r>
      <w:r w:rsidRPr="00B9712F">
        <w:t xml:space="preserve"> сценарии </w:t>
      </w:r>
      <w:r>
        <w:t>число жителей</w:t>
      </w:r>
      <w:r w:rsidRPr="00B9712F">
        <w:t xml:space="preserve"> также будет снижаться, хотя и меньшими темпами. </w:t>
      </w:r>
      <w:bookmarkStart w:id="77" w:name="_Hlk217050132"/>
      <w:r w:rsidR="0023261F" w:rsidRPr="0023261F">
        <w:rPr>
          <w:highlight w:val="green"/>
        </w:rPr>
        <w:t>В 2035 году число жителей достигнет 2310 человек</w:t>
      </w:r>
      <w:bookmarkEnd w:id="77"/>
      <w:r w:rsidR="0023261F" w:rsidRPr="0023261F">
        <w:rPr>
          <w:highlight w:val="green"/>
        </w:rPr>
        <w:t>.</w:t>
      </w:r>
    </w:p>
    <w:p w14:paraId="35BD0011" w14:textId="77777777" w:rsidR="0023261F" w:rsidRPr="001D6592" w:rsidRDefault="0023261F" w:rsidP="0023261F">
      <w:pPr>
        <w:widowControl w:val="0"/>
        <w:tabs>
          <w:tab w:val="left" w:pos="709"/>
        </w:tabs>
        <w:spacing w:after="0" w:line="240" w:lineRule="auto"/>
        <w:ind w:right="-1"/>
        <w:jc w:val="both"/>
        <w:rPr>
          <w:i/>
          <w:iCs/>
          <w:noProof/>
        </w:rPr>
      </w:pPr>
      <w:r w:rsidRPr="001D6592">
        <w:rPr>
          <w:i/>
          <w:iCs/>
          <w:noProof/>
        </w:rPr>
        <w:t>(</w:t>
      </w:r>
      <w:r>
        <w:rPr>
          <w:i/>
          <w:iCs/>
          <w:noProof/>
        </w:rPr>
        <w:t xml:space="preserve">абзац </w:t>
      </w:r>
      <w:r w:rsidRPr="001D6592">
        <w:rPr>
          <w:i/>
          <w:iCs/>
          <w:noProof/>
        </w:rPr>
        <w:t>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p w14:paraId="55ACC6B1" w14:textId="77777777" w:rsidR="0023261F" w:rsidRDefault="0023261F" w:rsidP="009D1F5C">
      <w:pPr>
        <w:widowControl w:val="0"/>
        <w:spacing w:after="0" w:line="360" w:lineRule="auto"/>
        <w:ind w:firstLine="709"/>
        <w:jc w:val="both"/>
      </w:pPr>
    </w:p>
    <w:p w14:paraId="55378436" w14:textId="77777777" w:rsidR="00151C1D" w:rsidRDefault="00151C1D" w:rsidP="009D1F5C">
      <w:pPr>
        <w:widowControl w:val="0"/>
        <w:spacing w:after="0" w:line="360" w:lineRule="auto"/>
        <w:ind w:firstLine="709"/>
        <w:jc w:val="both"/>
      </w:pPr>
    </w:p>
    <w:p w14:paraId="2B3D9E1D" w14:textId="77777777" w:rsidR="00677A32" w:rsidRPr="0023261F" w:rsidRDefault="00677A32" w:rsidP="000E71DB">
      <w:pPr>
        <w:pStyle w:val="af6"/>
        <w:widowControl w:val="0"/>
        <w:spacing w:after="0"/>
        <w:jc w:val="both"/>
        <w:rPr>
          <w:color w:val="auto"/>
          <w:sz w:val="20"/>
          <w:szCs w:val="20"/>
          <w:highlight w:val="green"/>
        </w:rPr>
      </w:pPr>
      <w:bookmarkStart w:id="78" w:name="_Hlk217050206"/>
      <w:r w:rsidRPr="0023261F">
        <w:rPr>
          <w:color w:val="auto"/>
          <w:sz w:val="20"/>
          <w:szCs w:val="20"/>
          <w:highlight w:val="green"/>
        </w:rPr>
        <w:lastRenderedPageBreak/>
        <w:t>Таблица</w:t>
      </w:r>
      <w:r w:rsidR="00115689" w:rsidRPr="0023261F">
        <w:rPr>
          <w:color w:val="auto"/>
          <w:sz w:val="20"/>
          <w:szCs w:val="20"/>
          <w:highlight w:val="green"/>
        </w:rPr>
        <w:t>.</w:t>
      </w:r>
      <w:r w:rsidRPr="0023261F">
        <w:rPr>
          <w:color w:val="auto"/>
          <w:sz w:val="20"/>
          <w:szCs w:val="20"/>
          <w:highlight w:val="green"/>
        </w:rPr>
        <w:t xml:space="preserve"> Данные для расчета ожидаемой численности населения и результаты этого расчета (</w:t>
      </w:r>
      <w:r w:rsidR="00B956E6" w:rsidRPr="0023261F">
        <w:rPr>
          <w:color w:val="auto"/>
          <w:sz w:val="20"/>
          <w:szCs w:val="20"/>
          <w:highlight w:val="green"/>
        </w:rPr>
        <w:t>стабилизационный</w:t>
      </w:r>
      <w:r w:rsidRPr="0023261F">
        <w:rPr>
          <w:color w:val="auto"/>
          <w:sz w:val="20"/>
          <w:szCs w:val="20"/>
          <w:highlight w:val="green"/>
        </w:rPr>
        <w:t xml:space="preserve"> сценарий развития)</w:t>
      </w:r>
      <w:r w:rsidR="00115689" w:rsidRPr="0023261F">
        <w:rPr>
          <w:color w:val="auto"/>
          <w:sz w:val="20"/>
          <w:szCs w:val="20"/>
          <w:highlight w:val="gree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975"/>
        <w:gridCol w:w="1808"/>
      </w:tblGrid>
      <w:tr w:rsidR="00677A32" w:rsidRPr="0023261F" w14:paraId="50812D0A" w14:textId="77777777" w:rsidTr="00C346D3">
        <w:tc>
          <w:tcPr>
            <w:tcW w:w="679" w:type="dxa"/>
            <w:tcBorders>
              <w:right w:val="single" w:sz="4" w:space="0" w:color="auto"/>
            </w:tcBorders>
            <w:shd w:val="clear" w:color="auto" w:fill="auto"/>
            <w:vAlign w:val="center"/>
          </w:tcPr>
          <w:p w14:paraId="75E78198" w14:textId="77777777" w:rsidR="00677A32" w:rsidRPr="0023261F" w:rsidRDefault="00677A32" w:rsidP="009D1F5C">
            <w:pPr>
              <w:widowControl w:val="0"/>
              <w:tabs>
                <w:tab w:val="left" w:pos="1230"/>
              </w:tabs>
              <w:spacing w:after="0" w:line="240" w:lineRule="auto"/>
              <w:jc w:val="center"/>
              <w:rPr>
                <w:rFonts w:eastAsia="Times New Roman"/>
                <w:b/>
                <w:kern w:val="0"/>
                <w:sz w:val="20"/>
                <w:szCs w:val="20"/>
                <w:highlight w:val="green"/>
                <w:lang w:eastAsia="ru-RU"/>
              </w:rPr>
            </w:pPr>
            <w:bookmarkStart w:id="79" w:name="_Hlk217050197"/>
            <w:bookmarkEnd w:id="78"/>
            <w:r w:rsidRPr="0023261F">
              <w:rPr>
                <w:rFonts w:eastAsia="Times New Roman"/>
                <w:b/>
                <w:kern w:val="0"/>
                <w:sz w:val="20"/>
                <w:szCs w:val="20"/>
                <w:highlight w:val="green"/>
                <w:lang w:eastAsia="ru-RU"/>
              </w:rPr>
              <w:t>№</w:t>
            </w:r>
          </w:p>
          <w:p w14:paraId="4D63AADD" w14:textId="77777777" w:rsidR="00677A32" w:rsidRPr="0023261F" w:rsidRDefault="00677A32" w:rsidP="009D1F5C">
            <w:pPr>
              <w:widowControl w:val="0"/>
              <w:spacing w:after="0" w:line="240" w:lineRule="auto"/>
              <w:jc w:val="center"/>
              <w:rPr>
                <w:b/>
                <w:sz w:val="20"/>
                <w:szCs w:val="20"/>
                <w:highlight w:val="green"/>
              </w:rPr>
            </w:pPr>
            <w:r w:rsidRPr="0023261F">
              <w:rPr>
                <w:rFonts w:eastAsia="Times New Roman"/>
                <w:b/>
                <w:kern w:val="0"/>
                <w:sz w:val="20"/>
                <w:szCs w:val="20"/>
                <w:highlight w:val="green"/>
                <w:lang w:eastAsia="ru-RU"/>
              </w:rPr>
              <w:t>п/п</w:t>
            </w:r>
          </w:p>
        </w:tc>
        <w:tc>
          <w:tcPr>
            <w:tcW w:w="6975" w:type="dxa"/>
            <w:tcBorders>
              <w:left w:val="single" w:sz="4" w:space="0" w:color="auto"/>
            </w:tcBorders>
            <w:shd w:val="clear" w:color="auto" w:fill="auto"/>
            <w:vAlign w:val="center"/>
          </w:tcPr>
          <w:p w14:paraId="039EC9DD" w14:textId="77777777" w:rsidR="00677A32" w:rsidRPr="0023261F" w:rsidRDefault="00677A32" w:rsidP="009D1F5C">
            <w:pPr>
              <w:widowControl w:val="0"/>
              <w:spacing w:after="0" w:line="240" w:lineRule="auto"/>
              <w:jc w:val="center"/>
              <w:rPr>
                <w:b/>
                <w:sz w:val="20"/>
                <w:szCs w:val="20"/>
                <w:highlight w:val="green"/>
              </w:rPr>
            </w:pPr>
            <w:r w:rsidRPr="0023261F">
              <w:rPr>
                <w:b/>
                <w:sz w:val="20"/>
                <w:szCs w:val="20"/>
                <w:highlight w:val="green"/>
              </w:rPr>
              <w:t>Показатели</w:t>
            </w:r>
          </w:p>
        </w:tc>
        <w:tc>
          <w:tcPr>
            <w:tcW w:w="1808" w:type="dxa"/>
            <w:shd w:val="clear" w:color="auto" w:fill="auto"/>
            <w:vAlign w:val="center"/>
          </w:tcPr>
          <w:p w14:paraId="7DB2D423" w14:textId="77777777" w:rsidR="00677A32" w:rsidRPr="0023261F" w:rsidRDefault="00677A32" w:rsidP="009D1F5C">
            <w:pPr>
              <w:widowControl w:val="0"/>
              <w:spacing w:after="0" w:line="240" w:lineRule="auto"/>
              <w:jc w:val="center"/>
              <w:rPr>
                <w:b/>
                <w:sz w:val="20"/>
                <w:szCs w:val="20"/>
                <w:highlight w:val="green"/>
              </w:rPr>
            </w:pPr>
            <w:r w:rsidRPr="0023261F">
              <w:rPr>
                <w:b/>
                <w:sz w:val="20"/>
                <w:szCs w:val="20"/>
                <w:highlight w:val="green"/>
              </w:rPr>
              <w:t>Значение</w:t>
            </w:r>
          </w:p>
        </w:tc>
      </w:tr>
      <w:tr w:rsidR="004D76CF" w:rsidRPr="0023261F" w14:paraId="2A7F2603" w14:textId="77777777" w:rsidTr="00C346D3">
        <w:tc>
          <w:tcPr>
            <w:tcW w:w="679" w:type="dxa"/>
            <w:tcBorders>
              <w:right w:val="single" w:sz="4" w:space="0" w:color="auto"/>
            </w:tcBorders>
            <w:shd w:val="clear" w:color="auto" w:fill="auto"/>
          </w:tcPr>
          <w:p w14:paraId="06A9A8E3"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1</w:t>
            </w:r>
          </w:p>
        </w:tc>
        <w:tc>
          <w:tcPr>
            <w:tcW w:w="6975" w:type="dxa"/>
            <w:tcBorders>
              <w:left w:val="single" w:sz="4" w:space="0" w:color="auto"/>
            </w:tcBorders>
            <w:shd w:val="clear" w:color="auto" w:fill="auto"/>
          </w:tcPr>
          <w:p w14:paraId="35C0AE2F"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Численность населения на момент проектирования, чел</w:t>
            </w:r>
          </w:p>
        </w:tc>
        <w:tc>
          <w:tcPr>
            <w:tcW w:w="1808" w:type="dxa"/>
            <w:shd w:val="clear" w:color="auto" w:fill="auto"/>
            <w:vAlign w:val="center"/>
          </w:tcPr>
          <w:p w14:paraId="3BE710E0" w14:textId="77777777" w:rsidR="004D76CF" w:rsidRPr="0023261F" w:rsidRDefault="00D933F8" w:rsidP="004D76CF">
            <w:pPr>
              <w:spacing w:after="0" w:line="240" w:lineRule="auto"/>
              <w:jc w:val="center"/>
              <w:rPr>
                <w:color w:val="000000"/>
                <w:sz w:val="20"/>
                <w:szCs w:val="20"/>
                <w:highlight w:val="green"/>
              </w:rPr>
            </w:pPr>
            <w:r w:rsidRPr="0023261F">
              <w:rPr>
                <w:color w:val="000000"/>
                <w:sz w:val="20"/>
                <w:szCs w:val="20"/>
                <w:highlight w:val="green"/>
              </w:rPr>
              <w:t>2716</w:t>
            </w:r>
          </w:p>
        </w:tc>
      </w:tr>
      <w:tr w:rsidR="004D76CF" w:rsidRPr="0023261F" w14:paraId="599E71FD" w14:textId="77777777" w:rsidTr="00C346D3">
        <w:tc>
          <w:tcPr>
            <w:tcW w:w="679" w:type="dxa"/>
            <w:tcBorders>
              <w:right w:val="single" w:sz="4" w:space="0" w:color="auto"/>
            </w:tcBorders>
            <w:shd w:val="clear" w:color="auto" w:fill="auto"/>
          </w:tcPr>
          <w:p w14:paraId="6AE20340"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2</w:t>
            </w:r>
          </w:p>
        </w:tc>
        <w:tc>
          <w:tcPr>
            <w:tcW w:w="6975" w:type="dxa"/>
            <w:tcBorders>
              <w:left w:val="single" w:sz="4" w:space="0" w:color="auto"/>
            </w:tcBorders>
            <w:shd w:val="clear" w:color="auto" w:fill="auto"/>
          </w:tcPr>
          <w:p w14:paraId="7BA396FF"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Среднегодовой общий прирост, %</w:t>
            </w:r>
          </w:p>
        </w:tc>
        <w:tc>
          <w:tcPr>
            <w:tcW w:w="1808" w:type="dxa"/>
            <w:shd w:val="clear" w:color="auto" w:fill="auto"/>
            <w:vAlign w:val="center"/>
          </w:tcPr>
          <w:p w14:paraId="4DE4B271" w14:textId="77777777" w:rsidR="004D76CF" w:rsidRPr="0023261F" w:rsidRDefault="004D76CF" w:rsidP="004D76CF">
            <w:pPr>
              <w:spacing w:after="0" w:line="240" w:lineRule="auto"/>
              <w:jc w:val="center"/>
              <w:rPr>
                <w:color w:val="000000"/>
                <w:sz w:val="20"/>
                <w:szCs w:val="20"/>
                <w:highlight w:val="green"/>
              </w:rPr>
            </w:pPr>
            <w:r w:rsidRPr="0023261F">
              <w:rPr>
                <w:color w:val="000000"/>
                <w:sz w:val="20"/>
                <w:szCs w:val="20"/>
                <w:highlight w:val="green"/>
              </w:rPr>
              <w:t>-0,4</w:t>
            </w:r>
          </w:p>
        </w:tc>
      </w:tr>
      <w:tr w:rsidR="004D76CF" w:rsidRPr="0023261F" w14:paraId="69DFBE69" w14:textId="77777777" w:rsidTr="00C346D3">
        <w:tc>
          <w:tcPr>
            <w:tcW w:w="679" w:type="dxa"/>
            <w:tcBorders>
              <w:right w:val="single" w:sz="4" w:space="0" w:color="auto"/>
            </w:tcBorders>
            <w:shd w:val="clear" w:color="auto" w:fill="auto"/>
          </w:tcPr>
          <w:p w14:paraId="2E87E80E"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3</w:t>
            </w:r>
          </w:p>
        </w:tc>
        <w:tc>
          <w:tcPr>
            <w:tcW w:w="6975" w:type="dxa"/>
            <w:tcBorders>
              <w:left w:val="single" w:sz="4" w:space="0" w:color="auto"/>
            </w:tcBorders>
            <w:shd w:val="clear" w:color="auto" w:fill="auto"/>
          </w:tcPr>
          <w:p w14:paraId="2EDE1F34"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Срок первой очереди, лет</w:t>
            </w:r>
          </w:p>
        </w:tc>
        <w:tc>
          <w:tcPr>
            <w:tcW w:w="1808" w:type="dxa"/>
            <w:shd w:val="clear" w:color="auto" w:fill="auto"/>
            <w:vAlign w:val="center"/>
          </w:tcPr>
          <w:p w14:paraId="1A5FD79F" w14:textId="77777777" w:rsidR="004D76CF" w:rsidRPr="0023261F" w:rsidRDefault="004D76CF" w:rsidP="004D76CF">
            <w:pPr>
              <w:spacing w:after="0" w:line="240" w:lineRule="auto"/>
              <w:jc w:val="center"/>
              <w:rPr>
                <w:color w:val="000000"/>
                <w:sz w:val="20"/>
                <w:szCs w:val="20"/>
                <w:highlight w:val="green"/>
              </w:rPr>
            </w:pPr>
            <w:r w:rsidRPr="0023261F">
              <w:rPr>
                <w:color w:val="000000"/>
                <w:sz w:val="20"/>
                <w:szCs w:val="20"/>
                <w:highlight w:val="green"/>
              </w:rPr>
              <w:t>7</w:t>
            </w:r>
          </w:p>
        </w:tc>
      </w:tr>
      <w:tr w:rsidR="004D76CF" w:rsidRPr="0023261F" w14:paraId="648AA03D" w14:textId="77777777" w:rsidTr="00C346D3">
        <w:tc>
          <w:tcPr>
            <w:tcW w:w="679" w:type="dxa"/>
            <w:tcBorders>
              <w:right w:val="single" w:sz="4" w:space="0" w:color="auto"/>
            </w:tcBorders>
            <w:shd w:val="clear" w:color="auto" w:fill="auto"/>
          </w:tcPr>
          <w:p w14:paraId="47989F35"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4</w:t>
            </w:r>
          </w:p>
        </w:tc>
        <w:tc>
          <w:tcPr>
            <w:tcW w:w="6975" w:type="dxa"/>
            <w:tcBorders>
              <w:left w:val="single" w:sz="4" w:space="0" w:color="auto"/>
            </w:tcBorders>
            <w:shd w:val="clear" w:color="auto" w:fill="auto"/>
          </w:tcPr>
          <w:p w14:paraId="45207EA8"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Расчетный срок, лет</w:t>
            </w:r>
          </w:p>
        </w:tc>
        <w:tc>
          <w:tcPr>
            <w:tcW w:w="1808" w:type="dxa"/>
            <w:shd w:val="clear" w:color="auto" w:fill="auto"/>
            <w:vAlign w:val="center"/>
          </w:tcPr>
          <w:p w14:paraId="0AA7DB09" w14:textId="118150C9" w:rsidR="004D76CF" w:rsidRPr="0023261F" w:rsidRDefault="004D76CF" w:rsidP="004D76CF">
            <w:pPr>
              <w:spacing w:after="0" w:line="240" w:lineRule="auto"/>
              <w:jc w:val="center"/>
              <w:rPr>
                <w:color w:val="000000"/>
                <w:sz w:val="20"/>
                <w:szCs w:val="20"/>
                <w:highlight w:val="green"/>
              </w:rPr>
            </w:pPr>
            <w:r w:rsidRPr="0023261F">
              <w:rPr>
                <w:color w:val="000000"/>
                <w:sz w:val="20"/>
                <w:szCs w:val="20"/>
                <w:highlight w:val="green"/>
              </w:rPr>
              <w:t>2</w:t>
            </w:r>
            <w:r w:rsidR="0023261F" w:rsidRPr="0023261F">
              <w:rPr>
                <w:color w:val="000000"/>
                <w:sz w:val="20"/>
                <w:szCs w:val="20"/>
                <w:highlight w:val="green"/>
              </w:rPr>
              <w:t>2</w:t>
            </w:r>
          </w:p>
        </w:tc>
      </w:tr>
      <w:tr w:rsidR="004D76CF" w:rsidRPr="0023261F" w14:paraId="4739C8C5" w14:textId="77777777" w:rsidTr="00C346D3">
        <w:tc>
          <w:tcPr>
            <w:tcW w:w="679" w:type="dxa"/>
            <w:tcBorders>
              <w:right w:val="single" w:sz="4" w:space="0" w:color="auto"/>
            </w:tcBorders>
            <w:shd w:val="clear" w:color="auto" w:fill="auto"/>
          </w:tcPr>
          <w:p w14:paraId="3532384D"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5</w:t>
            </w:r>
          </w:p>
        </w:tc>
        <w:tc>
          <w:tcPr>
            <w:tcW w:w="6975" w:type="dxa"/>
            <w:tcBorders>
              <w:left w:val="single" w:sz="4" w:space="0" w:color="auto"/>
            </w:tcBorders>
            <w:shd w:val="clear" w:color="auto" w:fill="auto"/>
          </w:tcPr>
          <w:p w14:paraId="62A6AA47" w14:textId="36005A63" w:rsidR="004D76CF" w:rsidRPr="0023261F" w:rsidRDefault="004D76CF" w:rsidP="00103494">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 xml:space="preserve">Ожидаемая численность населения в </w:t>
            </w:r>
            <w:r w:rsidR="00185726" w:rsidRPr="0023261F">
              <w:rPr>
                <w:rFonts w:eastAsia="Times New Roman"/>
                <w:kern w:val="0"/>
                <w:sz w:val="20"/>
                <w:szCs w:val="20"/>
                <w:highlight w:val="green"/>
                <w:lang w:eastAsia="ru-RU"/>
              </w:rPr>
              <w:t>202</w:t>
            </w:r>
            <w:r w:rsidR="0023261F" w:rsidRPr="0023261F">
              <w:rPr>
                <w:rFonts w:eastAsia="Times New Roman"/>
                <w:kern w:val="0"/>
                <w:sz w:val="20"/>
                <w:szCs w:val="20"/>
                <w:highlight w:val="green"/>
                <w:lang w:eastAsia="ru-RU"/>
              </w:rPr>
              <w:t>0</w:t>
            </w:r>
            <w:r w:rsidRPr="0023261F">
              <w:rPr>
                <w:rFonts w:eastAsia="Times New Roman"/>
                <w:kern w:val="0"/>
                <w:sz w:val="20"/>
                <w:szCs w:val="20"/>
                <w:highlight w:val="green"/>
                <w:lang w:eastAsia="ru-RU"/>
              </w:rPr>
              <w:t xml:space="preserve"> году, чел</w:t>
            </w:r>
          </w:p>
        </w:tc>
        <w:tc>
          <w:tcPr>
            <w:tcW w:w="1808" w:type="dxa"/>
            <w:shd w:val="clear" w:color="auto" w:fill="auto"/>
            <w:vAlign w:val="center"/>
          </w:tcPr>
          <w:p w14:paraId="2EDF4A7F" w14:textId="77777777" w:rsidR="004D76CF" w:rsidRPr="0023261F" w:rsidRDefault="00CD2C84" w:rsidP="004D76CF">
            <w:pPr>
              <w:spacing w:after="0" w:line="240" w:lineRule="auto"/>
              <w:jc w:val="center"/>
              <w:rPr>
                <w:color w:val="000000"/>
                <w:sz w:val="20"/>
                <w:szCs w:val="20"/>
                <w:highlight w:val="green"/>
              </w:rPr>
            </w:pPr>
            <w:r w:rsidRPr="0023261F">
              <w:rPr>
                <w:color w:val="000000"/>
                <w:sz w:val="20"/>
                <w:szCs w:val="20"/>
                <w:highlight w:val="green"/>
              </w:rPr>
              <w:t>2560</w:t>
            </w:r>
          </w:p>
        </w:tc>
      </w:tr>
      <w:tr w:rsidR="004D76CF" w:rsidRPr="001455F0" w14:paraId="18CCBB6B" w14:textId="77777777" w:rsidTr="00C346D3">
        <w:tc>
          <w:tcPr>
            <w:tcW w:w="679" w:type="dxa"/>
            <w:tcBorders>
              <w:right w:val="single" w:sz="4" w:space="0" w:color="auto"/>
            </w:tcBorders>
            <w:shd w:val="clear" w:color="auto" w:fill="auto"/>
          </w:tcPr>
          <w:p w14:paraId="0ED81738" w14:textId="77777777" w:rsidR="004D76CF" w:rsidRPr="0023261F" w:rsidRDefault="004D76CF" w:rsidP="009D1F5C">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6</w:t>
            </w:r>
          </w:p>
        </w:tc>
        <w:tc>
          <w:tcPr>
            <w:tcW w:w="6975" w:type="dxa"/>
            <w:tcBorders>
              <w:left w:val="single" w:sz="4" w:space="0" w:color="auto"/>
            </w:tcBorders>
            <w:shd w:val="clear" w:color="auto" w:fill="auto"/>
          </w:tcPr>
          <w:p w14:paraId="12FF772B" w14:textId="3A3E61A6" w:rsidR="004D76CF" w:rsidRPr="0023261F" w:rsidRDefault="004D76CF" w:rsidP="00103494">
            <w:pPr>
              <w:widowControl w:val="0"/>
              <w:tabs>
                <w:tab w:val="left" w:pos="1230"/>
              </w:tabs>
              <w:spacing w:after="0" w:line="240" w:lineRule="auto"/>
              <w:jc w:val="center"/>
              <w:rPr>
                <w:rFonts w:eastAsia="Times New Roman"/>
                <w:kern w:val="0"/>
                <w:sz w:val="20"/>
                <w:szCs w:val="20"/>
                <w:highlight w:val="green"/>
                <w:lang w:eastAsia="ru-RU"/>
              </w:rPr>
            </w:pPr>
            <w:r w:rsidRPr="0023261F">
              <w:rPr>
                <w:rFonts w:eastAsia="Times New Roman"/>
                <w:kern w:val="0"/>
                <w:sz w:val="20"/>
                <w:szCs w:val="20"/>
                <w:highlight w:val="green"/>
                <w:lang w:eastAsia="ru-RU"/>
              </w:rPr>
              <w:t xml:space="preserve">Ожидаемая численность населения в </w:t>
            </w:r>
            <w:r w:rsidR="00185726" w:rsidRPr="0023261F">
              <w:rPr>
                <w:rFonts w:eastAsia="Times New Roman"/>
                <w:kern w:val="0"/>
                <w:sz w:val="20"/>
                <w:szCs w:val="20"/>
                <w:highlight w:val="green"/>
                <w:lang w:eastAsia="ru-RU"/>
              </w:rPr>
              <w:t>20</w:t>
            </w:r>
            <w:r w:rsidR="0023261F" w:rsidRPr="0023261F">
              <w:rPr>
                <w:rFonts w:eastAsia="Times New Roman"/>
                <w:kern w:val="0"/>
                <w:sz w:val="20"/>
                <w:szCs w:val="20"/>
                <w:highlight w:val="green"/>
                <w:lang w:eastAsia="ru-RU"/>
              </w:rPr>
              <w:t>3</w:t>
            </w:r>
            <w:r w:rsidR="00185726" w:rsidRPr="0023261F">
              <w:rPr>
                <w:rFonts w:eastAsia="Times New Roman"/>
                <w:kern w:val="0"/>
                <w:sz w:val="20"/>
                <w:szCs w:val="20"/>
                <w:highlight w:val="green"/>
                <w:lang w:eastAsia="ru-RU"/>
              </w:rPr>
              <w:t>5</w:t>
            </w:r>
            <w:r w:rsidRPr="0023261F">
              <w:rPr>
                <w:rFonts w:eastAsia="Times New Roman"/>
                <w:kern w:val="0"/>
                <w:sz w:val="20"/>
                <w:szCs w:val="20"/>
                <w:highlight w:val="green"/>
                <w:lang w:eastAsia="ru-RU"/>
              </w:rPr>
              <w:t xml:space="preserve"> году, чел.</w:t>
            </w:r>
          </w:p>
        </w:tc>
        <w:tc>
          <w:tcPr>
            <w:tcW w:w="1808" w:type="dxa"/>
            <w:shd w:val="clear" w:color="auto" w:fill="auto"/>
            <w:vAlign w:val="center"/>
          </w:tcPr>
          <w:p w14:paraId="6D8B6C75" w14:textId="77777777" w:rsidR="004D76CF" w:rsidRPr="004D76CF" w:rsidRDefault="00CD11A8" w:rsidP="004D76CF">
            <w:pPr>
              <w:spacing w:after="0" w:line="240" w:lineRule="auto"/>
              <w:jc w:val="center"/>
              <w:rPr>
                <w:color w:val="000000"/>
                <w:sz w:val="20"/>
                <w:szCs w:val="20"/>
              </w:rPr>
            </w:pPr>
            <w:r w:rsidRPr="0023261F">
              <w:rPr>
                <w:color w:val="000000"/>
                <w:sz w:val="20"/>
                <w:szCs w:val="20"/>
                <w:highlight w:val="green"/>
              </w:rPr>
              <w:t>2310</w:t>
            </w:r>
          </w:p>
        </w:tc>
      </w:tr>
      <w:bookmarkEnd w:id="79"/>
    </w:tbl>
    <w:p w14:paraId="6602BA28" w14:textId="77777777" w:rsidR="0023261F" w:rsidRDefault="0023261F" w:rsidP="009D1F5C">
      <w:pPr>
        <w:widowControl w:val="0"/>
        <w:spacing w:after="0" w:line="360" w:lineRule="auto"/>
        <w:ind w:firstLine="709"/>
        <w:jc w:val="both"/>
      </w:pPr>
    </w:p>
    <w:p w14:paraId="497CFED3" w14:textId="77777777" w:rsidR="0023261F" w:rsidRPr="001D6592" w:rsidRDefault="0023261F" w:rsidP="0023261F">
      <w:pPr>
        <w:widowControl w:val="0"/>
        <w:tabs>
          <w:tab w:val="left" w:pos="709"/>
        </w:tabs>
        <w:spacing w:after="0" w:line="240" w:lineRule="auto"/>
        <w:ind w:right="-1"/>
        <w:jc w:val="both"/>
        <w:rPr>
          <w:i/>
          <w:iCs/>
          <w:noProof/>
        </w:rPr>
      </w:pPr>
      <w:r w:rsidRPr="001D6592">
        <w:rPr>
          <w:i/>
          <w:iCs/>
          <w:noProof/>
        </w:rPr>
        <w:t>(</w:t>
      </w:r>
      <w:r>
        <w:rPr>
          <w:i/>
          <w:iCs/>
          <w:noProof/>
        </w:rPr>
        <w:t>таблица</w:t>
      </w:r>
      <w:r w:rsidRPr="001D6592">
        <w:rPr>
          <w:i/>
          <w:iCs/>
          <w:noProof/>
        </w:rPr>
        <w:t xml:space="preserve"> </w:t>
      </w:r>
      <w:r>
        <w:rPr>
          <w:i/>
          <w:iCs/>
          <w:noProof/>
        </w:rPr>
        <w:t xml:space="preserve">изложена </w:t>
      </w:r>
      <w:r w:rsidRPr="001D6592">
        <w:rPr>
          <w:i/>
          <w:iCs/>
          <w:noProof/>
        </w:rPr>
        <w:t>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p w14:paraId="23929579" w14:textId="77777777" w:rsidR="0023261F" w:rsidRDefault="0023261F" w:rsidP="009D1F5C">
      <w:pPr>
        <w:widowControl w:val="0"/>
        <w:spacing w:after="0" w:line="360" w:lineRule="auto"/>
        <w:ind w:firstLine="709"/>
        <w:jc w:val="both"/>
      </w:pPr>
    </w:p>
    <w:p w14:paraId="013EB58B" w14:textId="11AC8C64" w:rsidR="00677A32" w:rsidRPr="00CB66E2" w:rsidRDefault="00677A32" w:rsidP="009D1F5C">
      <w:pPr>
        <w:widowControl w:val="0"/>
        <w:spacing w:after="0" w:line="360" w:lineRule="auto"/>
        <w:ind w:firstLine="709"/>
        <w:jc w:val="both"/>
      </w:pPr>
      <w:r w:rsidRPr="0006756D">
        <w:t xml:space="preserve">При </w:t>
      </w:r>
      <w:r w:rsidR="002C3106">
        <w:t>стабилиза</w:t>
      </w:r>
      <w:r w:rsidRPr="0006756D">
        <w:t xml:space="preserve">ционном сценарии число жителей будет </w:t>
      </w:r>
      <w:r>
        <w:t>незначительно</w:t>
      </w:r>
      <w:r w:rsidRPr="00CB66E2">
        <w:t xml:space="preserve"> уменьшаться. </w:t>
      </w:r>
    </w:p>
    <w:p w14:paraId="5DC7356A" w14:textId="5E58C03E" w:rsidR="00677A32" w:rsidRDefault="00677A32" w:rsidP="009D1F5C">
      <w:pPr>
        <w:widowControl w:val="0"/>
        <w:spacing w:after="0" w:line="360" w:lineRule="auto"/>
        <w:ind w:firstLine="709"/>
        <w:jc w:val="both"/>
      </w:pPr>
      <w:r>
        <w:t xml:space="preserve">Для дальнейших расчетов в генеральном плане численность населения принимается по </w:t>
      </w:r>
      <w:r w:rsidR="002C3106">
        <w:t>стабилиз</w:t>
      </w:r>
      <w:r>
        <w:t xml:space="preserve">ационному сценарию, согласно которому число жителей </w:t>
      </w:r>
      <w:r w:rsidR="00CD11A8">
        <w:t>Афанасьевского</w:t>
      </w:r>
      <w:r>
        <w:t xml:space="preserve"> сельсовета к </w:t>
      </w:r>
      <w:r w:rsidR="00185726" w:rsidRPr="0023261F">
        <w:rPr>
          <w:highlight w:val="green"/>
        </w:rPr>
        <w:t>20</w:t>
      </w:r>
      <w:r w:rsidR="0023261F" w:rsidRPr="0023261F">
        <w:rPr>
          <w:highlight w:val="green"/>
        </w:rPr>
        <w:t>3</w:t>
      </w:r>
      <w:r w:rsidR="00185726" w:rsidRPr="0023261F">
        <w:rPr>
          <w:highlight w:val="green"/>
        </w:rPr>
        <w:t>5</w:t>
      </w:r>
      <w:r>
        <w:t xml:space="preserve"> году снизится до </w:t>
      </w:r>
      <w:r w:rsidR="00CD11A8">
        <w:t>2310</w:t>
      </w:r>
      <w:r w:rsidR="00AE05C0">
        <w:t xml:space="preserve"> </w:t>
      </w:r>
      <w:r>
        <w:t>человек</w:t>
      </w:r>
      <w:r w:rsidR="00022BB9">
        <w:t>а</w:t>
      </w:r>
      <w:r>
        <w:t>. На 1 очередь (</w:t>
      </w:r>
      <w:r w:rsidR="00185726" w:rsidRPr="0023261F">
        <w:rPr>
          <w:highlight w:val="green"/>
        </w:rPr>
        <w:t>202</w:t>
      </w:r>
      <w:r w:rsidR="0023261F" w:rsidRPr="0023261F">
        <w:rPr>
          <w:highlight w:val="green"/>
        </w:rPr>
        <w:t>0</w:t>
      </w:r>
      <w:r>
        <w:t xml:space="preserve"> г.), принимая во внимание существующее положение, численность населения составит </w:t>
      </w:r>
      <w:r w:rsidR="00CD2C84">
        <w:t>2560</w:t>
      </w:r>
      <w:r w:rsidR="00BE6974">
        <w:t xml:space="preserve"> человек</w:t>
      </w:r>
      <w:r>
        <w:t xml:space="preserve">. </w:t>
      </w:r>
    </w:p>
    <w:p w14:paraId="05D6F612" w14:textId="77777777" w:rsidR="0023261F" w:rsidRDefault="0023261F" w:rsidP="009D1F5C">
      <w:pPr>
        <w:widowControl w:val="0"/>
        <w:spacing w:after="0" w:line="360" w:lineRule="auto"/>
        <w:ind w:firstLine="709"/>
        <w:jc w:val="both"/>
      </w:pPr>
    </w:p>
    <w:p w14:paraId="3F07A36D" w14:textId="77777777" w:rsidR="0023261F" w:rsidRPr="001D6592" w:rsidRDefault="0023261F" w:rsidP="0023261F">
      <w:pPr>
        <w:widowControl w:val="0"/>
        <w:tabs>
          <w:tab w:val="left" w:pos="709"/>
        </w:tabs>
        <w:spacing w:after="0" w:line="240" w:lineRule="auto"/>
        <w:ind w:right="-1"/>
        <w:jc w:val="both"/>
        <w:rPr>
          <w:i/>
          <w:iCs/>
          <w:noProof/>
        </w:rPr>
      </w:pPr>
      <w:r w:rsidRPr="001D6592">
        <w:rPr>
          <w:i/>
          <w:iCs/>
          <w:noProof/>
        </w:rPr>
        <w:t>(</w:t>
      </w:r>
      <w:r>
        <w:rPr>
          <w:i/>
          <w:iCs/>
          <w:noProof/>
        </w:rPr>
        <w:t xml:space="preserve">абзац </w:t>
      </w:r>
      <w:r w:rsidRPr="001D6592">
        <w:rPr>
          <w:i/>
          <w:iCs/>
          <w:noProof/>
        </w:rPr>
        <w:t>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p w14:paraId="6EE8569D" w14:textId="77777777" w:rsidR="0023261F" w:rsidRDefault="0023261F" w:rsidP="009D1F5C">
      <w:pPr>
        <w:widowControl w:val="0"/>
        <w:spacing w:after="0" w:line="360" w:lineRule="auto"/>
        <w:ind w:firstLine="709"/>
        <w:jc w:val="both"/>
      </w:pPr>
    </w:p>
    <w:p w14:paraId="3E590BE2" w14:textId="77777777" w:rsidR="00677A32" w:rsidRDefault="00677A32" w:rsidP="009D1F5C">
      <w:pPr>
        <w:widowControl w:val="0"/>
        <w:spacing w:after="0" w:line="360" w:lineRule="auto"/>
        <w:ind w:firstLine="709"/>
        <w:jc w:val="both"/>
      </w:pPr>
      <w:r>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7929C360" w14:textId="77777777" w:rsidR="00677A32" w:rsidRPr="00987D86" w:rsidRDefault="00677A32" w:rsidP="009D1F5C">
      <w:pPr>
        <w:widowControl w:val="0"/>
        <w:spacing w:after="0" w:line="360" w:lineRule="auto"/>
        <w:ind w:firstLine="709"/>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r w:rsidR="00CD11A8">
        <w:t>Афанасьевского</w:t>
      </w:r>
      <w:r>
        <w:t xml:space="preserve">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 xml:space="preserve">территории, а для этого необходимо: создание новых оплачиваемых рабочих мест, а также привлечение мигрантов, иначе реализация </w:t>
      </w:r>
      <w:r w:rsidR="00A5441A">
        <w:t>стабилизационного</w:t>
      </w:r>
      <w:r w:rsidRPr="00987D86">
        <w:t xml:space="preserve"> сценария будет </w:t>
      </w:r>
      <w:proofErr w:type="gramStart"/>
      <w:r w:rsidRPr="00987D86">
        <w:t>не возможна</w:t>
      </w:r>
      <w:proofErr w:type="gramEnd"/>
      <w:r w:rsidRPr="00987D86">
        <w:t>.</w:t>
      </w:r>
    </w:p>
    <w:p w14:paraId="523937C1" w14:textId="77777777" w:rsidR="00677A32" w:rsidRPr="00594C45" w:rsidRDefault="00677A32" w:rsidP="009D1F5C">
      <w:pPr>
        <w:widowControl w:val="0"/>
        <w:spacing w:after="0" w:line="360" w:lineRule="auto"/>
        <w:ind w:firstLine="709"/>
        <w:jc w:val="both"/>
      </w:pPr>
      <w:r w:rsidRPr="00594C45">
        <w:t>Перспективы демографического развития будут определяться:</w:t>
      </w:r>
    </w:p>
    <w:p w14:paraId="781CC6F2" w14:textId="77777777" w:rsidR="00677A32" w:rsidRDefault="00115689" w:rsidP="009D1F5C">
      <w:pPr>
        <w:widowControl w:val="0"/>
        <w:spacing w:after="0" w:line="360" w:lineRule="auto"/>
        <w:ind w:firstLine="709"/>
        <w:jc w:val="both"/>
      </w:pPr>
      <w:r>
        <w:t>- </w:t>
      </w:r>
      <w:r w:rsidR="00677A32" w:rsidRPr="00594C45">
        <w:t>улучшением жилищных условий;</w:t>
      </w:r>
    </w:p>
    <w:p w14:paraId="030917F8" w14:textId="77777777" w:rsidR="00677A32" w:rsidRDefault="00115689" w:rsidP="009D1F5C">
      <w:pPr>
        <w:widowControl w:val="0"/>
        <w:spacing w:after="0" w:line="360" w:lineRule="auto"/>
        <w:ind w:firstLine="709"/>
        <w:jc w:val="both"/>
      </w:pPr>
      <w:r>
        <w:t>- </w:t>
      </w:r>
      <w:r w:rsidR="00677A32" w:rsidRPr="00556C94">
        <w:t>обеспечения занятости населения.</w:t>
      </w:r>
    </w:p>
    <w:p w14:paraId="0EE947DC" w14:textId="77777777" w:rsidR="00677A32" w:rsidRDefault="00115689" w:rsidP="009D1F5C">
      <w:pPr>
        <w:widowControl w:val="0"/>
        <w:spacing w:after="0" w:line="360" w:lineRule="auto"/>
        <w:ind w:firstLine="709"/>
        <w:jc w:val="both"/>
      </w:pPr>
      <w:r>
        <w:t>- </w:t>
      </w:r>
      <w:r w:rsidR="00677A32" w:rsidRPr="00594C45">
        <w:t>улучшением инженерно-транспортной инфраструктуры.</w:t>
      </w:r>
    </w:p>
    <w:p w14:paraId="26767055" w14:textId="77777777" w:rsidR="00677A32" w:rsidRPr="00594C45" w:rsidRDefault="00115689" w:rsidP="009D1F5C">
      <w:pPr>
        <w:widowControl w:val="0"/>
        <w:spacing w:after="0" w:line="360" w:lineRule="auto"/>
        <w:ind w:firstLine="709"/>
        <w:jc w:val="both"/>
      </w:pPr>
      <w:r>
        <w:t>- </w:t>
      </w:r>
      <w:r w:rsidR="00677A32" w:rsidRPr="00594C45">
        <w:t>совершенствованием социальной и культурно-бытовой инфраструктуры;</w:t>
      </w:r>
    </w:p>
    <w:p w14:paraId="28C03A35" w14:textId="77777777" w:rsidR="00677A32" w:rsidRPr="00594C45" w:rsidRDefault="00115689" w:rsidP="009D1F5C">
      <w:pPr>
        <w:widowControl w:val="0"/>
        <w:spacing w:after="0" w:line="360" w:lineRule="auto"/>
        <w:ind w:firstLine="709"/>
        <w:jc w:val="both"/>
      </w:pPr>
      <w:r>
        <w:t>- </w:t>
      </w:r>
      <w:r w:rsidR="00677A32" w:rsidRPr="00594C45">
        <w:t>созданием более комфортной и экологически чистой среды;</w:t>
      </w:r>
    </w:p>
    <w:p w14:paraId="7185C81C" w14:textId="56ABFF8E" w:rsidR="00677A32" w:rsidRDefault="00115689" w:rsidP="002E5B46">
      <w:pPr>
        <w:widowControl w:val="0"/>
        <w:spacing w:after="0" w:line="360" w:lineRule="auto"/>
        <w:ind w:firstLine="709"/>
        <w:jc w:val="both"/>
      </w:pPr>
      <w:r>
        <w:t>- </w:t>
      </w:r>
      <w:r w:rsidR="00677A32" w:rsidRPr="00594C45">
        <w:t>созданием механизма социальной защищ</w:t>
      </w:r>
      <w:r w:rsidR="003263D0">
        <w:t>е</w:t>
      </w:r>
      <w:r w:rsidR="00677A32" w:rsidRPr="00594C45">
        <w:t xml:space="preserve">нности населения и поддержки молодых </w:t>
      </w:r>
      <w:r w:rsidR="00677A32" w:rsidRPr="00594C45">
        <w:lastRenderedPageBreak/>
        <w:t xml:space="preserve">семей, стимулированием рождаемости и снижением уровня смертности населения, особенно детской </w:t>
      </w:r>
      <w:r w:rsidR="00677A32">
        <w:t>и лиц в трудоспособном возрасте.</w:t>
      </w:r>
    </w:p>
    <w:p w14:paraId="345AD79A" w14:textId="77777777" w:rsidR="001E57CE" w:rsidRPr="00115689" w:rsidRDefault="002C3106" w:rsidP="002E5B46">
      <w:pPr>
        <w:pStyle w:val="2"/>
        <w:keepNext w:val="0"/>
        <w:widowControl w:val="0"/>
        <w:spacing w:before="0" w:after="0" w:line="360" w:lineRule="auto"/>
        <w:ind w:left="709"/>
        <w:jc w:val="both"/>
        <w:rPr>
          <w:rFonts w:ascii="Times New Roman" w:hAnsi="Times New Roman"/>
          <w:i w:val="0"/>
          <w:sz w:val="24"/>
          <w:szCs w:val="24"/>
        </w:rPr>
      </w:pPr>
      <w:bookmarkStart w:id="80" w:name="_Toc315701108"/>
      <w:bookmarkStart w:id="81" w:name="_Toc315701109"/>
      <w:bookmarkStart w:id="82" w:name="_Toc247965270"/>
      <w:bookmarkStart w:id="83" w:name="_Toc268263638"/>
      <w:bookmarkStart w:id="84" w:name="_Toc336507654"/>
      <w:bookmarkEnd w:id="80"/>
      <w:bookmarkEnd w:id="81"/>
      <w:r>
        <w:rPr>
          <w:rFonts w:ascii="Times New Roman" w:hAnsi="Times New Roman"/>
          <w:i w:val="0"/>
          <w:sz w:val="24"/>
          <w:szCs w:val="24"/>
          <w:lang w:val="ru-RU"/>
        </w:rPr>
        <w:t>2.5. </w:t>
      </w:r>
      <w:r w:rsidR="00022BB9" w:rsidRPr="00115689">
        <w:rPr>
          <w:rFonts w:ascii="Times New Roman" w:hAnsi="Times New Roman"/>
          <w:i w:val="0"/>
          <w:sz w:val="24"/>
          <w:szCs w:val="24"/>
        </w:rPr>
        <w:t xml:space="preserve">Жилищный </w:t>
      </w:r>
      <w:r w:rsidR="000A4117" w:rsidRPr="00115689">
        <w:rPr>
          <w:rFonts w:ascii="Times New Roman" w:hAnsi="Times New Roman"/>
          <w:i w:val="0"/>
          <w:sz w:val="24"/>
          <w:szCs w:val="24"/>
        </w:rPr>
        <w:t>фонд</w:t>
      </w:r>
      <w:bookmarkEnd w:id="82"/>
      <w:bookmarkEnd w:id="83"/>
      <w:bookmarkEnd w:id="84"/>
      <w:r w:rsidR="00115689" w:rsidRPr="00115689">
        <w:rPr>
          <w:rFonts w:ascii="Times New Roman" w:hAnsi="Times New Roman"/>
          <w:i w:val="0"/>
          <w:sz w:val="24"/>
          <w:szCs w:val="24"/>
        </w:rPr>
        <w:t>.</w:t>
      </w:r>
    </w:p>
    <w:p w14:paraId="1C0E0B7C" w14:textId="538E9A8D" w:rsidR="004D76CF" w:rsidRDefault="004D76CF" w:rsidP="004D76CF">
      <w:pPr>
        <w:spacing w:after="0" w:line="360" w:lineRule="auto"/>
        <w:ind w:firstLine="851"/>
        <w:jc w:val="both"/>
      </w:pPr>
      <w:r w:rsidRPr="004D76CF">
        <w:t xml:space="preserve">Общая площадь жилых помещений в </w:t>
      </w:r>
      <w:r w:rsidR="003B1BA7">
        <w:t>Афанасьевском</w:t>
      </w:r>
      <w:r w:rsidRPr="004D76CF">
        <w:t xml:space="preserve"> сельсовете на 01.01.20</w:t>
      </w:r>
      <w:r w:rsidR="00185726" w:rsidRPr="00185726">
        <w:t>20</w:t>
      </w:r>
      <w:r w:rsidRPr="004D76CF">
        <w:t xml:space="preserve"> г. составляла </w:t>
      </w:r>
      <w:r w:rsidR="003B1BA7">
        <w:t>1942,0 га</w:t>
      </w:r>
      <w:r w:rsidRPr="004D76CF">
        <w:t>. Средняя обеспеченность жилищным фондом на одного жителя равна 24,8 м</w:t>
      </w:r>
      <w:r w:rsidRPr="004D76CF">
        <w:rPr>
          <w:vertAlign w:val="superscript"/>
        </w:rPr>
        <w:t>2</w:t>
      </w:r>
      <w:r w:rsidRPr="004D76CF">
        <w:t>.</w:t>
      </w:r>
      <w:r w:rsidR="00FC3C5D">
        <w:t xml:space="preserve"> В жилой застройке населенных пунктов в основном преобладают одноэтажн</w:t>
      </w:r>
      <w:r w:rsidR="004428EA">
        <w:t xml:space="preserve">ые </w:t>
      </w:r>
      <w:r w:rsidR="00115689">
        <w:t>здания, но вместе с тем есть и многоэтажные здания, вследствие близости сельсовета к районному центру</w:t>
      </w:r>
      <w:r w:rsidR="004428EA">
        <w:t>,</w:t>
      </w:r>
      <w:r w:rsidR="00FC3C5D">
        <w:t xml:space="preserve"> материал построек - кирпич и пиломатериалы. Улицы имеют одностороннюю и двустороннюю застройку.</w:t>
      </w:r>
      <w:r w:rsidR="000E71DB">
        <w:t xml:space="preserve"> </w:t>
      </w:r>
      <w:r w:rsidR="00FC3C5D">
        <w:t>Централизованным водоснабжением обеспечены все насел</w:t>
      </w:r>
      <w:r w:rsidR="003263D0">
        <w:t>е</w:t>
      </w:r>
      <w:r w:rsidR="00FC3C5D">
        <w:t>нные пункты сельсовета. Обеспечение водой предусмотрено от существующих водонапорных скважин. Система хозяйственного питьевого водоснабжения кольцевая.</w:t>
      </w:r>
      <w:r w:rsidR="000E71DB">
        <w:t xml:space="preserve"> </w:t>
      </w:r>
      <w:r w:rsidRPr="00492E43">
        <w:t xml:space="preserve">Всего на территории сельсовета находится </w:t>
      </w:r>
      <w:r w:rsidR="0013171B" w:rsidRPr="0013171B">
        <w:t xml:space="preserve">порядка </w:t>
      </w:r>
      <w:r w:rsidRPr="0013171B">
        <w:t>1</w:t>
      </w:r>
      <w:r w:rsidR="0013171B">
        <w:t>55</w:t>
      </w:r>
      <w:r w:rsidR="0013171B" w:rsidRPr="0013171B">
        <w:t>0</w:t>
      </w:r>
      <w:r w:rsidRPr="004D76CF">
        <w:t xml:space="preserve"> и</w:t>
      </w:r>
      <w:r>
        <w:t xml:space="preserve">ндивидуальных домовладений. </w:t>
      </w:r>
      <w:r w:rsidRPr="00492E43">
        <w:t xml:space="preserve"> Большинство домовладений обеспечены газом, светом и теплом.</w:t>
      </w:r>
    </w:p>
    <w:p w14:paraId="48A9CA7C" w14:textId="77777777" w:rsidR="001A5BDB" w:rsidRPr="00492E43" w:rsidRDefault="001A5BDB" w:rsidP="004D76CF">
      <w:pPr>
        <w:spacing w:after="0" w:line="360" w:lineRule="auto"/>
        <w:ind w:firstLine="851"/>
        <w:jc w:val="both"/>
      </w:pPr>
    </w:p>
    <w:p w14:paraId="61DB5409" w14:textId="77777777" w:rsidR="00DE3980" w:rsidRPr="00DE3980" w:rsidRDefault="00DE3980" w:rsidP="00185726">
      <w:pPr>
        <w:widowControl w:val="0"/>
        <w:spacing w:after="0" w:line="360" w:lineRule="auto"/>
        <w:jc w:val="both"/>
        <w:rPr>
          <w:b/>
          <w:sz w:val="20"/>
          <w:szCs w:val="20"/>
        </w:rPr>
      </w:pPr>
      <w:r w:rsidRPr="00DE3980">
        <w:rPr>
          <w:b/>
          <w:sz w:val="20"/>
          <w:szCs w:val="20"/>
        </w:rPr>
        <w:t>Таблица. Характеристика жилищного фонда.</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00"/>
        <w:gridCol w:w="1896"/>
        <w:gridCol w:w="806"/>
        <w:gridCol w:w="907"/>
        <w:gridCol w:w="898"/>
        <w:gridCol w:w="2035"/>
        <w:gridCol w:w="1042"/>
        <w:gridCol w:w="1709"/>
      </w:tblGrid>
      <w:tr w:rsidR="004D76CF" w:rsidRPr="00492E43" w14:paraId="0DCA87E4" w14:textId="77777777" w:rsidTr="00B255F9">
        <w:trPr>
          <w:trHeight w:hRule="exact" w:val="494"/>
        </w:trPr>
        <w:tc>
          <w:tcPr>
            <w:tcW w:w="600" w:type="dxa"/>
            <w:vMerge w:val="restart"/>
            <w:shd w:val="clear" w:color="auto" w:fill="FFFFFF"/>
            <w:vAlign w:val="center"/>
          </w:tcPr>
          <w:p w14:paraId="3633BBC1"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w:t>
            </w:r>
          </w:p>
          <w:p w14:paraId="79B6B6D3"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п/п</w:t>
            </w:r>
          </w:p>
        </w:tc>
        <w:tc>
          <w:tcPr>
            <w:tcW w:w="1896" w:type="dxa"/>
            <w:vMerge w:val="restart"/>
            <w:shd w:val="clear" w:color="auto" w:fill="FFFFFF"/>
            <w:vAlign w:val="center"/>
          </w:tcPr>
          <w:p w14:paraId="7190A314" w14:textId="493B7D0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Наименование насе</w:t>
            </w:r>
            <w:r w:rsidRPr="00492E43">
              <w:rPr>
                <w:rFonts w:eastAsia="Times New Roman"/>
                <w:b/>
                <w:color w:val="000000"/>
                <w:kern w:val="0"/>
                <w:sz w:val="20"/>
                <w:szCs w:val="20"/>
                <w:lang w:eastAsia="ru-RU"/>
              </w:rPr>
              <w:softHyphen/>
              <w:t>л</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нного пункта</w:t>
            </w:r>
          </w:p>
        </w:tc>
        <w:tc>
          <w:tcPr>
            <w:tcW w:w="2611" w:type="dxa"/>
            <w:gridSpan w:val="3"/>
            <w:shd w:val="clear" w:color="auto" w:fill="FFFFFF"/>
            <w:vAlign w:val="center"/>
          </w:tcPr>
          <w:p w14:paraId="54CD1BCB"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Этажность зданий, в средних %</w:t>
            </w:r>
          </w:p>
        </w:tc>
        <w:tc>
          <w:tcPr>
            <w:tcW w:w="4786" w:type="dxa"/>
            <w:gridSpan w:val="3"/>
            <w:shd w:val="clear" w:color="auto" w:fill="FFFFFF"/>
            <w:vAlign w:val="center"/>
          </w:tcPr>
          <w:p w14:paraId="5BB01961"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Материал постройки, в %</w:t>
            </w:r>
          </w:p>
        </w:tc>
      </w:tr>
      <w:tr w:rsidR="004D76CF" w:rsidRPr="00492E43" w14:paraId="5B4C5EC0" w14:textId="77777777" w:rsidTr="000E71DB">
        <w:trPr>
          <w:trHeight w:hRule="exact" w:val="503"/>
        </w:trPr>
        <w:tc>
          <w:tcPr>
            <w:tcW w:w="600" w:type="dxa"/>
            <w:vMerge/>
            <w:shd w:val="clear" w:color="auto" w:fill="FFFFFF"/>
            <w:vAlign w:val="center"/>
          </w:tcPr>
          <w:p w14:paraId="2DCBEDA7" w14:textId="77777777" w:rsidR="004D76CF" w:rsidRPr="00492E43" w:rsidRDefault="004D76CF" w:rsidP="004D76CF">
            <w:pPr>
              <w:widowControl w:val="0"/>
              <w:spacing w:after="0" w:line="240" w:lineRule="auto"/>
              <w:jc w:val="center"/>
              <w:rPr>
                <w:rFonts w:eastAsia="Courier New"/>
                <w:b/>
                <w:color w:val="000000"/>
                <w:kern w:val="0"/>
                <w:sz w:val="20"/>
                <w:szCs w:val="20"/>
                <w:lang w:eastAsia="ru-RU"/>
              </w:rPr>
            </w:pPr>
          </w:p>
        </w:tc>
        <w:tc>
          <w:tcPr>
            <w:tcW w:w="1896" w:type="dxa"/>
            <w:vMerge/>
            <w:shd w:val="clear" w:color="auto" w:fill="FFFFFF"/>
            <w:vAlign w:val="center"/>
          </w:tcPr>
          <w:p w14:paraId="0368DF83" w14:textId="77777777" w:rsidR="004D76CF" w:rsidRPr="00492E43" w:rsidRDefault="004D76CF" w:rsidP="004D76CF">
            <w:pPr>
              <w:widowControl w:val="0"/>
              <w:spacing w:after="0" w:line="240" w:lineRule="auto"/>
              <w:jc w:val="center"/>
              <w:rPr>
                <w:rFonts w:eastAsia="Courier New"/>
                <w:b/>
                <w:color w:val="000000"/>
                <w:kern w:val="0"/>
                <w:sz w:val="20"/>
                <w:szCs w:val="20"/>
                <w:lang w:eastAsia="ru-RU"/>
              </w:rPr>
            </w:pPr>
          </w:p>
        </w:tc>
        <w:tc>
          <w:tcPr>
            <w:tcW w:w="806" w:type="dxa"/>
            <w:shd w:val="clear" w:color="auto" w:fill="FFFFFF"/>
            <w:vAlign w:val="center"/>
          </w:tcPr>
          <w:p w14:paraId="69534EC6"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1 этаж</w:t>
            </w:r>
          </w:p>
        </w:tc>
        <w:tc>
          <w:tcPr>
            <w:tcW w:w="907" w:type="dxa"/>
            <w:shd w:val="clear" w:color="auto" w:fill="FFFFFF"/>
            <w:vAlign w:val="center"/>
          </w:tcPr>
          <w:p w14:paraId="3C01E5E2"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2 этажа</w:t>
            </w:r>
          </w:p>
        </w:tc>
        <w:tc>
          <w:tcPr>
            <w:tcW w:w="898" w:type="dxa"/>
            <w:shd w:val="clear" w:color="auto" w:fill="FFFFFF"/>
            <w:vAlign w:val="center"/>
          </w:tcPr>
          <w:p w14:paraId="2FDCF4C8"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3 и более этажа</w:t>
            </w:r>
          </w:p>
        </w:tc>
        <w:tc>
          <w:tcPr>
            <w:tcW w:w="2035" w:type="dxa"/>
            <w:shd w:val="clear" w:color="auto" w:fill="FFFFFF"/>
            <w:vAlign w:val="center"/>
          </w:tcPr>
          <w:p w14:paraId="4AA762CA"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Пиломатериалы</w:t>
            </w:r>
          </w:p>
        </w:tc>
        <w:tc>
          <w:tcPr>
            <w:tcW w:w="1042" w:type="dxa"/>
            <w:shd w:val="clear" w:color="auto" w:fill="FFFFFF"/>
            <w:vAlign w:val="center"/>
          </w:tcPr>
          <w:p w14:paraId="1285B9D3"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Кирпич</w:t>
            </w:r>
          </w:p>
        </w:tc>
        <w:tc>
          <w:tcPr>
            <w:tcW w:w="1709" w:type="dxa"/>
            <w:shd w:val="clear" w:color="auto" w:fill="FFFFFF"/>
            <w:vAlign w:val="center"/>
          </w:tcPr>
          <w:p w14:paraId="2F369058" w14:textId="77777777" w:rsidR="004D76CF" w:rsidRPr="00492E43" w:rsidRDefault="004D76CF" w:rsidP="004D76CF">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Железобетон</w:t>
            </w:r>
          </w:p>
        </w:tc>
      </w:tr>
      <w:tr w:rsidR="004D76CF" w:rsidRPr="00492E43" w14:paraId="248E8DDF" w14:textId="77777777" w:rsidTr="00B255F9">
        <w:trPr>
          <w:trHeight w:hRule="exact" w:val="278"/>
        </w:trPr>
        <w:tc>
          <w:tcPr>
            <w:tcW w:w="600" w:type="dxa"/>
            <w:shd w:val="clear" w:color="auto" w:fill="FFFFFF"/>
          </w:tcPr>
          <w:p w14:paraId="1BDBE357"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1</w:t>
            </w:r>
          </w:p>
        </w:tc>
        <w:tc>
          <w:tcPr>
            <w:tcW w:w="1896" w:type="dxa"/>
            <w:shd w:val="clear" w:color="auto" w:fill="FFFFFF"/>
          </w:tcPr>
          <w:p w14:paraId="5DAD302F" w14:textId="77777777" w:rsidR="004D76CF" w:rsidRPr="00492E43" w:rsidRDefault="00860F60" w:rsidP="004D76CF">
            <w:pPr>
              <w:widowControl w:val="0"/>
              <w:spacing w:after="0" w:line="240" w:lineRule="auto"/>
              <w:jc w:val="center"/>
              <w:rPr>
                <w:rFonts w:eastAsia="Times New Roman"/>
                <w:kern w:val="0"/>
                <w:sz w:val="20"/>
                <w:szCs w:val="20"/>
                <w:lang w:eastAsia="ru-RU"/>
              </w:rPr>
            </w:pPr>
            <w:proofErr w:type="spellStart"/>
            <w:r>
              <w:rPr>
                <w:rFonts w:eastAsia="Times New Roman"/>
                <w:color w:val="000000"/>
                <w:kern w:val="0"/>
                <w:sz w:val="20"/>
                <w:szCs w:val="20"/>
                <w:lang w:eastAsia="ru-RU"/>
              </w:rPr>
              <w:t>с</w:t>
            </w:r>
            <w:r w:rsidR="004D76CF" w:rsidRPr="00492E43">
              <w:rPr>
                <w:rFonts w:eastAsia="Times New Roman"/>
                <w:color w:val="000000"/>
                <w:kern w:val="0"/>
                <w:sz w:val="20"/>
                <w:szCs w:val="20"/>
                <w:lang w:eastAsia="ru-RU"/>
              </w:rPr>
              <w:t>.</w:t>
            </w:r>
            <w:r w:rsidR="00BA0DE4">
              <w:rPr>
                <w:rFonts w:eastAsia="Times New Roman"/>
                <w:color w:val="000000"/>
                <w:kern w:val="0"/>
                <w:sz w:val="20"/>
                <w:szCs w:val="20"/>
                <w:lang w:eastAsia="ru-RU"/>
              </w:rPr>
              <w:t>Афанасьево</w:t>
            </w:r>
            <w:proofErr w:type="spellEnd"/>
          </w:p>
        </w:tc>
        <w:tc>
          <w:tcPr>
            <w:tcW w:w="806" w:type="dxa"/>
            <w:shd w:val="clear" w:color="auto" w:fill="FFFFFF"/>
          </w:tcPr>
          <w:p w14:paraId="581E6206"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436</w:t>
            </w:r>
          </w:p>
        </w:tc>
        <w:tc>
          <w:tcPr>
            <w:tcW w:w="907" w:type="dxa"/>
            <w:shd w:val="clear" w:color="auto" w:fill="FFFFFF"/>
          </w:tcPr>
          <w:p w14:paraId="20A3700D"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22</w:t>
            </w:r>
          </w:p>
        </w:tc>
        <w:tc>
          <w:tcPr>
            <w:tcW w:w="898" w:type="dxa"/>
            <w:shd w:val="clear" w:color="auto" w:fill="FFFFFF"/>
          </w:tcPr>
          <w:p w14:paraId="390E5D78"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4</w:t>
            </w:r>
          </w:p>
        </w:tc>
        <w:tc>
          <w:tcPr>
            <w:tcW w:w="2035" w:type="dxa"/>
            <w:shd w:val="clear" w:color="auto" w:fill="FFFFFF"/>
          </w:tcPr>
          <w:p w14:paraId="772487A7"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4F75014F"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56C0266A"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Pr>
                <w:rFonts w:eastAsia="Courier New"/>
                <w:color w:val="000000"/>
                <w:kern w:val="0"/>
                <w:sz w:val="20"/>
                <w:szCs w:val="20"/>
                <w:lang w:eastAsia="ru-RU"/>
              </w:rPr>
              <w:t>0</w:t>
            </w:r>
          </w:p>
        </w:tc>
      </w:tr>
      <w:tr w:rsidR="004D76CF" w:rsidRPr="00492E43" w14:paraId="0D308763" w14:textId="77777777" w:rsidTr="00185726">
        <w:trPr>
          <w:trHeight w:hRule="exact" w:val="256"/>
        </w:trPr>
        <w:tc>
          <w:tcPr>
            <w:tcW w:w="600" w:type="dxa"/>
            <w:shd w:val="clear" w:color="auto" w:fill="FFFFFF"/>
          </w:tcPr>
          <w:p w14:paraId="0BE563EE"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2</w:t>
            </w:r>
          </w:p>
        </w:tc>
        <w:tc>
          <w:tcPr>
            <w:tcW w:w="1896" w:type="dxa"/>
            <w:shd w:val="clear" w:color="auto" w:fill="FFFFFF"/>
          </w:tcPr>
          <w:p w14:paraId="7A37529C" w14:textId="77777777" w:rsidR="004D76CF" w:rsidRPr="00492E43" w:rsidRDefault="00185726" w:rsidP="004D76CF">
            <w:pPr>
              <w:widowControl w:val="0"/>
              <w:spacing w:after="0" w:line="240" w:lineRule="auto"/>
              <w:jc w:val="center"/>
              <w:rPr>
                <w:rFonts w:eastAsia="Times New Roman"/>
                <w:kern w:val="0"/>
                <w:sz w:val="20"/>
                <w:szCs w:val="20"/>
                <w:lang w:eastAsia="ru-RU"/>
              </w:rPr>
            </w:pPr>
            <w:r w:rsidRPr="0068364B">
              <w:rPr>
                <w:sz w:val="20"/>
                <w:szCs w:val="20"/>
              </w:rPr>
              <w:t>с.</w:t>
            </w:r>
            <w:r w:rsidRPr="00D96B45">
              <w:rPr>
                <w:sz w:val="28"/>
                <w:szCs w:val="28"/>
              </w:rPr>
              <w:t xml:space="preserve"> </w:t>
            </w:r>
            <w:r w:rsidRPr="0068364B">
              <w:rPr>
                <w:sz w:val="20"/>
                <w:szCs w:val="20"/>
              </w:rPr>
              <w:t xml:space="preserve">Нижнее </w:t>
            </w:r>
            <w:proofErr w:type="spellStart"/>
            <w:r w:rsidRPr="0068364B">
              <w:rPr>
                <w:sz w:val="20"/>
                <w:szCs w:val="20"/>
              </w:rPr>
              <w:t>Солотино</w:t>
            </w:r>
            <w:proofErr w:type="spellEnd"/>
          </w:p>
        </w:tc>
        <w:tc>
          <w:tcPr>
            <w:tcW w:w="806" w:type="dxa"/>
            <w:shd w:val="clear" w:color="auto" w:fill="FFFFFF"/>
          </w:tcPr>
          <w:p w14:paraId="376930DF"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280</w:t>
            </w:r>
          </w:p>
        </w:tc>
        <w:tc>
          <w:tcPr>
            <w:tcW w:w="907" w:type="dxa"/>
            <w:shd w:val="clear" w:color="auto" w:fill="FFFFFF"/>
          </w:tcPr>
          <w:p w14:paraId="59849AC6"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4</w:t>
            </w:r>
          </w:p>
        </w:tc>
        <w:tc>
          <w:tcPr>
            <w:tcW w:w="898" w:type="dxa"/>
            <w:shd w:val="clear" w:color="auto" w:fill="FFFFFF"/>
          </w:tcPr>
          <w:p w14:paraId="4F328DDF"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2</w:t>
            </w:r>
          </w:p>
        </w:tc>
        <w:tc>
          <w:tcPr>
            <w:tcW w:w="2035" w:type="dxa"/>
            <w:shd w:val="clear" w:color="auto" w:fill="FFFFFF"/>
          </w:tcPr>
          <w:p w14:paraId="61798C16"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0F000D4C"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100AE644"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r w:rsidR="004D76CF" w:rsidRPr="00492E43" w14:paraId="05B31C7B" w14:textId="77777777" w:rsidTr="00B255F9">
        <w:trPr>
          <w:trHeight w:hRule="exact" w:val="292"/>
        </w:trPr>
        <w:tc>
          <w:tcPr>
            <w:tcW w:w="600" w:type="dxa"/>
            <w:shd w:val="clear" w:color="auto" w:fill="FFFFFF"/>
          </w:tcPr>
          <w:p w14:paraId="19C69BC9"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3</w:t>
            </w:r>
          </w:p>
        </w:tc>
        <w:tc>
          <w:tcPr>
            <w:tcW w:w="1896" w:type="dxa"/>
            <w:shd w:val="clear" w:color="auto" w:fill="FFFFFF"/>
          </w:tcPr>
          <w:p w14:paraId="7353380C" w14:textId="77777777" w:rsidR="004D76CF" w:rsidRPr="00492E43" w:rsidRDefault="004D76CF" w:rsidP="00860F60">
            <w:pPr>
              <w:widowControl w:val="0"/>
              <w:spacing w:after="0" w:line="240" w:lineRule="auto"/>
              <w:jc w:val="center"/>
              <w:rPr>
                <w:rFonts w:eastAsia="Times New Roman"/>
                <w:kern w:val="0"/>
                <w:sz w:val="20"/>
                <w:szCs w:val="20"/>
                <w:lang w:eastAsia="ru-RU"/>
              </w:rPr>
            </w:pPr>
            <w:proofErr w:type="spellStart"/>
            <w:r w:rsidRPr="00492E43">
              <w:rPr>
                <w:rFonts w:eastAsia="Times New Roman"/>
                <w:color w:val="000000"/>
                <w:kern w:val="0"/>
                <w:sz w:val="20"/>
                <w:szCs w:val="20"/>
                <w:lang w:eastAsia="ru-RU"/>
              </w:rPr>
              <w:t>с.К</w:t>
            </w:r>
            <w:r w:rsidR="00860F60">
              <w:rPr>
                <w:rFonts w:eastAsia="Times New Roman"/>
                <w:color w:val="000000"/>
                <w:kern w:val="0"/>
                <w:sz w:val="20"/>
                <w:szCs w:val="20"/>
                <w:lang w:eastAsia="ru-RU"/>
              </w:rPr>
              <w:t>амынино</w:t>
            </w:r>
            <w:proofErr w:type="spellEnd"/>
          </w:p>
        </w:tc>
        <w:tc>
          <w:tcPr>
            <w:tcW w:w="806" w:type="dxa"/>
            <w:shd w:val="clear" w:color="auto" w:fill="FFFFFF"/>
          </w:tcPr>
          <w:p w14:paraId="5A9A0FE1" w14:textId="77777777" w:rsidR="004D76CF" w:rsidRPr="00DB481C" w:rsidRDefault="004D76CF" w:rsidP="004D76CF">
            <w:pPr>
              <w:widowControl w:val="0"/>
              <w:spacing w:after="0" w:line="240" w:lineRule="auto"/>
              <w:jc w:val="center"/>
              <w:rPr>
                <w:rFonts w:eastAsia="Times New Roman"/>
                <w:i/>
                <w:kern w:val="0"/>
                <w:sz w:val="20"/>
                <w:szCs w:val="20"/>
                <w:lang w:eastAsia="ru-RU"/>
              </w:rPr>
            </w:pPr>
            <w:r w:rsidRPr="00DB481C">
              <w:rPr>
                <w:rFonts w:eastAsia="Arial Unicode MS"/>
                <w:iCs/>
                <w:kern w:val="0"/>
                <w:sz w:val="20"/>
                <w:szCs w:val="20"/>
                <w:lang w:eastAsia="ru-RU"/>
              </w:rPr>
              <w:t>24</w:t>
            </w:r>
          </w:p>
        </w:tc>
        <w:tc>
          <w:tcPr>
            <w:tcW w:w="907" w:type="dxa"/>
            <w:shd w:val="clear" w:color="auto" w:fill="FFFFFF"/>
          </w:tcPr>
          <w:p w14:paraId="63601DC0"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0</w:t>
            </w:r>
          </w:p>
        </w:tc>
        <w:tc>
          <w:tcPr>
            <w:tcW w:w="898" w:type="dxa"/>
            <w:shd w:val="clear" w:color="auto" w:fill="FFFFFF"/>
          </w:tcPr>
          <w:p w14:paraId="796247FB"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0</w:t>
            </w:r>
          </w:p>
        </w:tc>
        <w:tc>
          <w:tcPr>
            <w:tcW w:w="2035" w:type="dxa"/>
            <w:shd w:val="clear" w:color="auto" w:fill="FFFFFF"/>
          </w:tcPr>
          <w:p w14:paraId="4A706457"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54C636B2"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532D2361"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r w:rsidR="004D76CF" w:rsidRPr="00492E43" w14:paraId="6B637FA7" w14:textId="77777777" w:rsidTr="00B255F9">
        <w:trPr>
          <w:trHeight w:hRule="exact" w:val="278"/>
        </w:trPr>
        <w:tc>
          <w:tcPr>
            <w:tcW w:w="600" w:type="dxa"/>
            <w:shd w:val="clear" w:color="auto" w:fill="FFFFFF"/>
          </w:tcPr>
          <w:p w14:paraId="43583ECD"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4</w:t>
            </w:r>
          </w:p>
        </w:tc>
        <w:tc>
          <w:tcPr>
            <w:tcW w:w="1896" w:type="dxa"/>
            <w:shd w:val="clear" w:color="auto" w:fill="FFFFFF"/>
          </w:tcPr>
          <w:p w14:paraId="2B6E0714" w14:textId="77777777" w:rsidR="004D76CF" w:rsidRPr="00492E43" w:rsidRDefault="004D76CF" w:rsidP="00860F60">
            <w:pPr>
              <w:widowControl w:val="0"/>
              <w:spacing w:after="0" w:line="240" w:lineRule="auto"/>
              <w:jc w:val="center"/>
              <w:rPr>
                <w:rFonts w:eastAsia="Times New Roman"/>
                <w:kern w:val="0"/>
                <w:sz w:val="20"/>
                <w:szCs w:val="20"/>
                <w:lang w:eastAsia="ru-RU"/>
              </w:rPr>
            </w:pPr>
            <w:proofErr w:type="spellStart"/>
            <w:r w:rsidRPr="00492E43">
              <w:rPr>
                <w:rFonts w:eastAsia="Times New Roman"/>
                <w:color w:val="000000"/>
                <w:kern w:val="0"/>
                <w:sz w:val="20"/>
                <w:szCs w:val="20"/>
                <w:lang w:eastAsia="ru-RU"/>
              </w:rPr>
              <w:t>с.</w:t>
            </w:r>
            <w:r w:rsidR="00860F60">
              <w:rPr>
                <w:rFonts w:eastAsia="Times New Roman"/>
                <w:color w:val="000000"/>
                <w:kern w:val="0"/>
                <w:sz w:val="20"/>
                <w:szCs w:val="20"/>
                <w:lang w:eastAsia="ru-RU"/>
              </w:rPr>
              <w:t>Горяйново</w:t>
            </w:r>
            <w:proofErr w:type="spellEnd"/>
          </w:p>
        </w:tc>
        <w:tc>
          <w:tcPr>
            <w:tcW w:w="806" w:type="dxa"/>
            <w:shd w:val="clear" w:color="auto" w:fill="FFFFFF"/>
          </w:tcPr>
          <w:p w14:paraId="3712647B"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46</w:t>
            </w:r>
          </w:p>
        </w:tc>
        <w:tc>
          <w:tcPr>
            <w:tcW w:w="907" w:type="dxa"/>
            <w:shd w:val="clear" w:color="auto" w:fill="FFFFFF"/>
          </w:tcPr>
          <w:p w14:paraId="57A590D5"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0</w:t>
            </w:r>
          </w:p>
        </w:tc>
        <w:tc>
          <w:tcPr>
            <w:tcW w:w="898" w:type="dxa"/>
            <w:shd w:val="clear" w:color="auto" w:fill="FFFFFF"/>
          </w:tcPr>
          <w:p w14:paraId="05B22688"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0</w:t>
            </w:r>
          </w:p>
        </w:tc>
        <w:tc>
          <w:tcPr>
            <w:tcW w:w="2035" w:type="dxa"/>
            <w:shd w:val="clear" w:color="auto" w:fill="FFFFFF"/>
          </w:tcPr>
          <w:p w14:paraId="1E7CD925"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36A31A96"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2A3FC489"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r w:rsidR="004D76CF" w:rsidRPr="00492E43" w14:paraId="5DC5A779" w14:textId="77777777" w:rsidTr="00B255F9">
        <w:trPr>
          <w:trHeight w:hRule="exact" w:val="274"/>
        </w:trPr>
        <w:tc>
          <w:tcPr>
            <w:tcW w:w="600" w:type="dxa"/>
            <w:shd w:val="clear" w:color="auto" w:fill="FFFFFF"/>
          </w:tcPr>
          <w:p w14:paraId="6325193C"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5</w:t>
            </w:r>
          </w:p>
        </w:tc>
        <w:tc>
          <w:tcPr>
            <w:tcW w:w="1896" w:type="dxa"/>
            <w:shd w:val="clear" w:color="auto" w:fill="FFFFFF"/>
          </w:tcPr>
          <w:p w14:paraId="2145FE79" w14:textId="77777777" w:rsidR="004D76CF" w:rsidRPr="00492E43" w:rsidRDefault="004D76CF" w:rsidP="00860F60">
            <w:pPr>
              <w:widowControl w:val="0"/>
              <w:spacing w:after="0" w:line="240" w:lineRule="auto"/>
              <w:jc w:val="center"/>
              <w:rPr>
                <w:rFonts w:eastAsia="Times New Roman"/>
                <w:kern w:val="0"/>
                <w:sz w:val="20"/>
                <w:szCs w:val="20"/>
                <w:lang w:eastAsia="ru-RU"/>
              </w:rPr>
            </w:pPr>
            <w:proofErr w:type="spellStart"/>
            <w:r w:rsidRPr="00492E43">
              <w:rPr>
                <w:rFonts w:eastAsia="Times New Roman"/>
                <w:color w:val="000000"/>
                <w:kern w:val="0"/>
                <w:sz w:val="20"/>
                <w:szCs w:val="20"/>
                <w:lang w:eastAsia="ru-RU"/>
              </w:rPr>
              <w:t>д.</w:t>
            </w:r>
            <w:r w:rsidR="00860F60">
              <w:rPr>
                <w:rFonts w:eastAsia="Times New Roman"/>
                <w:color w:val="000000"/>
                <w:kern w:val="0"/>
                <w:sz w:val="20"/>
                <w:szCs w:val="20"/>
                <w:lang w:eastAsia="ru-RU"/>
              </w:rPr>
              <w:t>Бавыкино</w:t>
            </w:r>
            <w:proofErr w:type="spellEnd"/>
          </w:p>
        </w:tc>
        <w:tc>
          <w:tcPr>
            <w:tcW w:w="806" w:type="dxa"/>
            <w:shd w:val="clear" w:color="auto" w:fill="FFFFFF"/>
          </w:tcPr>
          <w:p w14:paraId="15401C1C"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138</w:t>
            </w:r>
          </w:p>
        </w:tc>
        <w:tc>
          <w:tcPr>
            <w:tcW w:w="907" w:type="dxa"/>
            <w:shd w:val="clear" w:color="auto" w:fill="FFFFFF"/>
          </w:tcPr>
          <w:p w14:paraId="578321D5"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0</w:t>
            </w:r>
          </w:p>
        </w:tc>
        <w:tc>
          <w:tcPr>
            <w:tcW w:w="898" w:type="dxa"/>
            <w:shd w:val="clear" w:color="auto" w:fill="FFFFFF"/>
          </w:tcPr>
          <w:p w14:paraId="5CB5C30A"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0</w:t>
            </w:r>
          </w:p>
        </w:tc>
        <w:tc>
          <w:tcPr>
            <w:tcW w:w="2035" w:type="dxa"/>
            <w:shd w:val="clear" w:color="auto" w:fill="FFFFFF"/>
          </w:tcPr>
          <w:p w14:paraId="44084E98"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0DBBEFA5"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7DE538EC"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r w:rsidR="004D76CF" w:rsidRPr="00492E43" w14:paraId="00849548" w14:textId="77777777" w:rsidTr="00B255F9">
        <w:trPr>
          <w:trHeight w:hRule="exact" w:val="274"/>
        </w:trPr>
        <w:tc>
          <w:tcPr>
            <w:tcW w:w="600" w:type="dxa"/>
            <w:shd w:val="clear" w:color="auto" w:fill="FFFFFF"/>
          </w:tcPr>
          <w:p w14:paraId="02B6C2F9"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6</w:t>
            </w:r>
          </w:p>
        </w:tc>
        <w:tc>
          <w:tcPr>
            <w:tcW w:w="1896" w:type="dxa"/>
            <w:shd w:val="clear" w:color="auto" w:fill="FFFFFF"/>
          </w:tcPr>
          <w:p w14:paraId="38628128" w14:textId="77777777" w:rsidR="004D76CF" w:rsidRPr="00492E43" w:rsidRDefault="004D76CF" w:rsidP="00860F60">
            <w:pPr>
              <w:widowControl w:val="0"/>
              <w:spacing w:after="0" w:line="240" w:lineRule="auto"/>
              <w:jc w:val="center"/>
              <w:rPr>
                <w:rFonts w:eastAsia="Times New Roman"/>
                <w:kern w:val="0"/>
                <w:sz w:val="20"/>
                <w:szCs w:val="20"/>
                <w:lang w:eastAsia="ru-RU"/>
              </w:rPr>
            </w:pPr>
            <w:proofErr w:type="spellStart"/>
            <w:r w:rsidRPr="00492E43">
              <w:rPr>
                <w:rFonts w:eastAsia="Times New Roman"/>
                <w:color w:val="000000"/>
                <w:kern w:val="0"/>
                <w:sz w:val="20"/>
                <w:szCs w:val="20"/>
                <w:lang w:eastAsia="ru-RU"/>
              </w:rPr>
              <w:t>д.</w:t>
            </w:r>
            <w:r w:rsidR="00860F60">
              <w:rPr>
                <w:rFonts w:eastAsia="Times New Roman"/>
                <w:color w:val="000000"/>
                <w:kern w:val="0"/>
                <w:sz w:val="20"/>
                <w:szCs w:val="20"/>
                <w:lang w:eastAsia="ru-RU"/>
              </w:rPr>
              <w:t>Знобиловка</w:t>
            </w:r>
            <w:proofErr w:type="spellEnd"/>
          </w:p>
        </w:tc>
        <w:tc>
          <w:tcPr>
            <w:tcW w:w="806" w:type="dxa"/>
            <w:shd w:val="clear" w:color="auto" w:fill="FFFFFF"/>
          </w:tcPr>
          <w:p w14:paraId="3601A5F0"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30</w:t>
            </w:r>
          </w:p>
        </w:tc>
        <w:tc>
          <w:tcPr>
            <w:tcW w:w="907" w:type="dxa"/>
            <w:shd w:val="clear" w:color="auto" w:fill="FFFFFF"/>
          </w:tcPr>
          <w:p w14:paraId="7847C0D3"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0</w:t>
            </w:r>
          </w:p>
        </w:tc>
        <w:tc>
          <w:tcPr>
            <w:tcW w:w="898" w:type="dxa"/>
            <w:shd w:val="clear" w:color="auto" w:fill="FFFFFF"/>
          </w:tcPr>
          <w:p w14:paraId="73BD5A48"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0</w:t>
            </w:r>
          </w:p>
        </w:tc>
        <w:tc>
          <w:tcPr>
            <w:tcW w:w="2035" w:type="dxa"/>
            <w:shd w:val="clear" w:color="auto" w:fill="FFFFFF"/>
          </w:tcPr>
          <w:p w14:paraId="423D7145"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4A2F3A4F"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10DCC52A"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r w:rsidR="004D76CF" w:rsidRPr="00492E43" w14:paraId="5D60768A" w14:textId="77777777" w:rsidTr="00B255F9">
        <w:trPr>
          <w:trHeight w:hRule="exact" w:val="274"/>
        </w:trPr>
        <w:tc>
          <w:tcPr>
            <w:tcW w:w="600" w:type="dxa"/>
            <w:shd w:val="clear" w:color="auto" w:fill="FFFFFF"/>
          </w:tcPr>
          <w:p w14:paraId="795FA765"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7</w:t>
            </w:r>
          </w:p>
        </w:tc>
        <w:tc>
          <w:tcPr>
            <w:tcW w:w="1896" w:type="dxa"/>
            <w:shd w:val="clear" w:color="auto" w:fill="FFFFFF"/>
          </w:tcPr>
          <w:p w14:paraId="65A5CF64" w14:textId="77777777" w:rsidR="004D76CF" w:rsidRPr="00492E43" w:rsidRDefault="00860F60" w:rsidP="004D76CF">
            <w:pPr>
              <w:widowControl w:val="0"/>
              <w:spacing w:after="0" w:line="240" w:lineRule="auto"/>
              <w:jc w:val="center"/>
              <w:rPr>
                <w:rFonts w:eastAsia="Times New Roman"/>
                <w:kern w:val="0"/>
                <w:sz w:val="20"/>
                <w:szCs w:val="20"/>
                <w:lang w:eastAsia="ru-RU"/>
              </w:rPr>
            </w:pPr>
            <w:r>
              <w:rPr>
                <w:rFonts w:eastAsia="Times New Roman"/>
                <w:color w:val="000000"/>
                <w:kern w:val="0"/>
                <w:sz w:val="20"/>
                <w:szCs w:val="20"/>
                <w:lang w:eastAsia="ru-RU"/>
              </w:rPr>
              <w:t xml:space="preserve">х. </w:t>
            </w:r>
            <w:proofErr w:type="spellStart"/>
            <w:r>
              <w:rPr>
                <w:rFonts w:eastAsia="Times New Roman"/>
                <w:color w:val="000000"/>
                <w:kern w:val="0"/>
                <w:sz w:val="20"/>
                <w:szCs w:val="20"/>
                <w:lang w:eastAsia="ru-RU"/>
              </w:rPr>
              <w:t>Семяновка</w:t>
            </w:r>
            <w:proofErr w:type="spellEnd"/>
          </w:p>
        </w:tc>
        <w:tc>
          <w:tcPr>
            <w:tcW w:w="806" w:type="dxa"/>
            <w:shd w:val="clear" w:color="auto" w:fill="FFFFFF"/>
          </w:tcPr>
          <w:p w14:paraId="251224E5"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49</w:t>
            </w:r>
          </w:p>
        </w:tc>
        <w:tc>
          <w:tcPr>
            <w:tcW w:w="907" w:type="dxa"/>
            <w:shd w:val="clear" w:color="auto" w:fill="FFFFFF"/>
          </w:tcPr>
          <w:p w14:paraId="441E1871"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2</w:t>
            </w:r>
          </w:p>
        </w:tc>
        <w:tc>
          <w:tcPr>
            <w:tcW w:w="898" w:type="dxa"/>
            <w:shd w:val="clear" w:color="auto" w:fill="FFFFFF"/>
          </w:tcPr>
          <w:p w14:paraId="519C8A2E"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0</w:t>
            </w:r>
          </w:p>
        </w:tc>
        <w:tc>
          <w:tcPr>
            <w:tcW w:w="2035" w:type="dxa"/>
            <w:shd w:val="clear" w:color="auto" w:fill="FFFFFF"/>
          </w:tcPr>
          <w:p w14:paraId="7D6DEC76"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7D155E54"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37D0B946"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r w:rsidR="004D76CF" w:rsidRPr="00492E43" w14:paraId="05276EC9" w14:textId="77777777" w:rsidTr="00B255F9">
        <w:trPr>
          <w:trHeight w:hRule="exact" w:val="278"/>
        </w:trPr>
        <w:tc>
          <w:tcPr>
            <w:tcW w:w="600" w:type="dxa"/>
            <w:shd w:val="clear" w:color="auto" w:fill="FFFFFF"/>
          </w:tcPr>
          <w:p w14:paraId="58B06A3E" w14:textId="77777777" w:rsidR="004D76CF" w:rsidRPr="00492E43" w:rsidRDefault="004D76CF" w:rsidP="004D76CF">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8</w:t>
            </w:r>
          </w:p>
        </w:tc>
        <w:tc>
          <w:tcPr>
            <w:tcW w:w="1896" w:type="dxa"/>
            <w:shd w:val="clear" w:color="auto" w:fill="FFFFFF"/>
          </w:tcPr>
          <w:p w14:paraId="02E8ABC3" w14:textId="77777777" w:rsidR="004D76CF" w:rsidRPr="00860F60" w:rsidRDefault="00860F60" w:rsidP="00860F60">
            <w:pPr>
              <w:widowControl w:val="0"/>
              <w:spacing w:after="0" w:line="240" w:lineRule="auto"/>
              <w:jc w:val="center"/>
              <w:rPr>
                <w:rFonts w:eastAsia="Times New Roman"/>
                <w:kern w:val="0"/>
                <w:sz w:val="20"/>
                <w:szCs w:val="20"/>
                <w:lang w:eastAsia="ru-RU"/>
              </w:rPr>
            </w:pPr>
            <w:proofErr w:type="spellStart"/>
            <w:r>
              <w:rPr>
                <w:rFonts w:eastAsia="Times New Roman"/>
                <w:color w:val="000000"/>
                <w:kern w:val="0"/>
                <w:sz w:val="20"/>
                <w:szCs w:val="20"/>
                <w:lang w:eastAsia="ru-RU"/>
              </w:rPr>
              <w:t>х</w:t>
            </w:r>
            <w:r w:rsidR="004D76CF" w:rsidRPr="00860F60">
              <w:rPr>
                <w:rFonts w:eastAsia="Times New Roman"/>
                <w:color w:val="000000"/>
                <w:kern w:val="0"/>
                <w:sz w:val="20"/>
                <w:szCs w:val="20"/>
                <w:lang w:eastAsia="ru-RU"/>
              </w:rPr>
              <w:t>.</w:t>
            </w:r>
            <w:r>
              <w:rPr>
                <w:rFonts w:eastAsia="Times New Roman"/>
                <w:color w:val="000000"/>
                <w:kern w:val="0"/>
                <w:sz w:val="20"/>
                <w:szCs w:val="20"/>
                <w:lang w:eastAsia="ru-RU"/>
              </w:rPr>
              <w:t>Запселье</w:t>
            </w:r>
            <w:proofErr w:type="spellEnd"/>
          </w:p>
        </w:tc>
        <w:tc>
          <w:tcPr>
            <w:tcW w:w="806" w:type="dxa"/>
            <w:shd w:val="clear" w:color="auto" w:fill="FFFFFF"/>
          </w:tcPr>
          <w:p w14:paraId="33120626"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22</w:t>
            </w:r>
          </w:p>
        </w:tc>
        <w:tc>
          <w:tcPr>
            <w:tcW w:w="907" w:type="dxa"/>
            <w:shd w:val="clear" w:color="auto" w:fill="FFFFFF"/>
          </w:tcPr>
          <w:p w14:paraId="55829D06" w14:textId="77777777" w:rsidR="004D76CF" w:rsidRPr="00DB481C" w:rsidRDefault="004D76CF" w:rsidP="004D76CF">
            <w:pPr>
              <w:widowControl w:val="0"/>
              <w:spacing w:after="0" w:line="240" w:lineRule="auto"/>
              <w:jc w:val="center"/>
              <w:rPr>
                <w:rFonts w:eastAsia="Times New Roman"/>
                <w:kern w:val="0"/>
                <w:sz w:val="20"/>
                <w:szCs w:val="20"/>
                <w:lang w:eastAsia="ru-RU"/>
              </w:rPr>
            </w:pPr>
            <w:r w:rsidRPr="00DB481C">
              <w:rPr>
                <w:rFonts w:eastAsia="Times New Roman"/>
                <w:kern w:val="0"/>
                <w:sz w:val="20"/>
                <w:szCs w:val="20"/>
                <w:lang w:eastAsia="ru-RU"/>
              </w:rPr>
              <w:t>0</w:t>
            </w:r>
          </w:p>
        </w:tc>
        <w:tc>
          <w:tcPr>
            <w:tcW w:w="898" w:type="dxa"/>
            <w:shd w:val="clear" w:color="auto" w:fill="FFFFFF"/>
          </w:tcPr>
          <w:p w14:paraId="0ECEC906" w14:textId="77777777" w:rsidR="004D76CF" w:rsidRPr="005758DA" w:rsidRDefault="004D76CF" w:rsidP="004D76CF">
            <w:pPr>
              <w:widowControl w:val="0"/>
              <w:spacing w:after="0" w:line="240" w:lineRule="auto"/>
              <w:jc w:val="center"/>
              <w:rPr>
                <w:rFonts w:eastAsia="Times New Roman"/>
                <w:kern w:val="0"/>
                <w:sz w:val="20"/>
                <w:szCs w:val="20"/>
                <w:lang w:eastAsia="ru-RU"/>
              </w:rPr>
            </w:pPr>
            <w:r w:rsidRPr="005758DA">
              <w:rPr>
                <w:rFonts w:eastAsia="Times New Roman"/>
                <w:kern w:val="0"/>
                <w:sz w:val="20"/>
                <w:szCs w:val="20"/>
                <w:lang w:eastAsia="ru-RU"/>
              </w:rPr>
              <w:t>0</w:t>
            </w:r>
          </w:p>
        </w:tc>
        <w:tc>
          <w:tcPr>
            <w:tcW w:w="2035" w:type="dxa"/>
            <w:shd w:val="clear" w:color="auto" w:fill="FFFFFF"/>
          </w:tcPr>
          <w:p w14:paraId="2E02967D"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65</w:t>
            </w:r>
          </w:p>
        </w:tc>
        <w:tc>
          <w:tcPr>
            <w:tcW w:w="1042" w:type="dxa"/>
            <w:shd w:val="clear" w:color="auto" w:fill="FFFFFF"/>
          </w:tcPr>
          <w:p w14:paraId="345412CD"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35</w:t>
            </w:r>
          </w:p>
        </w:tc>
        <w:tc>
          <w:tcPr>
            <w:tcW w:w="1709" w:type="dxa"/>
            <w:shd w:val="clear" w:color="auto" w:fill="FFFFFF"/>
          </w:tcPr>
          <w:p w14:paraId="186210B3" w14:textId="77777777" w:rsidR="004D76CF" w:rsidRPr="00492E43" w:rsidRDefault="004D76CF" w:rsidP="004D76CF">
            <w:pPr>
              <w:widowControl w:val="0"/>
              <w:spacing w:after="0" w:line="240" w:lineRule="auto"/>
              <w:jc w:val="center"/>
              <w:rPr>
                <w:rFonts w:eastAsia="Courier New"/>
                <w:color w:val="000000"/>
                <w:kern w:val="0"/>
                <w:sz w:val="20"/>
                <w:szCs w:val="20"/>
                <w:lang w:eastAsia="ru-RU"/>
              </w:rPr>
            </w:pPr>
            <w:r w:rsidRPr="00492E43">
              <w:rPr>
                <w:rFonts w:eastAsia="Courier New"/>
                <w:color w:val="000000"/>
                <w:kern w:val="0"/>
                <w:sz w:val="20"/>
                <w:szCs w:val="20"/>
                <w:lang w:eastAsia="ru-RU"/>
              </w:rPr>
              <w:t>0</w:t>
            </w:r>
          </w:p>
        </w:tc>
      </w:tr>
    </w:tbl>
    <w:p w14:paraId="54D1BAA2" w14:textId="77777777" w:rsidR="00DE3980" w:rsidRPr="00C90982" w:rsidRDefault="00DE3980" w:rsidP="009D1F5C">
      <w:pPr>
        <w:widowControl w:val="0"/>
        <w:spacing w:after="0" w:line="360" w:lineRule="auto"/>
        <w:ind w:firstLine="851"/>
        <w:jc w:val="both"/>
        <w:rPr>
          <w:sz w:val="16"/>
          <w:szCs w:val="16"/>
        </w:rPr>
      </w:pPr>
    </w:p>
    <w:p w14:paraId="0CF1B9BD" w14:textId="77777777" w:rsidR="004D76CF" w:rsidRPr="004D76CF" w:rsidRDefault="004D76CF" w:rsidP="000E71DB">
      <w:pPr>
        <w:widowControl w:val="0"/>
        <w:spacing w:after="0" w:line="360" w:lineRule="auto"/>
        <w:ind w:firstLine="851"/>
        <w:jc w:val="both"/>
      </w:pPr>
      <w:r w:rsidRPr="004D76CF">
        <w:t>Большинство жилых помещений в муниципальном образовании «</w:t>
      </w:r>
      <w:r w:rsidR="00CD11A8">
        <w:t>Афанасьевский</w:t>
      </w:r>
      <w:r w:rsidRPr="004D76CF">
        <w:t xml:space="preserve"> сельсовет» имеют износ от 30 до 60%. </w:t>
      </w:r>
    </w:p>
    <w:p w14:paraId="306F35D1" w14:textId="77777777" w:rsidR="004D76CF" w:rsidRPr="004D76CF" w:rsidRDefault="004D76CF" w:rsidP="000E71DB">
      <w:pPr>
        <w:widowControl w:val="0"/>
        <w:spacing w:after="0" w:line="360" w:lineRule="auto"/>
        <w:ind w:firstLine="851"/>
        <w:jc w:val="both"/>
        <w:rPr>
          <w:iCs/>
        </w:rPr>
      </w:pPr>
      <w:r w:rsidRPr="004D76CF">
        <w:rPr>
          <w:iCs/>
        </w:rPr>
        <w:t xml:space="preserve">Обеспеченность инженерной инфраструктурой жилых зданий является низкой, так как сельсовет не имеет развитых систем водоснабжения, водоотведения, газификация на 89,5 % (1387 домовладений из 1550). </w:t>
      </w:r>
    </w:p>
    <w:p w14:paraId="35706892" w14:textId="77777777" w:rsidR="00113BED" w:rsidRPr="00A141B3" w:rsidRDefault="00113BED" w:rsidP="000E71DB">
      <w:pPr>
        <w:pStyle w:val="a5"/>
        <w:widowControl w:val="0"/>
        <w:spacing w:after="0" w:line="360" w:lineRule="auto"/>
        <w:ind w:left="0" w:firstLine="709"/>
        <w:jc w:val="both"/>
        <w:rPr>
          <w:b/>
        </w:rPr>
      </w:pPr>
      <w:r w:rsidRPr="00A141B3">
        <w:rPr>
          <w:b/>
        </w:rPr>
        <w:t>Проектные предложения</w:t>
      </w:r>
      <w:r w:rsidR="00115689">
        <w:rPr>
          <w:b/>
        </w:rPr>
        <w:t>.</w:t>
      </w:r>
    </w:p>
    <w:p w14:paraId="3468741E" w14:textId="77777777" w:rsidR="00113BED" w:rsidRPr="0025196A" w:rsidRDefault="00113BED" w:rsidP="000E71DB">
      <w:pPr>
        <w:widowControl w:val="0"/>
        <w:spacing w:after="0" w:line="360" w:lineRule="auto"/>
        <w:ind w:firstLine="709"/>
        <w:jc w:val="both"/>
      </w:pPr>
      <w:r w:rsidRPr="0025196A">
        <w:t>Проектная организация жилой зоны основывается на следующих основных задачах:</w:t>
      </w:r>
    </w:p>
    <w:p w14:paraId="263B7CE4" w14:textId="77777777" w:rsidR="00113BED" w:rsidRPr="0025196A" w:rsidRDefault="00115689" w:rsidP="000E71DB">
      <w:pPr>
        <w:widowControl w:val="0"/>
        <w:spacing w:after="0" w:line="360" w:lineRule="auto"/>
        <w:ind w:firstLine="709"/>
        <w:jc w:val="both"/>
      </w:pPr>
      <w:r>
        <w:t>- </w:t>
      </w:r>
      <w:r w:rsidR="00113BED" w:rsidRPr="0025196A">
        <w:t>упорядочение существующей планировочной структуры;</w:t>
      </w:r>
    </w:p>
    <w:p w14:paraId="5332F013" w14:textId="77777777" w:rsidR="00113BED" w:rsidRPr="0025196A" w:rsidRDefault="00B145C3" w:rsidP="000E71DB">
      <w:pPr>
        <w:widowControl w:val="0"/>
        <w:spacing w:after="0" w:line="360" w:lineRule="auto"/>
        <w:ind w:firstLine="709"/>
        <w:jc w:val="both"/>
      </w:pPr>
      <w:r>
        <w:t>- </w:t>
      </w:r>
      <w:r w:rsidR="00113BED" w:rsidRPr="0025196A">
        <w:t>функциональное зонирование;</w:t>
      </w:r>
    </w:p>
    <w:p w14:paraId="6430DA0C" w14:textId="77777777" w:rsidR="00113BED" w:rsidRPr="0025196A" w:rsidRDefault="00B145C3" w:rsidP="000E71DB">
      <w:pPr>
        <w:widowControl w:val="0"/>
        <w:spacing w:after="0" w:line="360" w:lineRule="auto"/>
        <w:ind w:firstLine="709"/>
        <w:jc w:val="both"/>
      </w:pPr>
      <w:r>
        <w:lastRenderedPageBreak/>
        <w:t>- </w:t>
      </w:r>
      <w:r w:rsidR="00113BED" w:rsidRPr="0025196A">
        <w:t>выбор направления территориального развития.</w:t>
      </w:r>
    </w:p>
    <w:p w14:paraId="4129F3B3" w14:textId="77777777" w:rsidR="00113BED" w:rsidRPr="0025196A" w:rsidRDefault="00113BED" w:rsidP="000E71DB">
      <w:pPr>
        <w:widowControl w:val="0"/>
        <w:spacing w:after="0" w:line="360" w:lineRule="auto"/>
        <w:ind w:firstLine="709"/>
        <w:jc w:val="both"/>
      </w:pPr>
      <w:r w:rsidRPr="0025196A">
        <w:t>Главной задачей жилищной политики является обеспечение комфортных условий проживания для различных категорий граждан.</w:t>
      </w:r>
    </w:p>
    <w:p w14:paraId="0176DEBE" w14:textId="2CA7E024" w:rsidR="00113BED" w:rsidRDefault="00113BED" w:rsidP="001D0782">
      <w:pPr>
        <w:widowControl w:val="0"/>
        <w:spacing w:after="0" w:line="360" w:lineRule="auto"/>
        <w:ind w:firstLine="709"/>
        <w:jc w:val="both"/>
      </w:pPr>
      <w:r w:rsidRPr="0025196A">
        <w:t xml:space="preserve">Для решения этой задачи Генеральным планом к </w:t>
      </w:r>
      <w:r w:rsidR="00185726" w:rsidRPr="0023354C">
        <w:rPr>
          <w:highlight w:val="green"/>
        </w:rPr>
        <w:t>20</w:t>
      </w:r>
      <w:r w:rsidR="0023354C" w:rsidRPr="0023354C">
        <w:rPr>
          <w:highlight w:val="green"/>
        </w:rPr>
        <w:t>3</w:t>
      </w:r>
      <w:r w:rsidR="00185726" w:rsidRPr="0023354C">
        <w:rPr>
          <w:highlight w:val="green"/>
        </w:rPr>
        <w:t>5</w:t>
      </w:r>
      <w:r w:rsidRPr="0025196A">
        <w:t xml:space="preserve"> году предлагается:</w:t>
      </w:r>
    </w:p>
    <w:p w14:paraId="749CE85B" w14:textId="77777777" w:rsidR="0023354C" w:rsidRDefault="0023354C" w:rsidP="0023354C">
      <w:pPr>
        <w:widowControl w:val="0"/>
        <w:tabs>
          <w:tab w:val="left" w:pos="709"/>
        </w:tabs>
        <w:spacing w:after="0" w:line="240" w:lineRule="auto"/>
        <w:ind w:right="-1"/>
        <w:jc w:val="both"/>
        <w:rPr>
          <w:i/>
          <w:iCs/>
          <w:noProof/>
          <w:highlight w:val="green"/>
        </w:rPr>
      </w:pPr>
    </w:p>
    <w:p w14:paraId="77846FFC" w14:textId="2EC91E51" w:rsidR="0023354C" w:rsidRPr="0023354C" w:rsidRDefault="0023354C" w:rsidP="0023354C">
      <w:pPr>
        <w:widowControl w:val="0"/>
        <w:tabs>
          <w:tab w:val="left" w:pos="709"/>
        </w:tabs>
        <w:spacing w:after="0" w:line="240" w:lineRule="auto"/>
        <w:ind w:right="-1"/>
        <w:jc w:val="both"/>
        <w:rPr>
          <w:i/>
          <w:iCs/>
          <w:noProof/>
        </w:rPr>
      </w:pPr>
      <w:r w:rsidRPr="0023354C">
        <w:rPr>
          <w:i/>
          <w:iCs/>
          <w:noProof/>
        </w:rPr>
        <w:t>(абазц в редакции решения Министерства архитектуры и градостроительства Курской области от «___» декабря 2025 года № 01</w:t>
      </w:r>
      <w:r w:rsidRPr="0023354C">
        <w:rPr>
          <w:i/>
          <w:iCs/>
          <w:noProof/>
        </w:rPr>
        <w:noBreakHyphen/>
        <w:t>12/_____)</w:t>
      </w:r>
    </w:p>
    <w:p w14:paraId="5CDF2467" w14:textId="77777777" w:rsidR="0023354C" w:rsidRPr="0025196A" w:rsidRDefault="0023354C" w:rsidP="001D0782">
      <w:pPr>
        <w:widowControl w:val="0"/>
        <w:spacing w:after="0" w:line="360" w:lineRule="auto"/>
        <w:ind w:firstLine="709"/>
        <w:jc w:val="both"/>
      </w:pPr>
    </w:p>
    <w:p w14:paraId="484BC1CA" w14:textId="77777777" w:rsidR="004D76CF" w:rsidRPr="004D76CF" w:rsidRDefault="004D76CF" w:rsidP="0078220E">
      <w:pPr>
        <w:numPr>
          <w:ilvl w:val="1"/>
          <w:numId w:val="12"/>
        </w:numPr>
        <w:spacing w:after="0" w:line="360" w:lineRule="auto"/>
        <w:ind w:firstLine="851"/>
        <w:jc w:val="both"/>
      </w:pPr>
      <w:r w:rsidRPr="00492E43">
        <w:t xml:space="preserve">довести среднюю обеспеченность </w:t>
      </w:r>
      <w:r w:rsidRPr="004D76CF">
        <w:t>жилищным фондом до 40 м</w:t>
      </w:r>
      <w:r w:rsidRPr="004D76CF">
        <w:rPr>
          <w:vertAlign w:val="superscript"/>
        </w:rPr>
        <w:t>2</w:t>
      </w:r>
      <w:r w:rsidRPr="004D76CF">
        <w:t xml:space="preserve"> общей площади на человек;</w:t>
      </w:r>
    </w:p>
    <w:p w14:paraId="1D564704" w14:textId="77777777" w:rsidR="004D76CF" w:rsidRPr="004D76CF" w:rsidRDefault="004D76CF" w:rsidP="0078220E">
      <w:pPr>
        <w:numPr>
          <w:ilvl w:val="1"/>
          <w:numId w:val="12"/>
        </w:numPr>
        <w:spacing w:after="0" w:line="360" w:lineRule="auto"/>
        <w:ind w:firstLine="851"/>
        <w:jc w:val="both"/>
      </w:pPr>
      <w:r w:rsidRPr="004D76CF">
        <w:t>снести ветхий и аварийный жилищный фонд</w:t>
      </w:r>
      <w:r w:rsidR="000A183A">
        <w:t>;</w:t>
      </w:r>
    </w:p>
    <w:p w14:paraId="11EF2139" w14:textId="77777777" w:rsidR="004D76CF" w:rsidRPr="00492E43" w:rsidRDefault="004D76CF" w:rsidP="0078220E">
      <w:pPr>
        <w:numPr>
          <w:ilvl w:val="1"/>
          <w:numId w:val="12"/>
        </w:numPr>
        <w:spacing w:after="0" w:line="360" w:lineRule="auto"/>
        <w:ind w:firstLine="851"/>
        <w:jc w:val="both"/>
      </w:pPr>
      <w:r w:rsidRPr="004D76CF">
        <w:t>осуществить строительство нового жилья на свободных территориях</w:t>
      </w:r>
      <w:r w:rsidRPr="00492E43">
        <w:t>;</w:t>
      </w:r>
    </w:p>
    <w:p w14:paraId="1DDA4719" w14:textId="77777777" w:rsidR="00051D6D" w:rsidRPr="000A183A" w:rsidRDefault="004D76CF" w:rsidP="000A183A">
      <w:pPr>
        <w:numPr>
          <w:ilvl w:val="1"/>
          <w:numId w:val="12"/>
        </w:numPr>
        <w:spacing w:after="0" w:line="360" w:lineRule="auto"/>
        <w:ind w:firstLine="851"/>
        <w:jc w:val="both"/>
      </w:pPr>
      <w:r w:rsidRPr="00976890">
        <w:t>расселить население, проживающее в санитарно-защитных зонах.</w:t>
      </w:r>
    </w:p>
    <w:p w14:paraId="59E6572F" w14:textId="77777777" w:rsidR="00113BED" w:rsidRPr="00B145C3" w:rsidRDefault="00113BED" w:rsidP="009D1F5C">
      <w:pPr>
        <w:widowControl w:val="0"/>
        <w:spacing w:after="0" w:line="360" w:lineRule="auto"/>
        <w:ind w:firstLine="709"/>
        <w:jc w:val="both"/>
        <w:rPr>
          <w:b/>
        </w:rPr>
      </w:pPr>
      <w:r w:rsidRPr="00B145C3">
        <w:rPr>
          <w:b/>
        </w:rPr>
        <w:t>Типология нового жилищного строительства</w:t>
      </w:r>
      <w:r w:rsidR="00B145C3">
        <w:rPr>
          <w:b/>
        </w:rPr>
        <w:t>.</w:t>
      </w:r>
    </w:p>
    <w:p w14:paraId="74AB7C64" w14:textId="77777777" w:rsidR="00113BED" w:rsidRDefault="00113BED" w:rsidP="009D1F5C">
      <w:pPr>
        <w:widowControl w:val="0"/>
        <w:spacing w:after="0" w:line="360" w:lineRule="auto"/>
        <w:ind w:firstLine="709"/>
        <w:jc w:val="both"/>
      </w:pPr>
      <w:r w:rsidRPr="007D629F">
        <w:t>Генеральным планом предлагается малоэтажная индивидуальная застройка жилыми зданиями на 1 семью, этажностью от 1 до 3 этажей.</w:t>
      </w:r>
    </w:p>
    <w:p w14:paraId="71CFEBC1" w14:textId="77777777" w:rsidR="00113BED" w:rsidRPr="00B145C3" w:rsidRDefault="00113BED" w:rsidP="009D1F5C">
      <w:pPr>
        <w:widowControl w:val="0"/>
        <w:spacing w:after="0" w:line="360" w:lineRule="auto"/>
        <w:ind w:firstLine="709"/>
        <w:jc w:val="both"/>
        <w:rPr>
          <w:b/>
        </w:rPr>
      </w:pPr>
      <w:r w:rsidRPr="00B145C3">
        <w:rPr>
          <w:b/>
        </w:rPr>
        <w:t>Снос и расселение жилищного фонда</w:t>
      </w:r>
      <w:r w:rsidR="00B145C3" w:rsidRPr="00B145C3">
        <w:rPr>
          <w:b/>
        </w:rPr>
        <w:t>.</w:t>
      </w:r>
    </w:p>
    <w:p w14:paraId="50944CD0" w14:textId="77777777" w:rsidR="00976890" w:rsidRPr="00ED4392" w:rsidRDefault="00976890" w:rsidP="00ED4392">
      <w:pPr>
        <w:pStyle w:val="afa"/>
        <w:spacing w:after="0" w:line="360" w:lineRule="auto"/>
        <w:ind w:left="0" w:firstLine="851"/>
        <w:jc w:val="both"/>
        <w:rPr>
          <w:sz w:val="24"/>
          <w:szCs w:val="24"/>
          <w:lang w:val="ru-RU"/>
        </w:rPr>
      </w:pPr>
      <w:r w:rsidRPr="00492E43">
        <w:rPr>
          <w:sz w:val="24"/>
          <w:szCs w:val="24"/>
        </w:rPr>
        <w:t>Жилищный фонд муниципального образования с износом более 60% на 01.01.20</w:t>
      </w:r>
      <w:r w:rsidR="00A55D7C">
        <w:rPr>
          <w:sz w:val="24"/>
          <w:szCs w:val="24"/>
          <w:lang w:val="ru-RU"/>
        </w:rPr>
        <w:t>20</w:t>
      </w:r>
      <w:r>
        <w:rPr>
          <w:sz w:val="24"/>
          <w:szCs w:val="24"/>
        </w:rPr>
        <w:t xml:space="preserve"> г. </w:t>
      </w:r>
      <w:r w:rsidRPr="00976890">
        <w:rPr>
          <w:sz w:val="24"/>
          <w:szCs w:val="24"/>
        </w:rPr>
        <w:t xml:space="preserve">составляет </w:t>
      </w:r>
      <w:r w:rsidR="00882B81">
        <w:rPr>
          <w:sz w:val="24"/>
          <w:szCs w:val="24"/>
          <w:lang w:val="ru-RU"/>
        </w:rPr>
        <w:t>2</w:t>
      </w:r>
      <w:r w:rsidRPr="00976890">
        <w:rPr>
          <w:sz w:val="24"/>
          <w:szCs w:val="24"/>
        </w:rPr>
        <w:t>0</w:t>
      </w:r>
      <w:r w:rsidRPr="00976890">
        <w:rPr>
          <w:sz w:val="24"/>
          <w:szCs w:val="24"/>
          <w:lang w:val="ru-RU"/>
        </w:rPr>
        <w:t>5,9</w:t>
      </w:r>
      <w:r w:rsidRPr="00976890">
        <w:rPr>
          <w:sz w:val="24"/>
          <w:szCs w:val="24"/>
        </w:rPr>
        <w:t xml:space="preserve"> м</w:t>
      </w:r>
      <w:r w:rsidRPr="00976890">
        <w:rPr>
          <w:sz w:val="24"/>
          <w:szCs w:val="24"/>
          <w:vertAlign w:val="superscript"/>
        </w:rPr>
        <w:t>2</w:t>
      </w:r>
      <w:r w:rsidRPr="00976890">
        <w:rPr>
          <w:sz w:val="24"/>
          <w:szCs w:val="24"/>
        </w:rPr>
        <w:t xml:space="preserve"> или 0,</w:t>
      </w:r>
      <w:r w:rsidRPr="00976890">
        <w:rPr>
          <w:sz w:val="24"/>
          <w:szCs w:val="24"/>
          <w:lang w:val="ru-RU"/>
        </w:rPr>
        <w:t xml:space="preserve">3 </w:t>
      </w:r>
      <w:r w:rsidRPr="00976890">
        <w:rPr>
          <w:sz w:val="24"/>
          <w:szCs w:val="24"/>
        </w:rPr>
        <w:t>%</w:t>
      </w:r>
      <w:bookmarkStart w:id="85" w:name="_Toc247965271"/>
      <w:bookmarkStart w:id="86" w:name="_Toc268263639"/>
      <w:bookmarkStart w:id="87" w:name="_Toc336507655"/>
      <w:r w:rsidR="00ED4392">
        <w:rPr>
          <w:sz w:val="24"/>
          <w:szCs w:val="24"/>
          <w:lang w:val="ru-RU"/>
        </w:rPr>
        <w:t>.</w:t>
      </w:r>
    </w:p>
    <w:p w14:paraId="6453B196" w14:textId="77777777" w:rsidR="00EB4182" w:rsidRPr="00100D7C" w:rsidRDefault="000F0161" w:rsidP="009D1F5C">
      <w:pPr>
        <w:pStyle w:val="2"/>
        <w:keepNext w:val="0"/>
        <w:widowControl w:val="0"/>
        <w:numPr>
          <w:ilvl w:val="1"/>
          <w:numId w:val="3"/>
        </w:numPr>
        <w:tabs>
          <w:tab w:val="left" w:pos="567"/>
          <w:tab w:val="left" w:pos="1134"/>
        </w:tabs>
        <w:spacing w:before="0" w:after="0" w:line="360" w:lineRule="auto"/>
        <w:ind w:left="0" w:firstLine="709"/>
        <w:jc w:val="both"/>
        <w:rPr>
          <w:rFonts w:ascii="Times New Roman" w:hAnsi="Times New Roman"/>
          <w:i w:val="0"/>
          <w:sz w:val="24"/>
          <w:szCs w:val="24"/>
        </w:rPr>
      </w:pPr>
      <w:r w:rsidRPr="00100D7C">
        <w:rPr>
          <w:rFonts w:ascii="Times New Roman" w:hAnsi="Times New Roman"/>
          <w:i w:val="0"/>
          <w:sz w:val="24"/>
          <w:szCs w:val="24"/>
        </w:rPr>
        <w:t>Система к</w:t>
      </w:r>
      <w:r w:rsidR="000A4117" w:rsidRPr="00100D7C">
        <w:rPr>
          <w:rFonts w:ascii="Times New Roman" w:hAnsi="Times New Roman"/>
          <w:i w:val="0"/>
          <w:sz w:val="24"/>
          <w:szCs w:val="24"/>
        </w:rPr>
        <w:t>ультурно-бытово</w:t>
      </w:r>
      <w:r w:rsidRPr="00100D7C">
        <w:rPr>
          <w:rFonts w:ascii="Times New Roman" w:hAnsi="Times New Roman"/>
          <w:i w:val="0"/>
          <w:sz w:val="24"/>
          <w:szCs w:val="24"/>
        </w:rPr>
        <w:t>го</w:t>
      </w:r>
      <w:r w:rsidR="000A4117" w:rsidRPr="00100D7C">
        <w:rPr>
          <w:rFonts w:ascii="Times New Roman" w:hAnsi="Times New Roman"/>
          <w:i w:val="0"/>
          <w:sz w:val="24"/>
          <w:szCs w:val="24"/>
        </w:rPr>
        <w:t xml:space="preserve"> обслуживани</w:t>
      </w:r>
      <w:bookmarkEnd w:id="85"/>
      <w:r w:rsidRPr="00100D7C">
        <w:rPr>
          <w:rFonts w:ascii="Times New Roman" w:hAnsi="Times New Roman"/>
          <w:i w:val="0"/>
          <w:sz w:val="24"/>
          <w:szCs w:val="24"/>
        </w:rPr>
        <w:t>я</w:t>
      </w:r>
      <w:bookmarkEnd w:id="86"/>
      <w:bookmarkEnd w:id="87"/>
      <w:r w:rsidR="00100D7C" w:rsidRPr="00100D7C">
        <w:rPr>
          <w:rFonts w:ascii="Times New Roman" w:hAnsi="Times New Roman"/>
          <w:i w:val="0"/>
          <w:sz w:val="24"/>
          <w:szCs w:val="24"/>
        </w:rPr>
        <w:t>.</w:t>
      </w:r>
    </w:p>
    <w:p w14:paraId="79D0A227" w14:textId="445AE42A" w:rsidR="00EB4182" w:rsidRDefault="00EB4182" w:rsidP="000E71DB">
      <w:pPr>
        <w:widowControl w:val="0"/>
        <w:spacing w:after="0" w:line="360" w:lineRule="auto"/>
        <w:ind w:firstLine="709"/>
        <w:jc w:val="both"/>
        <w:rPr>
          <w:rFonts w:cs="Arial"/>
        </w:rPr>
      </w:pPr>
      <w:r w:rsidRPr="002A6D95">
        <w:rPr>
          <w:rFonts w:cs="Arial"/>
        </w:rPr>
        <w:t>Систем</w:t>
      </w:r>
      <w:r>
        <w:rPr>
          <w:rFonts w:cs="Arial"/>
        </w:rPr>
        <w:t>а культурно-</w:t>
      </w:r>
      <w:r w:rsidRPr="002A6D95">
        <w:rPr>
          <w:rFonts w:cs="Arial"/>
        </w:rPr>
        <w:t>бытового</w:t>
      </w:r>
      <w:r w:rsidR="0078202A">
        <w:rPr>
          <w:rFonts w:cs="Arial"/>
        </w:rPr>
        <w:t xml:space="preserve"> и социального</w:t>
      </w:r>
      <w:r w:rsidRPr="002A6D95">
        <w:rPr>
          <w:rFonts w:cs="Arial"/>
        </w:rPr>
        <w:t xml:space="preserve"> обслуживания </w:t>
      </w:r>
      <w:r w:rsidR="00CD11A8">
        <w:rPr>
          <w:rFonts w:eastAsia="Times New Roman"/>
        </w:rPr>
        <w:t>Афанасьевского</w:t>
      </w:r>
      <w:r w:rsidR="006577C6" w:rsidRPr="00712F39">
        <w:rPr>
          <w:rFonts w:eastAsia="Times New Roman"/>
        </w:rPr>
        <w:t xml:space="preserve"> сельсовета</w:t>
      </w:r>
      <w:r>
        <w:rPr>
          <w:rFonts w:cs="Arial"/>
        </w:rPr>
        <w:t xml:space="preserve"> </w:t>
      </w:r>
      <w:r w:rsidR="00CD11A8">
        <w:rPr>
          <w:rFonts w:cs="Arial"/>
        </w:rPr>
        <w:t>Обоянского</w:t>
      </w:r>
      <w:r>
        <w:rPr>
          <w:rFonts w:cs="Arial"/>
        </w:rPr>
        <w:t xml:space="preserve"> района</w:t>
      </w:r>
      <w:r w:rsidRPr="002A6D95">
        <w:rPr>
          <w:rFonts w:cs="Arial"/>
        </w:rPr>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w:t>
      </w:r>
      <w:r w:rsidR="001D6592">
        <w:rPr>
          <w:rFonts w:cs="Arial"/>
        </w:rPr>
        <w:t>.</w:t>
      </w:r>
    </w:p>
    <w:p w14:paraId="28459C00" w14:textId="77777777" w:rsidR="001D6592" w:rsidRPr="0013171B" w:rsidRDefault="001D6592" w:rsidP="001D6592">
      <w:pPr>
        <w:widowControl w:val="0"/>
        <w:spacing w:after="0" w:line="360" w:lineRule="auto"/>
        <w:jc w:val="both"/>
        <w:rPr>
          <w:rFonts w:cs="Arial"/>
          <w:sz w:val="20"/>
          <w:szCs w:val="20"/>
        </w:rPr>
      </w:pPr>
    </w:p>
    <w:p w14:paraId="2A17FA34" w14:textId="77777777" w:rsidR="001D6592" w:rsidRPr="001D6592" w:rsidRDefault="001D6592" w:rsidP="001D6592">
      <w:pPr>
        <w:widowControl w:val="0"/>
        <w:tabs>
          <w:tab w:val="left" w:pos="709"/>
        </w:tabs>
        <w:spacing w:after="0" w:line="240" w:lineRule="auto"/>
        <w:ind w:right="-1"/>
        <w:jc w:val="both"/>
        <w:rPr>
          <w:i/>
          <w:iCs/>
          <w:noProof/>
          <w:highlight w:val="green"/>
        </w:rPr>
      </w:pPr>
      <w:bookmarkStart w:id="88" w:name="_Hlk217049579"/>
      <w:bookmarkStart w:id="89" w:name="_Hlk216881325"/>
      <w:r w:rsidRPr="001D6592">
        <w:rPr>
          <w:i/>
          <w:iCs/>
          <w:noProof/>
          <w:highlight w:val="green"/>
        </w:rPr>
        <w:t>(абазц в редакции решения Министерства архитектуры и градостроительства Курской области от «___» декабря 2025 года № 01</w:t>
      </w:r>
      <w:r w:rsidRPr="001D6592">
        <w:rPr>
          <w:i/>
          <w:iCs/>
          <w:noProof/>
          <w:highlight w:val="green"/>
        </w:rPr>
        <w:noBreakHyphen/>
        <w:t>12/_____)</w:t>
      </w:r>
      <w:bookmarkEnd w:id="88"/>
    </w:p>
    <w:bookmarkEnd w:id="89"/>
    <w:p w14:paraId="726AB5A8" w14:textId="77777777" w:rsidR="001D6592" w:rsidRPr="001D6592" w:rsidRDefault="001D6592" w:rsidP="001D6592">
      <w:pPr>
        <w:widowControl w:val="0"/>
        <w:tabs>
          <w:tab w:val="left" w:pos="709"/>
        </w:tabs>
        <w:spacing w:after="0" w:line="240" w:lineRule="auto"/>
        <w:ind w:right="-1"/>
        <w:jc w:val="both"/>
        <w:rPr>
          <w:i/>
          <w:iCs/>
          <w:noProof/>
          <w:highlight w:val="green"/>
        </w:rPr>
      </w:pPr>
    </w:p>
    <w:p w14:paraId="30ED1118" w14:textId="75C06EE1" w:rsidR="001D6592" w:rsidRDefault="001D6592" w:rsidP="001D6592">
      <w:pPr>
        <w:widowControl w:val="0"/>
        <w:tabs>
          <w:tab w:val="left" w:pos="709"/>
        </w:tabs>
        <w:spacing w:after="0" w:line="240" w:lineRule="auto"/>
        <w:ind w:right="-1"/>
        <w:jc w:val="both"/>
        <w:rPr>
          <w:i/>
          <w:iCs/>
          <w:noProof/>
        </w:rPr>
      </w:pPr>
      <w:r w:rsidRPr="001D6592">
        <w:rPr>
          <w:i/>
          <w:iCs/>
          <w:noProof/>
          <w:highlight w:val="green"/>
        </w:rPr>
        <w:t>(таблица исключена в редакции решения Министерства архитектуры и градостроительства Курской области от «___» декабря 2025 года № 01</w:t>
      </w:r>
      <w:r w:rsidRPr="001D6592">
        <w:rPr>
          <w:i/>
          <w:iCs/>
          <w:noProof/>
          <w:highlight w:val="green"/>
        </w:rPr>
        <w:noBreakHyphen/>
        <w:t>12/_____)</w:t>
      </w:r>
    </w:p>
    <w:p w14:paraId="16B715B4" w14:textId="77777777" w:rsidR="003F38F3" w:rsidRPr="000E71DB" w:rsidRDefault="003F38F3" w:rsidP="009D1F5C">
      <w:pPr>
        <w:pStyle w:val="afa"/>
        <w:widowControl w:val="0"/>
        <w:spacing w:after="0" w:line="360" w:lineRule="auto"/>
        <w:ind w:left="0" w:firstLine="709"/>
        <w:jc w:val="both"/>
        <w:rPr>
          <w:sz w:val="16"/>
          <w:szCs w:val="16"/>
          <w:lang w:val="ru-RU"/>
        </w:rPr>
      </w:pPr>
    </w:p>
    <w:p w14:paraId="50DA2599" w14:textId="19BCD86D" w:rsidR="001D6592" w:rsidRPr="001D6592" w:rsidRDefault="001D6592" w:rsidP="001D6592">
      <w:pPr>
        <w:widowControl w:val="0"/>
        <w:tabs>
          <w:tab w:val="left" w:pos="709"/>
        </w:tabs>
        <w:spacing w:after="0" w:line="240" w:lineRule="auto"/>
        <w:ind w:right="-1"/>
        <w:jc w:val="both"/>
        <w:rPr>
          <w:i/>
          <w:iCs/>
          <w:noProof/>
          <w:highlight w:val="green"/>
        </w:rPr>
      </w:pPr>
      <w:r w:rsidRPr="001D6592">
        <w:rPr>
          <w:i/>
          <w:iCs/>
          <w:noProof/>
          <w:highlight w:val="green"/>
        </w:rPr>
        <w:t>(абазц</w:t>
      </w:r>
      <w:r>
        <w:rPr>
          <w:i/>
          <w:iCs/>
          <w:noProof/>
          <w:highlight w:val="green"/>
        </w:rPr>
        <w:t xml:space="preserve"> исключен</w:t>
      </w:r>
      <w:r w:rsidRPr="001D6592">
        <w:rPr>
          <w:i/>
          <w:iCs/>
          <w:noProof/>
          <w:highlight w:val="green"/>
        </w:rPr>
        <w:t xml:space="preserve"> в редакции решения Министерства архитектуры и градостроительства Курской области от «___» декабря 2025 года № 01</w:t>
      </w:r>
      <w:r w:rsidRPr="001D6592">
        <w:rPr>
          <w:i/>
          <w:iCs/>
          <w:noProof/>
          <w:highlight w:val="green"/>
        </w:rPr>
        <w:noBreakHyphen/>
        <w:t>12/_____)</w:t>
      </w:r>
    </w:p>
    <w:p w14:paraId="5BE1521F" w14:textId="77777777" w:rsidR="001D6592" w:rsidRPr="001D6592" w:rsidRDefault="001D6592" w:rsidP="001D6592">
      <w:pPr>
        <w:widowControl w:val="0"/>
        <w:tabs>
          <w:tab w:val="left" w:pos="709"/>
        </w:tabs>
        <w:spacing w:after="0" w:line="240" w:lineRule="auto"/>
        <w:ind w:right="-1"/>
        <w:jc w:val="both"/>
        <w:rPr>
          <w:i/>
          <w:iCs/>
          <w:noProof/>
          <w:highlight w:val="green"/>
        </w:rPr>
      </w:pPr>
    </w:p>
    <w:p w14:paraId="071552B0" w14:textId="77777777" w:rsidR="007B5AF7" w:rsidRPr="001D6592" w:rsidRDefault="007B5AF7" w:rsidP="0013171B">
      <w:pPr>
        <w:widowControl w:val="0"/>
        <w:spacing w:after="0" w:line="360" w:lineRule="auto"/>
        <w:ind w:firstLine="709"/>
        <w:jc w:val="both"/>
        <w:rPr>
          <w:b/>
          <w:highlight w:val="green"/>
        </w:rPr>
      </w:pPr>
      <w:r w:rsidRPr="001D6592">
        <w:rPr>
          <w:b/>
          <w:highlight w:val="green"/>
        </w:rPr>
        <w:t>Образование и воспитание</w:t>
      </w:r>
      <w:r w:rsidR="00100D7C" w:rsidRPr="001D6592">
        <w:rPr>
          <w:b/>
          <w:highlight w:val="green"/>
        </w:rPr>
        <w:t>.</w:t>
      </w:r>
    </w:p>
    <w:p w14:paraId="1A001FAF" w14:textId="77777777" w:rsidR="001D6592" w:rsidRPr="001D6592" w:rsidRDefault="001D6592" w:rsidP="001D6592">
      <w:pPr>
        <w:widowControl w:val="0"/>
        <w:spacing w:after="0" w:line="360" w:lineRule="auto"/>
        <w:ind w:firstLine="709"/>
        <w:jc w:val="both"/>
        <w:rPr>
          <w:highlight w:val="green"/>
        </w:rPr>
      </w:pPr>
      <w:r w:rsidRPr="001D6592">
        <w:rPr>
          <w:highlight w:val="green"/>
        </w:rPr>
        <w:t>Система образования предоставляет собой совокупность взаимодействующих учреждений различных организационно-правовых форм, типов и видов.</w:t>
      </w:r>
    </w:p>
    <w:p w14:paraId="77F862AD" w14:textId="11CC42A3" w:rsidR="001D6592" w:rsidRDefault="001D6592" w:rsidP="001D6592">
      <w:pPr>
        <w:widowControl w:val="0"/>
        <w:spacing w:after="0" w:line="360" w:lineRule="auto"/>
        <w:ind w:firstLine="709"/>
        <w:jc w:val="both"/>
      </w:pPr>
      <w:r w:rsidRPr="001D6592">
        <w:rPr>
          <w:highlight w:val="green"/>
        </w:rPr>
        <w:t xml:space="preserve">Образовательные организации подразделяются на типы в соответствии с образовательными программами, реализация которых является основной целью их </w:t>
      </w:r>
      <w:r w:rsidRPr="001D6592">
        <w:rPr>
          <w:highlight w:val="green"/>
        </w:rPr>
        <w:lastRenderedPageBreak/>
        <w:t>деятельности.</w:t>
      </w:r>
    </w:p>
    <w:p w14:paraId="7D8974F6" w14:textId="77777777" w:rsidR="001D6592" w:rsidRDefault="001D6592" w:rsidP="001D6592">
      <w:pPr>
        <w:widowControl w:val="0"/>
        <w:spacing w:after="0" w:line="360" w:lineRule="auto"/>
        <w:ind w:firstLine="709"/>
        <w:jc w:val="both"/>
      </w:pPr>
    </w:p>
    <w:p w14:paraId="03CBBB7A" w14:textId="161AFA53" w:rsidR="001D6592" w:rsidRPr="001D6592" w:rsidRDefault="001D6592" w:rsidP="001D6592">
      <w:pPr>
        <w:widowControl w:val="0"/>
        <w:tabs>
          <w:tab w:val="left" w:pos="709"/>
        </w:tabs>
        <w:spacing w:after="0" w:line="240" w:lineRule="auto"/>
        <w:ind w:right="-1"/>
        <w:jc w:val="both"/>
        <w:rPr>
          <w:i/>
          <w:iCs/>
          <w:noProof/>
        </w:rPr>
      </w:pPr>
      <w:bookmarkStart w:id="90" w:name="_Toc274211171"/>
      <w:bookmarkStart w:id="91" w:name="_Toc279689089"/>
      <w:bookmarkStart w:id="92" w:name="_Toc279689951"/>
      <w:bookmarkStart w:id="93" w:name="_Toc279690694"/>
      <w:r w:rsidRPr="001D6592">
        <w:rPr>
          <w:i/>
          <w:iCs/>
          <w:noProof/>
        </w:rPr>
        <w:t>(подраздел «Образование и воспитание» изложен 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p w14:paraId="3FD26817" w14:textId="77777777" w:rsidR="001D6592" w:rsidRDefault="001D6592" w:rsidP="001D6592">
      <w:pPr>
        <w:widowControl w:val="0"/>
        <w:spacing w:after="0" w:line="360" w:lineRule="auto"/>
        <w:jc w:val="both"/>
        <w:rPr>
          <w:b/>
        </w:rPr>
      </w:pPr>
    </w:p>
    <w:bookmarkEnd w:id="90"/>
    <w:bookmarkEnd w:id="91"/>
    <w:bookmarkEnd w:id="92"/>
    <w:bookmarkEnd w:id="93"/>
    <w:p w14:paraId="6DFF3131" w14:textId="720F06F4" w:rsidR="001D6592" w:rsidRPr="001D6592" w:rsidRDefault="001D6592" w:rsidP="00976890">
      <w:pPr>
        <w:pStyle w:val="24"/>
        <w:spacing w:after="0" w:line="360" w:lineRule="auto"/>
        <w:ind w:left="0" w:firstLine="709"/>
        <w:jc w:val="both"/>
        <w:rPr>
          <w:b/>
          <w:highlight w:val="green"/>
        </w:rPr>
      </w:pPr>
      <w:r w:rsidRPr="001D6592">
        <w:rPr>
          <w:b/>
          <w:highlight w:val="green"/>
        </w:rPr>
        <w:t>Дошкольные образовательные организации</w:t>
      </w:r>
    </w:p>
    <w:p w14:paraId="5E1332D8" w14:textId="77777777" w:rsidR="001D6592" w:rsidRDefault="001D6592" w:rsidP="009D1F5C">
      <w:pPr>
        <w:pStyle w:val="a5"/>
        <w:widowControl w:val="0"/>
        <w:spacing w:after="0" w:line="360" w:lineRule="auto"/>
        <w:ind w:left="0" w:firstLine="709"/>
        <w:jc w:val="both"/>
        <w:rPr>
          <w:bCs/>
          <w:iCs/>
        </w:rPr>
      </w:pPr>
      <w:r w:rsidRPr="001D6592">
        <w:rPr>
          <w:bCs/>
          <w:iCs/>
          <w:highlight w:val="green"/>
        </w:rPr>
        <w:t>На территории муниципального образования «Афанасьевский сельсовет» Обоянского района Курской области отсутствуют дошкольные образовательные организации.</w:t>
      </w:r>
    </w:p>
    <w:p w14:paraId="43C2FB5B" w14:textId="77777777" w:rsidR="001D6592" w:rsidRDefault="001D6592" w:rsidP="009D1F5C">
      <w:pPr>
        <w:pStyle w:val="a5"/>
        <w:widowControl w:val="0"/>
        <w:spacing w:after="0" w:line="360" w:lineRule="auto"/>
        <w:ind w:left="0" w:firstLine="709"/>
        <w:jc w:val="both"/>
        <w:rPr>
          <w:bCs/>
          <w:iCs/>
        </w:rPr>
      </w:pPr>
    </w:p>
    <w:p w14:paraId="3825D116" w14:textId="2401ECCA" w:rsidR="001D6592" w:rsidRPr="001D6592" w:rsidRDefault="001D6592" w:rsidP="001D6592">
      <w:pPr>
        <w:widowControl w:val="0"/>
        <w:tabs>
          <w:tab w:val="left" w:pos="709"/>
        </w:tabs>
        <w:spacing w:after="0" w:line="240" w:lineRule="auto"/>
        <w:ind w:right="-1"/>
        <w:jc w:val="both"/>
        <w:rPr>
          <w:i/>
          <w:iCs/>
          <w:noProof/>
        </w:rPr>
      </w:pPr>
      <w:bookmarkStart w:id="94" w:name="_Hlk216882587"/>
      <w:r w:rsidRPr="001D6592">
        <w:rPr>
          <w:i/>
          <w:iCs/>
          <w:noProof/>
        </w:rPr>
        <w:t>(подраздел «</w:t>
      </w:r>
      <w:r w:rsidR="00AB6DF2" w:rsidRPr="00AB6DF2">
        <w:rPr>
          <w:i/>
          <w:iCs/>
          <w:noProof/>
        </w:rPr>
        <w:t>Детские дошкольные учреждения</w:t>
      </w:r>
      <w:r w:rsidRPr="001D6592">
        <w:rPr>
          <w:i/>
          <w:iCs/>
          <w:noProof/>
        </w:rPr>
        <w:t>» изложен 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bookmarkEnd w:id="94"/>
    <w:p w14:paraId="0AD49FB7" w14:textId="77777777" w:rsidR="001D6592" w:rsidRDefault="001D6592" w:rsidP="009D1F5C">
      <w:pPr>
        <w:pStyle w:val="a5"/>
        <w:widowControl w:val="0"/>
        <w:spacing w:after="0" w:line="360" w:lineRule="auto"/>
        <w:ind w:left="0" w:firstLine="709"/>
        <w:jc w:val="both"/>
        <w:rPr>
          <w:bCs/>
          <w:iCs/>
        </w:rPr>
      </w:pPr>
    </w:p>
    <w:p w14:paraId="7075B64C" w14:textId="78F01725" w:rsidR="009C6A80" w:rsidRPr="007863A3" w:rsidRDefault="009C6A80" w:rsidP="009D1F5C">
      <w:pPr>
        <w:pStyle w:val="a5"/>
        <w:widowControl w:val="0"/>
        <w:spacing w:after="0" w:line="360" w:lineRule="auto"/>
        <w:ind w:left="0" w:firstLine="709"/>
        <w:jc w:val="both"/>
        <w:rPr>
          <w:b/>
          <w:bCs/>
          <w:highlight w:val="green"/>
        </w:rPr>
      </w:pPr>
      <w:bookmarkStart w:id="95" w:name="_Hlk216881844"/>
      <w:r w:rsidRPr="007863A3">
        <w:rPr>
          <w:b/>
          <w:bCs/>
          <w:highlight w:val="green"/>
        </w:rPr>
        <w:t xml:space="preserve">Общеобразовательные </w:t>
      </w:r>
      <w:bookmarkEnd w:id="95"/>
      <w:r w:rsidR="00AB6DF2" w:rsidRPr="007863A3">
        <w:rPr>
          <w:b/>
          <w:bCs/>
          <w:highlight w:val="green"/>
        </w:rPr>
        <w:t>организации</w:t>
      </w:r>
    </w:p>
    <w:p w14:paraId="0FD03BF7" w14:textId="77777777" w:rsidR="00AB6DF2" w:rsidRPr="007863A3" w:rsidRDefault="00AB6DF2" w:rsidP="009D1F5C">
      <w:pPr>
        <w:pStyle w:val="a5"/>
        <w:widowControl w:val="0"/>
        <w:spacing w:after="0" w:line="360" w:lineRule="auto"/>
        <w:ind w:left="0" w:firstLine="709"/>
        <w:jc w:val="both"/>
        <w:rPr>
          <w:b/>
          <w:bCs/>
          <w:highlight w:val="green"/>
        </w:rPr>
      </w:pPr>
    </w:p>
    <w:p w14:paraId="38DA904E" w14:textId="223A461A" w:rsidR="007863A3" w:rsidRPr="007863A3" w:rsidRDefault="007863A3" w:rsidP="009D1F5C">
      <w:pPr>
        <w:widowControl w:val="0"/>
        <w:spacing w:after="0" w:line="360" w:lineRule="auto"/>
        <w:ind w:firstLine="709"/>
        <w:jc w:val="both"/>
        <w:rPr>
          <w:bCs/>
          <w:highlight w:val="green"/>
        </w:rPr>
      </w:pPr>
      <w:r w:rsidRPr="007863A3">
        <w:rPr>
          <w:bCs/>
          <w:highlight w:val="green"/>
        </w:rPr>
        <w:t>На территории муниципального образования «Афанасьевский сельсовет» Обоянского района Курской области находятся две общеобразовательные организации.</w:t>
      </w:r>
    </w:p>
    <w:p w14:paraId="23E5EDAD" w14:textId="77777777" w:rsidR="007863A3" w:rsidRPr="007863A3" w:rsidRDefault="007863A3" w:rsidP="009D1F5C">
      <w:pPr>
        <w:widowControl w:val="0"/>
        <w:spacing w:after="0" w:line="360" w:lineRule="auto"/>
        <w:ind w:firstLine="709"/>
        <w:jc w:val="both"/>
        <w:rPr>
          <w:bCs/>
          <w:highlight w:val="green"/>
        </w:rPr>
      </w:pPr>
    </w:p>
    <w:p w14:paraId="3147BAC0" w14:textId="79465073" w:rsidR="007863A3" w:rsidRPr="007863A3" w:rsidRDefault="007863A3" w:rsidP="007863A3">
      <w:pPr>
        <w:widowControl w:val="0"/>
        <w:spacing w:after="0" w:line="360" w:lineRule="auto"/>
        <w:jc w:val="both"/>
        <w:rPr>
          <w:bCs/>
          <w:sz w:val="20"/>
          <w:szCs w:val="20"/>
          <w:highlight w:val="green"/>
        </w:rPr>
      </w:pPr>
      <w:r w:rsidRPr="007863A3">
        <w:rPr>
          <w:b/>
          <w:bCs/>
          <w:sz w:val="20"/>
          <w:szCs w:val="20"/>
          <w:highlight w:val="green"/>
        </w:rPr>
        <w:t>Таблица. Перечень общеобразовательных организаций на территории муниципального образования «Афанасьевский сельсовет» Обоянского района Курской</w:t>
      </w:r>
      <w:r w:rsidR="00CD71C3">
        <w:rPr>
          <w:b/>
          <w:bCs/>
          <w:sz w:val="20"/>
          <w:szCs w:val="20"/>
          <w:highlight w:val="green"/>
        </w:rPr>
        <w:t xml:space="preserve"> области</w:t>
      </w:r>
    </w:p>
    <w:tbl>
      <w:tblPr>
        <w:tblW w:w="5000" w:type="pct"/>
        <w:tblLook w:val="0000" w:firstRow="0" w:lastRow="0" w:firstColumn="0" w:lastColumn="0" w:noHBand="0" w:noVBand="0"/>
      </w:tblPr>
      <w:tblGrid>
        <w:gridCol w:w="672"/>
        <w:gridCol w:w="2404"/>
        <w:gridCol w:w="1401"/>
        <w:gridCol w:w="1511"/>
        <w:gridCol w:w="2247"/>
        <w:gridCol w:w="1337"/>
      </w:tblGrid>
      <w:tr w:rsidR="007863A3" w:rsidRPr="007863A3" w14:paraId="4AB64561" w14:textId="77777777" w:rsidTr="00855063">
        <w:trPr>
          <w:cantSplit/>
        </w:trPr>
        <w:tc>
          <w:tcPr>
            <w:tcW w:w="352" w:type="pct"/>
            <w:tcBorders>
              <w:top w:val="single" w:sz="6" w:space="0" w:color="auto"/>
              <w:left w:val="single" w:sz="6" w:space="0" w:color="auto"/>
              <w:right w:val="single" w:sz="4" w:space="0" w:color="auto"/>
            </w:tcBorders>
            <w:vAlign w:val="center"/>
          </w:tcPr>
          <w:p w14:paraId="6420597D"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w:t>
            </w:r>
          </w:p>
          <w:p w14:paraId="4815F45D"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п/п</w:t>
            </w:r>
          </w:p>
        </w:tc>
        <w:tc>
          <w:tcPr>
            <w:tcW w:w="1257" w:type="pct"/>
            <w:tcBorders>
              <w:top w:val="single" w:sz="6" w:space="0" w:color="auto"/>
              <w:left w:val="single" w:sz="4" w:space="0" w:color="auto"/>
              <w:right w:val="single" w:sz="6" w:space="0" w:color="auto"/>
            </w:tcBorders>
            <w:vAlign w:val="center"/>
          </w:tcPr>
          <w:p w14:paraId="0D4C7977" w14:textId="2F5B3AB3"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 xml:space="preserve">Наименование </w:t>
            </w:r>
            <w:r w:rsidR="00CD71C3">
              <w:rPr>
                <w:b/>
                <w:color w:val="000000"/>
                <w:sz w:val="20"/>
                <w:szCs w:val="20"/>
                <w:highlight w:val="green"/>
                <w:lang w:eastAsia="ru-RU"/>
              </w:rPr>
              <w:t>организации</w:t>
            </w:r>
          </w:p>
        </w:tc>
        <w:tc>
          <w:tcPr>
            <w:tcW w:w="733" w:type="pct"/>
            <w:tcBorders>
              <w:top w:val="single" w:sz="6" w:space="0" w:color="auto"/>
              <w:left w:val="single" w:sz="6" w:space="0" w:color="auto"/>
              <w:bottom w:val="single" w:sz="6" w:space="0" w:color="auto"/>
              <w:right w:val="single" w:sz="6" w:space="0" w:color="auto"/>
            </w:tcBorders>
            <w:vAlign w:val="center"/>
          </w:tcPr>
          <w:p w14:paraId="49DC905D"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Количество</w:t>
            </w:r>
          </w:p>
          <w:p w14:paraId="2D9B1A3A"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мест (проектное)</w:t>
            </w:r>
          </w:p>
        </w:tc>
        <w:tc>
          <w:tcPr>
            <w:tcW w:w="784" w:type="pct"/>
            <w:tcBorders>
              <w:top w:val="single" w:sz="6" w:space="0" w:color="auto"/>
              <w:left w:val="single" w:sz="6" w:space="0" w:color="auto"/>
              <w:right w:val="single" w:sz="6" w:space="0" w:color="auto"/>
            </w:tcBorders>
            <w:vAlign w:val="center"/>
          </w:tcPr>
          <w:p w14:paraId="3249DFC3"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Количество</w:t>
            </w:r>
          </w:p>
          <w:p w14:paraId="571A1AA0"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мест (фактическое)</w:t>
            </w:r>
          </w:p>
        </w:tc>
        <w:tc>
          <w:tcPr>
            <w:tcW w:w="1174" w:type="pct"/>
            <w:tcBorders>
              <w:top w:val="single" w:sz="6" w:space="0" w:color="auto"/>
              <w:left w:val="single" w:sz="6" w:space="0" w:color="auto"/>
              <w:right w:val="single" w:sz="6" w:space="0" w:color="auto"/>
            </w:tcBorders>
            <w:vAlign w:val="center"/>
          </w:tcPr>
          <w:p w14:paraId="1F7C3D59" w14:textId="195ACA7D" w:rsidR="007863A3" w:rsidRPr="007863A3" w:rsidRDefault="00CD71C3" w:rsidP="00855063">
            <w:pPr>
              <w:spacing w:after="0" w:line="240" w:lineRule="auto"/>
              <w:jc w:val="center"/>
              <w:rPr>
                <w:b/>
                <w:color w:val="000000"/>
                <w:sz w:val="20"/>
                <w:szCs w:val="20"/>
                <w:highlight w:val="green"/>
                <w:lang w:eastAsia="ru-RU"/>
              </w:rPr>
            </w:pPr>
            <w:r w:rsidRPr="00CD71C3">
              <w:rPr>
                <w:b/>
                <w:color w:val="000000"/>
                <w:sz w:val="20"/>
                <w:szCs w:val="20"/>
                <w:highlight w:val="green"/>
                <w:lang w:eastAsia="ru-RU"/>
              </w:rPr>
              <w:t>Местонахождение организации</w:t>
            </w:r>
          </w:p>
        </w:tc>
        <w:tc>
          <w:tcPr>
            <w:tcW w:w="699" w:type="pct"/>
            <w:tcBorders>
              <w:top w:val="single" w:sz="6" w:space="0" w:color="auto"/>
              <w:left w:val="single" w:sz="6" w:space="0" w:color="auto"/>
              <w:right w:val="single" w:sz="6" w:space="0" w:color="auto"/>
            </w:tcBorders>
            <w:vAlign w:val="center"/>
          </w:tcPr>
          <w:p w14:paraId="7C4A5545" w14:textId="77777777" w:rsidR="007863A3" w:rsidRPr="007863A3" w:rsidRDefault="007863A3" w:rsidP="00855063">
            <w:pPr>
              <w:spacing w:after="0" w:line="240" w:lineRule="auto"/>
              <w:jc w:val="center"/>
              <w:rPr>
                <w:b/>
                <w:color w:val="000000"/>
                <w:sz w:val="20"/>
                <w:szCs w:val="20"/>
                <w:highlight w:val="green"/>
                <w:lang w:eastAsia="ru-RU"/>
              </w:rPr>
            </w:pPr>
            <w:r w:rsidRPr="007863A3">
              <w:rPr>
                <w:b/>
                <w:color w:val="000000"/>
                <w:sz w:val="20"/>
                <w:szCs w:val="20"/>
                <w:highlight w:val="green"/>
                <w:lang w:eastAsia="ru-RU"/>
              </w:rPr>
              <w:t>Год постройки</w:t>
            </w:r>
          </w:p>
        </w:tc>
      </w:tr>
      <w:tr w:rsidR="007863A3" w:rsidRPr="007863A3" w14:paraId="2DA3E4D0" w14:textId="77777777" w:rsidTr="00855063">
        <w:trPr>
          <w:cantSplit/>
        </w:trPr>
        <w:tc>
          <w:tcPr>
            <w:tcW w:w="352" w:type="pct"/>
            <w:tcBorders>
              <w:top w:val="single" w:sz="6" w:space="0" w:color="auto"/>
              <w:left w:val="single" w:sz="6" w:space="0" w:color="auto"/>
              <w:right w:val="single" w:sz="4" w:space="0" w:color="auto"/>
            </w:tcBorders>
            <w:vAlign w:val="center"/>
          </w:tcPr>
          <w:p w14:paraId="4D908A41"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color w:val="000000"/>
                <w:sz w:val="20"/>
                <w:szCs w:val="20"/>
                <w:highlight w:val="green"/>
                <w:lang w:eastAsia="ru-RU"/>
              </w:rPr>
              <w:t>1</w:t>
            </w:r>
          </w:p>
        </w:tc>
        <w:tc>
          <w:tcPr>
            <w:tcW w:w="1257" w:type="pct"/>
            <w:tcBorders>
              <w:top w:val="single" w:sz="6" w:space="0" w:color="auto"/>
              <w:left w:val="single" w:sz="4" w:space="0" w:color="auto"/>
              <w:right w:val="single" w:sz="6" w:space="0" w:color="auto"/>
            </w:tcBorders>
            <w:vAlign w:val="center"/>
          </w:tcPr>
          <w:p w14:paraId="3D14CEA8"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МБОУ</w:t>
            </w:r>
          </w:p>
          <w:p w14:paraId="6248E436"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sz w:val="20"/>
                <w:szCs w:val="20"/>
                <w:highlight w:val="green"/>
              </w:rPr>
              <w:t>«Афанасьевская СОШ»</w:t>
            </w:r>
          </w:p>
        </w:tc>
        <w:tc>
          <w:tcPr>
            <w:tcW w:w="733" w:type="pct"/>
            <w:tcBorders>
              <w:top w:val="single" w:sz="4" w:space="0" w:color="00000A"/>
              <w:left w:val="single" w:sz="4" w:space="0" w:color="00000A"/>
              <w:bottom w:val="single" w:sz="4" w:space="0" w:color="00000A"/>
              <w:right w:val="single" w:sz="4" w:space="0" w:color="00000A"/>
            </w:tcBorders>
            <w:vAlign w:val="center"/>
          </w:tcPr>
          <w:p w14:paraId="2167DC03"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sz w:val="20"/>
                <w:szCs w:val="20"/>
                <w:highlight w:val="green"/>
              </w:rPr>
              <w:t>150</w:t>
            </w:r>
          </w:p>
        </w:tc>
        <w:tc>
          <w:tcPr>
            <w:tcW w:w="784" w:type="pct"/>
            <w:tcBorders>
              <w:top w:val="single" w:sz="6" w:space="0" w:color="auto"/>
              <w:left w:val="single" w:sz="6" w:space="0" w:color="auto"/>
              <w:right w:val="single" w:sz="6" w:space="0" w:color="auto"/>
            </w:tcBorders>
            <w:vAlign w:val="center"/>
          </w:tcPr>
          <w:p w14:paraId="28702440"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sz w:val="20"/>
                <w:szCs w:val="20"/>
                <w:highlight w:val="green"/>
              </w:rPr>
              <w:t>191</w:t>
            </w:r>
          </w:p>
        </w:tc>
        <w:tc>
          <w:tcPr>
            <w:tcW w:w="1174" w:type="pct"/>
            <w:tcBorders>
              <w:top w:val="single" w:sz="6" w:space="0" w:color="auto"/>
              <w:left w:val="single" w:sz="6" w:space="0" w:color="auto"/>
              <w:right w:val="single" w:sz="6" w:space="0" w:color="auto"/>
            </w:tcBorders>
            <w:vAlign w:val="center"/>
          </w:tcPr>
          <w:p w14:paraId="712B77D3"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Курская область,</w:t>
            </w:r>
          </w:p>
          <w:p w14:paraId="2BA0CBEB"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Обоянский район,</w:t>
            </w:r>
          </w:p>
          <w:p w14:paraId="52BBD05C"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 xml:space="preserve">«Афанасьевский </w:t>
            </w:r>
            <w:proofErr w:type="spellStart"/>
            <w:r w:rsidRPr="007863A3">
              <w:rPr>
                <w:bCs/>
                <w:sz w:val="20"/>
                <w:szCs w:val="20"/>
                <w:highlight w:val="green"/>
              </w:rPr>
              <w:t>сельсвоет</w:t>
            </w:r>
            <w:proofErr w:type="spellEnd"/>
            <w:r w:rsidRPr="007863A3">
              <w:rPr>
                <w:bCs/>
                <w:sz w:val="20"/>
                <w:szCs w:val="20"/>
                <w:highlight w:val="green"/>
              </w:rPr>
              <w:t>»,</w:t>
            </w:r>
          </w:p>
          <w:p w14:paraId="0A353909"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 xml:space="preserve">с. </w:t>
            </w:r>
            <w:proofErr w:type="spellStart"/>
            <w:r w:rsidRPr="007863A3">
              <w:rPr>
                <w:bCs/>
                <w:sz w:val="20"/>
                <w:szCs w:val="20"/>
                <w:highlight w:val="green"/>
              </w:rPr>
              <w:t>Афанасьево</w:t>
            </w:r>
            <w:proofErr w:type="spellEnd"/>
            <w:r w:rsidRPr="007863A3">
              <w:rPr>
                <w:bCs/>
                <w:sz w:val="20"/>
                <w:szCs w:val="20"/>
                <w:highlight w:val="green"/>
              </w:rPr>
              <w:t>,</w:t>
            </w:r>
          </w:p>
          <w:p w14:paraId="36D9B90E" w14:textId="77777777" w:rsidR="007863A3" w:rsidRPr="007863A3" w:rsidRDefault="007863A3" w:rsidP="00855063">
            <w:pPr>
              <w:spacing w:after="0" w:line="240" w:lineRule="auto"/>
              <w:jc w:val="center"/>
              <w:rPr>
                <w:bCs/>
                <w:sz w:val="20"/>
                <w:szCs w:val="20"/>
                <w:highlight w:val="green"/>
              </w:rPr>
            </w:pPr>
            <w:proofErr w:type="spellStart"/>
            <w:proofErr w:type="gramStart"/>
            <w:r w:rsidRPr="007863A3">
              <w:rPr>
                <w:bCs/>
                <w:sz w:val="20"/>
                <w:szCs w:val="20"/>
                <w:highlight w:val="green"/>
              </w:rPr>
              <w:t>пер.Халин</w:t>
            </w:r>
            <w:proofErr w:type="spellEnd"/>
            <w:proofErr w:type="gramEnd"/>
            <w:r w:rsidRPr="007863A3">
              <w:rPr>
                <w:bCs/>
                <w:sz w:val="20"/>
                <w:szCs w:val="20"/>
                <w:highlight w:val="green"/>
              </w:rPr>
              <w:t>,</w:t>
            </w:r>
          </w:p>
          <w:p w14:paraId="599D1D0F"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д. 1Б</w:t>
            </w:r>
          </w:p>
        </w:tc>
        <w:tc>
          <w:tcPr>
            <w:tcW w:w="699" w:type="pct"/>
            <w:tcBorders>
              <w:top w:val="single" w:sz="6" w:space="0" w:color="auto"/>
              <w:left w:val="single" w:sz="6" w:space="0" w:color="auto"/>
              <w:right w:val="single" w:sz="6" w:space="0" w:color="auto"/>
            </w:tcBorders>
            <w:vAlign w:val="center"/>
          </w:tcPr>
          <w:p w14:paraId="7B70B385"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2021</w:t>
            </w:r>
          </w:p>
        </w:tc>
      </w:tr>
      <w:tr w:rsidR="007863A3" w:rsidRPr="00A00B1E" w14:paraId="24FD1D48" w14:textId="77777777" w:rsidTr="00855063">
        <w:trPr>
          <w:cantSplit/>
        </w:trPr>
        <w:tc>
          <w:tcPr>
            <w:tcW w:w="352" w:type="pct"/>
            <w:tcBorders>
              <w:top w:val="single" w:sz="6" w:space="0" w:color="auto"/>
              <w:left w:val="single" w:sz="6" w:space="0" w:color="auto"/>
              <w:bottom w:val="single" w:sz="4" w:space="0" w:color="auto"/>
              <w:right w:val="single" w:sz="4" w:space="0" w:color="auto"/>
            </w:tcBorders>
            <w:vAlign w:val="center"/>
          </w:tcPr>
          <w:p w14:paraId="038DBDD5"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color w:val="000000"/>
                <w:sz w:val="20"/>
                <w:szCs w:val="20"/>
                <w:highlight w:val="green"/>
                <w:lang w:eastAsia="ru-RU"/>
              </w:rPr>
              <w:t>2</w:t>
            </w:r>
          </w:p>
        </w:tc>
        <w:tc>
          <w:tcPr>
            <w:tcW w:w="1257" w:type="pct"/>
            <w:tcBorders>
              <w:top w:val="single" w:sz="6" w:space="0" w:color="auto"/>
              <w:left w:val="single" w:sz="4" w:space="0" w:color="auto"/>
              <w:bottom w:val="single" w:sz="4" w:space="0" w:color="auto"/>
              <w:right w:val="single" w:sz="6" w:space="0" w:color="auto"/>
            </w:tcBorders>
            <w:vAlign w:val="center"/>
          </w:tcPr>
          <w:p w14:paraId="6FB845AE"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МБОУ</w:t>
            </w:r>
          </w:p>
          <w:p w14:paraId="0B5611FC"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sz w:val="20"/>
                <w:szCs w:val="20"/>
                <w:highlight w:val="green"/>
              </w:rPr>
              <w:t>«</w:t>
            </w:r>
            <w:proofErr w:type="spellStart"/>
            <w:r w:rsidRPr="007863A3">
              <w:rPr>
                <w:bCs/>
                <w:sz w:val="20"/>
                <w:szCs w:val="20"/>
                <w:highlight w:val="green"/>
              </w:rPr>
              <w:t>Камынинская</w:t>
            </w:r>
            <w:proofErr w:type="spellEnd"/>
            <w:r w:rsidRPr="007863A3">
              <w:rPr>
                <w:bCs/>
                <w:sz w:val="20"/>
                <w:szCs w:val="20"/>
                <w:highlight w:val="green"/>
              </w:rPr>
              <w:t xml:space="preserve"> СОШ»</w:t>
            </w:r>
          </w:p>
        </w:tc>
        <w:tc>
          <w:tcPr>
            <w:tcW w:w="733" w:type="pct"/>
            <w:tcBorders>
              <w:top w:val="single" w:sz="4" w:space="0" w:color="00000A"/>
              <w:left w:val="single" w:sz="4" w:space="0" w:color="00000A"/>
              <w:bottom w:val="single" w:sz="4" w:space="0" w:color="auto"/>
              <w:right w:val="single" w:sz="4" w:space="0" w:color="00000A"/>
            </w:tcBorders>
            <w:vAlign w:val="center"/>
          </w:tcPr>
          <w:p w14:paraId="7FFCA811"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sz w:val="20"/>
                <w:szCs w:val="20"/>
                <w:highlight w:val="green"/>
              </w:rPr>
              <w:t>96</w:t>
            </w:r>
          </w:p>
        </w:tc>
        <w:tc>
          <w:tcPr>
            <w:tcW w:w="784" w:type="pct"/>
            <w:tcBorders>
              <w:top w:val="single" w:sz="6" w:space="0" w:color="auto"/>
              <w:left w:val="single" w:sz="6" w:space="0" w:color="auto"/>
              <w:bottom w:val="single" w:sz="4" w:space="0" w:color="auto"/>
              <w:right w:val="single" w:sz="6" w:space="0" w:color="auto"/>
            </w:tcBorders>
            <w:vAlign w:val="center"/>
          </w:tcPr>
          <w:p w14:paraId="1AC884DF" w14:textId="77777777" w:rsidR="007863A3" w:rsidRPr="007863A3" w:rsidRDefault="007863A3" w:rsidP="00855063">
            <w:pPr>
              <w:spacing w:after="0" w:line="240" w:lineRule="auto"/>
              <w:jc w:val="center"/>
              <w:rPr>
                <w:bCs/>
                <w:color w:val="000000"/>
                <w:sz w:val="20"/>
                <w:szCs w:val="20"/>
                <w:highlight w:val="green"/>
                <w:lang w:eastAsia="ru-RU"/>
              </w:rPr>
            </w:pPr>
            <w:r w:rsidRPr="007863A3">
              <w:rPr>
                <w:bCs/>
                <w:sz w:val="20"/>
                <w:szCs w:val="20"/>
                <w:highlight w:val="green"/>
              </w:rPr>
              <w:t>96</w:t>
            </w:r>
          </w:p>
        </w:tc>
        <w:tc>
          <w:tcPr>
            <w:tcW w:w="1174" w:type="pct"/>
            <w:tcBorders>
              <w:top w:val="single" w:sz="6" w:space="0" w:color="auto"/>
              <w:left w:val="single" w:sz="6" w:space="0" w:color="auto"/>
              <w:bottom w:val="single" w:sz="4" w:space="0" w:color="auto"/>
              <w:right w:val="single" w:sz="6" w:space="0" w:color="auto"/>
            </w:tcBorders>
            <w:vAlign w:val="center"/>
          </w:tcPr>
          <w:p w14:paraId="199E19AF"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Курская область,</w:t>
            </w:r>
          </w:p>
          <w:p w14:paraId="614C0AAA"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Обоянский район,</w:t>
            </w:r>
          </w:p>
          <w:p w14:paraId="3D420F86"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 xml:space="preserve">«Афанасьевский </w:t>
            </w:r>
            <w:proofErr w:type="spellStart"/>
            <w:r w:rsidRPr="007863A3">
              <w:rPr>
                <w:bCs/>
                <w:sz w:val="20"/>
                <w:szCs w:val="20"/>
                <w:highlight w:val="green"/>
              </w:rPr>
              <w:t>сельсвоет</w:t>
            </w:r>
            <w:proofErr w:type="spellEnd"/>
            <w:r w:rsidRPr="007863A3">
              <w:rPr>
                <w:bCs/>
                <w:sz w:val="20"/>
                <w:szCs w:val="20"/>
                <w:highlight w:val="green"/>
              </w:rPr>
              <w:t>»,</w:t>
            </w:r>
          </w:p>
          <w:p w14:paraId="2A5A5382"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 xml:space="preserve">с. </w:t>
            </w:r>
            <w:proofErr w:type="spellStart"/>
            <w:r w:rsidRPr="007863A3">
              <w:rPr>
                <w:bCs/>
                <w:sz w:val="20"/>
                <w:szCs w:val="20"/>
                <w:highlight w:val="green"/>
              </w:rPr>
              <w:t>Камынино</w:t>
            </w:r>
            <w:proofErr w:type="spellEnd"/>
            <w:r w:rsidRPr="007863A3">
              <w:rPr>
                <w:bCs/>
                <w:sz w:val="20"/>
                <w:szCs w:val="20"/>
                <w:highlight w:val="green"/>
              </w:rPr>
              <w:t>,</w:t>
            </w:r>
          </w:p>
          <w:p w14:paraId="6642752C"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ул. Молодежная,</w:t>
            </w:r>
          </w:p>
          <w:p w14:paraId="1E95F5BF" w14:textId="77777777" w:rsidR="007863A3" w:rsidRPr="007863A3" w:rsidRDefault="007863A3" w:rsidP="00855063">
            <w:pPr>
              <w:spacing w:after="0" w:line="240" w:lineRule="auto"/>
              <w:jc w:val="center"/>
              <w:rPr>
                <w:bCs/>
                <w:sz w:val="20"/>
                <w:szCs w:val="20"/>
                <w:highlight w:val="green"/>
              </w:rPr>
            </w:pPr>
            <w:r w:rsidRPr="007863A3">
              <w:rPr>
                <w:bCs/>
                <w:sz w:val="20"/>
                <w:szCs w:val="20"/>
                <w:highlight w:val="green"/>
              </w:rPr>
              <w:t>22</w:t>
            </w:r>
          </w:p>
        </w:tc>
        <w:tc>
          <w:tcPr>
            <w:tcW w:w="699" w:type="pct"/>
            <w:tcBorders>
              <w:top w:val="single" w:sz="6" w:space="0" w:color="auto"/>
              <w:left w:val="single" w:sz="6" w:space="0" w:color="auto"/>
              <w:bottom w:val="single" w:sz="4" w:space="0" w:color="auto"/>
              <w:right w:val="single" w:sz="6" w:space="0" w:color="auto"/>
            </w:tcBorders>
            <w:vAlign w:val="center"/>
          </w:tcPr>
          <w:p w14:paraId="7A017547" w14:textId="77777777" w:rsidR="007863A3" w:rsidRPr="00D84CDD" w:rsidRDefault="007863A3" w:rsidP="00855063">
            <w:pPr>
              <w:spacing w:after="0" w:line="240" w:lineRule="auto"/>
              <w:jc w:val="center"/>
              <w:rPr>
                <w:bCs/>
                <w:sz w:val="20"/>
                <w:szCs w:val="20"/>
              </w:rPr>
            </w:pPr>
            <w:r w:rsidRPr="007863A3">
              <w:rPr>
                <w:bCs/>
                <w:sz w:val="20"/>
                <w:szCs w:val="20"/>
                <w:highlight w:val="green"/>
              </w:rPr>
              <w:t>1961</w:t>
            </w:r>
          </w:p>
        </w:tc>
      </w:tr>
    </w:tbl>
    <w:p w14:paraId="08332685" w14:textId="77777777" w:rsidR="007863A3" w:rsidRDefault="007863A3" w:rsidP="009D1F5C">
      <w:pPr>
        <w:widowControl w:val="0"/>
        <w:spacing w:after="0" w:line="360" w:lineRule="auto"/>
        <w:ind w:firstLine="709"/>
        <w:jc w:val="both"/>
        <w:rPr>
          <w:b/>
        </w:rPr>
      </w:pPr>
    </w:p>
    <w:p w14:paraId="33F01005" w14:textId="744B5417" w:rsidR="007863A3" w:rsidRPr="001D6592" w:rsidRDefault="007863A3" w:rsidP="007863A3">
      <w:pPr>
        <w:widowControl w:val="0"/>
        <w:tabs>
          <w:tab w:val="left" w:pos="709"/>
        </w:tabs>
        <w:spacing w:after="0" w:line="240" w:lineRule="auto"/>
        <w:ind w:right="-1"/>
        <w:jc w:val="both"/>
        <w:rPr>
          <w:i/>
          <w:iCs/>
          <w:noProof/>
        </w:rPr>
      </w:pPr>
      <w:bookmarkStart w:id="96" w:name="_Hlk216884150"/>
      <w:r w:rsidRPr="001D6592">
        <w:rPr>
          <w:i/>
          <w:iCs/>
          <w:noProof/>
        </w:rPr>
        <w:t>(подраздел «</w:t>
      </w:r>
      <w:r w:rsidR="00C630AF" w:rsidRPr="00C630AF">
        <w:rPr>
          <w:i/>
          <w:iCs/>
          <w:noProof/>
        </w:rPr>
        <w:t>Общеобразовательные школы</w:t>
      </w:r>
      <w:r w:rsidRPr="001D6592">
        <w:rPr>
          <w:i/>
          <w:iCs/>
          <w:noProof/>
        </w:rPr>
        <w:t>» изложен 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p w14:paraId="046DE42A" w14:textId="77777777" w:rsidR="007863A3" w:rsidRDefault="007863A3" w:rsidP="009D1F5C">
      <w:pPr>
        <w:widowControl w:val="0"/>
        <w:spacing w:after="0" w:line="360" w:lineRule="auto"/>
        <w:ind w:firstLine="709"/>
        <w:jc w:val="both"/>
        <w:rPr>
          <w:b/>
        </w:rPr>
      </w:pPr>
    </w:p>
    <w:bookmarkEnd w:id="96"/>
    <w:p w14:paraId="7689BB30" w14:textId="0AA02FCE" w:rsidR="00C630AF" w:rsidRDefault="00C630AF" w:rsidP="00C630AF">
      <w:pPr>
        <w:widowControl w:val="0"/>
        <w:tabs>
          <w:tab w:val="left" w:pos="709"/>
        </w:tabs>
        <w:spacing w:after="0" w:line="240" w:lineRule="auto"/>
        <w:ind w:right="-1"/>
        <w:jc w:val="both"/>
        <w:rPr>
          <w:i/>
          <w:iCs/>
          <w:noProof/>
        </w:rPr>
      </w:pPr>
      <w:r w:rsidRPr="00FC1200">
        <w:rPr>
          <w:i/>
          <w:iCs/>
          <w:noProof/>
          <w:highlight w:val="green"/>
        </w:rPr>
        <w:t xml:space="preserve">(подраздел «Дополнительное образование» исключен  в редакции решения Министерства архитектуры и градостроительства Курской области от «___» декабря 2025 года </w:t>
      </w:r>
      <w:r w:rsidRPr="00FC1200">
        <w:rPr>
          <w:i/>
          <w:iCs/>
          <w:noProof/>
          <w:highlight w:val="green"/>
        </w:rPr>
        <w:lastRenderedPageBreak/>
        <w:t>№ 01</w:t>
      </w:r>
      <w:r w:rsidRPr="00FC1200">
        <w:rPr>
          <w:i/>
          <w:iCs/>
          <w:noProof/>
          <w:highlight w:val="green"/>
        </w:rPr>
        <w:noBreakHyphen/>
        <w:t>12/_____)</w:t>
      </w:r>
    </w:p>
    <w:p w14:paraId="34EA4CC3" w14:textId="77777777" w:rsidR="00C630AF" w:rsidRPr="001D6592" w:rsidRDefault="00C630AF" w:rsidP="00C630AF">
      <w:pPr>
        <w:widowControl w:val="0"/>
        <w:tabs>
          <w:tab w:val="left" w:pos="709"/>
        </w:tabs>
        <w:spacing w:after="0" w:line="240" w:lineRule="auto"/>
        <w:ind w:right="-1"/>
        <w:jc w:val="both"/>
        <w:rPr>
          <w:i/>
          <w:iCs/>
          <w:noProof/>
        </w:rPr>
      </w:pPr>
    </w:p>
    <w:p w14:paraId="4A73B320" w14:textId="77777777" w:rsidR="00511004" w:rsidRPr="00B65F2F" w:rsidRDefault="009C6A80" w:rsidP="009D1F5C">
      <w:pPr>
        <w:pStyle w:val="a5"/>
        <w:widowControl w:val="0"/>
        <w:spacing w:after="0" w:line="360" w:lineRule="auto"/>
        <w:ind w:left="0" w:firstLine="709"/>
        <w:jc w:val="both"/>
        <w:rPr>
          <w:b/>
          <w:bCs/>
        </w:rPr>
      </w:pPr>
      <w:r w:rsidRPr="00016DCF">
        <w:rPr>
          <w:b/>
          <w:bCs/>
        </w:rPr>
        <w:t>Здравоохранение и социальное обеспечение</w:t>
      </w:r>
      <w:r w:rsidR="00100D7C">
        <w:rPr>
          <w:b/>
          <w:bCs/>
        </w:rPr>
        <w:t>.</w:t>
      </w:r>
    </w:p>
    <w:p w14:paraId="53ABBEE5" w14:textId="77777777" w:rsidR="00511004" w:rsidRDefault="000D7BA8" w:rsidP="009D1F5C">
      <w:pPr>
        <w:widowControl w:val="0"/>
        <w:spacing w:after="0" w:line="360" w:lineRule="auto"/>
        <w:ind w:firstLine="709"/>
        <w:jc w:val="both"/>
        <w:rPr>
          <w:lang w:eastAsia="ru-RU"/>
        </w:rPr>
      </w:pPr>
      <w:r>
        <w:rPr>
          <w:lang w:eastAsia="ru-RU"/>
        </w:rPr>
        <w:t xml:space="preserve">Фельдшерско-акушерский </w:t>
      </w:r>
      <w:r w:rsidR="00511004">
        <w:rPr>
          <w:lang w:eastAsia="ru-RU"/>
        </w:rPr>
        <w:t xml:space="preserve">пункт (ФАП)- является амбулаторно-поликлиническим учреждением в сельских населенных пунктах. </w:t>
      </w:r>
    </w:p>
    <w:p w14:paraId="7EC74316" w14:textId="77777777" w:rsidR="00511004" w:rsidRDefault="00511004" w:rsidP="009D1F5C">
      <w:pPr>
        <w:widowControl w:val="0"/>
        <w:spacing w:after="0" w:line="360" w:lineRule="auto"/>
        <w:ind w:firstLine="709"/>
        <w:jc w:val="both"/>
        <w:rPr>
          <w:lang w:eastAsia="ru-RU"/>
        </w:rPr>
      </w:pPr>
      <w:r>
        <w:rPr>
          <w:lang w:eastAsia="ru-RU"/>
        </w:rPr>
        <w:t xml:space="preserve">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численностью до </w:t>
      </w:r>
      <w:r w:rsidRPr="009658B0">
        <w:rPr>
          <w:lang w:eastAsia="ru-RU"/>
        </w:rPr>
        <w:t>3000</w:t>
      </w:r>
      <w:r>
        <w:rPr>
          <w:lang w:eastAsia="ru-RU"/>
        </w:rPr>
        <w:t xml:space="preserve"> человек. </w:t>
      </w:r>
    </w:p>
    <w:p w14:paraId="3D659269" w14:textId="77777777" w:rsidR="00A55D7C" w:rsidRDefault="00511004" w:rsidP="00904A87">
      <w:pPr>
        <w:widowControl w:val="0"/>
        <w:spacing w:after="0" w:line="360" w:lineRule="auto"/>
        <w:ind w:firstLine="709"/>
        <w:jc w:val="both"/>
        <w:rPr>
          <w:lang w:eastAsia="ru-RU"/>
        </w:rPr>
      </w:pPr>
      <w:r w:rsidRPr="006F53C0">
        <w:rPr>
          <w:lang w:eastAsia="ru-RU"/>
        </w:rPr>
        <w:t xml:space="preserve">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своевременной медицинской (доврачебной) помощи при </w:t>
      </w:r>
      <w:r>
        <w:rPr>
          <w:lang w:eastAsia="ru-RU"/>
        </w:rPr>
        <w:t>различных острых заболевания и</w:t>
      </w:r>
      <w:r w:rsidRPr="006F53C0">
        <w:rPr>
          <w:lang w:eastAsia="ru-RU"/>
        </w:rPr>
        <w:t xml:space="preserve"> несчастных случаях</w:t>
      </w:r>
      <w:r>
        <w:rPr>
          <w:sz w:val="20"/>
          <w:szCs w:val="20"/>
        </w:rPr>
        <w:t>.</w:t>
      </w:r>
      <w:r w:rsidR="000E71DB">
        <w:rPr>
          <w:sz w:val="20"/>
          <w:szCs w:val="20"/>
        </w:rPr>
        <w:t xml:space="preserve"> </w:t>
      </w:r>
      <w:r w:rsidRPr="002633D3">
        <w:rPr>
          <w:lang w:eastAsia="ru-RU"/>
        </w:rPr>
        <w:t xml:space="preserve">Система здравоохранения </w:t>
      </w:r>
      <w:r w:rsidR="00CD11A8">
        <w:rPr>
          <w:lang w:eastAsia="ru-RU"/>
        </w:rPr>
        <w:t>Афанасьевского</w:t>
      </w:r>
      <w:r>
        <w:rPr>
          <w:lang w:eastAsia="ru-RU"/>
        </w:rPr>
        <w:t xml:space="preserve"> сельсовета </w:t>
      </w:r>
      <w:r w:rsidR="00CD11A8">
        <w:rPr>
          <w:lang w:eastAsia="ru-RU"/>
        </w:rPr>
        <w:t>Обоянского</w:t>
      </w:r>
      <w:r>
        <w:rPr>
          <w:lang w:eastAsia="ru-RU"/>
        </w:rPr>
        <w:t xml:space="preserve"> района представлена </w:t>
      </w:r>
      <w:r w:rsidR="00B3681D">
        <w:rPr>
          <w:lang w:eastAsia="ru-RU"/>
        </w:rPr>
        <w:t>дву</w:t>
      </w:r>
      <w:r>
        <w:rPr>
          <w:lang w:eastAsia="ru-RU"/>
        </w:rPr>
        <w:t>мя фельдшерско-акушерскими пунктами (ФАП).</w:t>
      </w:r>
    </w:p>
    <w:p w14:paraId="7CAEA3E0" w14:textId="77777777" w:rsidR="00974F5A" w:rsidRPr="006533D4" w:rsidRDefault="00974F5A" w:rsidP="009D1F5C">
      <w:pPr>
        <w:pStyle w:val="af6"/>
        <w:widowControl w:val="0"/>
        <w:spacing w:after="0" w:line="360" w:lineRule="auto"/>
        <w:jc w:val="both"/>
        <w:rPr>
          <w:rFonts w:eastAsia="Times New Roman"/>
          <w:bCs w:val="0"/>
          <w:color w:val="auto"/>
          <w:kern w:val="0"/>
          <w:sz w:val="20"/>
          <w:szCs w:val="20"/>
          <w:highlight w:val="yellow"/>
          <w:lang w:eastAsia="ru-RU"/>
        </w:rPr>
      </w:pPr>
      <w:r w:rsidRPr="00974F5A">
        <w:rPr>
          <w:rFonts w:eastAsia="Times New Roman"/>
          <w:bCs w:val="0"/>
          <w:color w:val="auto"/>
          <w:kern w:val="0"/>
          <w:sz w:val="20"/>
          <w:szCs w:val="20"/>
          <w:lang w:eastAsia="ru-RU"/>
        </w:rPr>
        <w:t>Таблица</w:t>
      </w:r>
      <w:r w:rsidR="00100D7C">
        <w:rPr>
          <w:rFonts w:eastAsia="Times New Roman"/>
          <w:bCs w:val="0"/>
          <w:color w:val="auto"/>
          <w:kern w:val="0"/>
          <w:sz w:val="20"/>
          <w:szCs w:val="20"/>
          <w:lang w:eastAsia="ru-RU"/>
        </w:rPr>
        <w:t>.</w:t>
      </w:r>
      <w:r w:rsidRPr="009658B0">
        <w:rPr>
          <w:rFonts w:eastAsia="Times New Roman"/>
          <w:bCs w:val="0"/>
          <w:color w:val="auto"/>
          <w:kern w:val="0"/>
          <w:sz w:val="20"/>
          <w:szCs w:val="20"/>
          <w:lang w:eastAsia="ru-RU"/>
        </w:rPr>
        <w:t xml:space="preserve"> </w:t>
      </w:r>
      <w:r w:rsidRPr="00C5283E">
        <w:rPr>
          <w:rFonts w:eastAsia="Times New Roman"/>
          <w:bCs w:val="0"/>
          <w:color w:val="auto"/>
          <w:kern w:val="0"/>
          <w:sz w:val="20"/>
          <w:szCs w:val="20"/>
          <w:lang w:eastAsia="ru-RU"/>
        </w:rPr>
        <w:t>Учреждения системы здравоохранения</w:t>
      </w:r>
      <w:r w:rsidR="00100D7C">
        <w:rPr>
          <w:rFonts w:eastAsia="Times New Roman"/>
          <w:bCs w:val="0"/>
          <w:color w:val="auto"/>
          <w:kern w:val="0"/>
          <w:sz w:val="20"/>
          <w:szCs w:val="20"/>
          <w:lang w:eastAsia="ru-RU"/>
        </w:rPr>
        <w:t>.</w:t>
      </w:r>
    </w:p>
    <w:tbl>
      <w:tblPr>
        <w:tblW w:w="5367"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9"/>
        <w:gridCol w:w="1824"/>
        <w:gridCol w:w="1922"/>
        <w:gridCol w:w="1465"/>
        <w:gridCol w:w="1622"/>
        <w:gridCol w:w="1224"/>
        <w:gridCol w:w="1548"/>
      </w:tblGrid>
      <w:tr w:rsidR="00976890" w:rsidRPr="00976890" w14:paraId="688038D9" w14:textId="77777777" w:rsidTr="000E71DB">
        <w:trPr>
          <w:trHeight w:hRule="exact" w:val="1907"/>
        </w:trPr>
        <w:tc>
          <w:tcPr>
            <w:tcW w:w="261" w:type="pct"/>
            <w:shd w:val="clear" w:color="auto" w:fill="FFFFFF"/>
            <w:vAlign w:val="center"/>
          </w:tcPr>
          <w:p w14:paraId="52D1D17E"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w:t>
            </w:r>
          </w:p>
          <w:p w14:paraId="565EB832"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п/п</w:t>
            </w:r>
          </w:p>
        </w:tc>
        <w:tc>
          <w:tcPr>
            <w:tcW w:w="939" w:type="pct"/>
            <w:shd w:val="clear" w:color="auto" w:fill="FFFFFF"/>
            <w:vAlign w:val="center"/>
          </w:tcPr>
          <w:p w14:paraId="0ACD45D0"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Наименование</w:t>
            </w:r>
          </w:p>
        </w:tc>
        <w:tc>
          <w:tcPr>
            <w:tcW w:w="987" w:type="pct"/>
            <w:shd w:val="clear" w:color="auto" w:fill="FFFFFF"/>
            <w:vAlign w:val="center"/>
          </w:tcPr>
          <w:p w14:paraId="7FFBE266"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Почтовый адрес</w:t>
            </w:r>
          </w:p>
          <w:p w14:paraId="7D2958D7"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(почтовый индекс, наименование района, муниципального образования, населенного пункта)</w:t>
            </w:r>
          </w:p>
        </w:tc>
        <w:tc>
          <w:tcPr>
            <w:tcW w:w="760" w:type="pct"/>
            <w:shd w:val="clear" w:color="auto" w:fill="FFFFFF"/>
            <w:vAlign w:val="center"/>
          </w:tcPr>
          <w:p w14:paraId="36421EA0"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ФИО</w:t>
            </w:r>
          </w:p>
          <w:p w14:paraId="219DB6F8"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руководителя</w:t>
            </w:r>
          </w:p>
          <w:p w14:paraId="3A810F93"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(полностью)</w:t>
            </w:r>
          </w:p>
        </w:tc>
        <w:tc>
          <w:tcPr>
            <w:tcW w:w="838" w:type="pct"/>
            <w:shd w:val="clear" w:color="auto" w:fill="FFFFFF"/>
            <w:vAlign w:val="center"/>
          </w:tcPr>
          <w:p w14:paraId="043F5F2F"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Здание находится, в собственности (федеральной, областной, МО, хоз. субъекта)</w:t>
            </w:r>
          </w:p>
        </w:tc>
        <w:tc>
          <w:tcPr>
            <w:tcW w:w="608" w:type="pct"/>
            <w:shd w:val="clear" w:color="auto" w:fill="FFFFFF"/>
            <w:vAlign w:val="center"/>
          </w:tcPr>
          <w:p w14:paraId="0E334D51"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Штатная</w:t>
            </w:r>
          </w:p>
          <w:p w14:paraId="6129DB97"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численность</w:t>
            </w:r>
          </w:p>
          <w:p w14:paraId="1DDA0E6B"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сотрудников,</w:t>
            </w:r>
          </w:p>
          <w:p w14:paraId="5167DB30" w14:textId="77777777" w:rsidR="00976890" w:rsidRPr="00976890" w:rsidRDefault="00976890" w:rsidP="00976890">
            <w:pPr>
              <w:widowControl w:val="0"/>
              <w:spacing w:after="0" w:line="240" w:lineRule="auto"/>
              <w:jc w:val="center"/>
              <w:rPr>
                <w:rFonts w:eastAsia="Times New Roman"/>
                <w:b/>
                <w:color w:val="000000"/>
                <w:kern w:val="0"/>
                <w:sz w:val="20"/>
                <w:szCs w:val="20"/>
                <w:lang w:eastAsia="ru-RU"/>
              </w:rPr>
            </w:pPr>
            <w:proofErr w:type="spellStart"/>
            <w:proofErr w:type="gramStart"/>
            <w:r w:rsidRPr="00976890">
              <w:rPr>
                <w:rFonts w:eastAsia="Times New Roman"/>
                <w:b/>
                <w:color w:val="000000"/>
                <w:kern w:val="0"/>
                <w:sz w:val="20"/>
                <w:szCs w:val="20"/>
                <w:lang w:eastAsia="ru-RU"/>
              </w:rPr>
              <w:t>осн</w:t>
            </w:r>
            <w:proofErr w:type="spellEnd"/>
            <w:r w:rsidRPr="00976890">
              <w:rPr>
                <w:rFonts w:eastAsia="Times New Roman"/>
                <w:b/>
                <w:color w:val="000000"/>
                <w:kern w:val="0"/>
                <w:sz w:val="20"/>
                <w:szCs w:val="20"/>
                <w:lang w:eastAsia="ru-RU"/>
              </w:rPr>
              <w:t>./</w:t>
            </w:r>
            <w:proofErr w:type="spellStart"/>
            <w:proofErr w:type="gramEnd"/>
            <w:r w:rsidRPr="00976890">
              <w:rPr>
                <w:rFonts w:eastAsia="Times New Roman"/>
                <w:b/>
                <w:color w:val="000000"/>
                <w:kern w:val="0"/>
                <w:sz w:val="20"/>
                <w:szCs w:val="20"/>
                <w:lang w:eastAsia="ru-RU"/>
              </w:rPr>
              <w:t>технич</w:t>
            </w:r>
            <w:proofErr w:type="spellEnd"/>
            <w:r w:rsidRPr="00976890">
              <w:rPr>
                <w:rFonts w:eastAsia="Times New Roman"/>
                <w:b/>
                <w:color w:val="000000"/>
                <w:kern w:val="0"/>
                <w:sz w:val="20"/>
                <w:szCs w:val="20"/>
                <w:lang w:eastAsia="ru-RU"/>
              </w:rPr>
              <w:t>.</w:t>
            </w:r>
          </w:p>
        </w:tc>
        <w:tc>
          <w:tcPr>
            <w:tcW w:w="608" w:type="pct"/>
            <w:shd w:val="clear" w:color="auto" w:fill="FFFFFF"/>
            <w:vAlign w:val="center"/>
          </w:tcPr>
          <w:p w14:paraId="1850A2BF" w14:textId="77777777" w:rsidR="00976890" w:rsidRPr="00976890" w:rsidRDefault="00976890" w:rsidP="000E71DB">
            <w:pPr>
              <w:widowControl w:val="0"/>
              <w:spacing w:after="0" w:line="240" w:lineRule="auto"/>
              <w:jc w:val="center"/>
              <w:rPr>
                <w:rFonts w:eastAsia="Times New Roman"/>
                <w:b/>
                <w:color w:val="000000"/>
                <w:kern w:val="0"/>
                <w:sz w:val="20"/>
                <w:szCs w:val="20"/>
                <w:lang w:eastAsia="ru-RU"/>
              </w:rPr>
            </w:pPr>
            <w:r w:rsidRPr="00976890">
              <w:rPr>
                <w:rFonts w:eastAsia="Times New Roman"/>
                <w:b/>
                <w:color w:val="000000"/>
                <w:kern w:val="0"/>
                <w:sz w:val="20"/>
                <w:szCs w:val="20"/>
                <w:lang w:eastAsia="ru-RU"/>
              </w:rPr>
              <w:t>Для школ и д/садов - численность учащихся (воспитанников)</w:t>
            </w:r>
          </w:p>
        </w:tc>
      </w:tr>
      <w:tr w:rsidR="00976890" w:rsidRPr="00976890" w14:paraId="62661310" w14:textId="77777777" w:rsidTr="000E71DB">
        <w:trPr>
          <w:trHeight w:hRule="exact" w:val="914"/>
        </w:trPr>
        <w:tc>
          <w:tcPr>
            <w:tcW w:w="261" w:type="pct"/>
            <w:shd w:val="clear" w:color="auto" w:fill="FFFFFF"/>
            <w:vAlign w:val="center"/>
          </w:tcPr>
          <w:p w14:paraId="1A11D744"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1.</w:t>
            </w:r>
          </w:p>
        </w:tc>
        <w:tc>
          <w:tcPr>
            <w:tcW w:w="939" w:type="pct"/>
            <w:shd w:val="clear" w:color="auto" w:fill="FFFFFF"/>
            <w:vAlign w:val="center"/>
          </w:tcPr>
          <w:p w14:paraId="397C1DE6" w14:textId="77777777" w:rsidR="00976890" w:rsidRPr="00CD4158" w:rsidRDefault="00CD11A8" w:rsidP="00976890">
            <w:pPr>
              <w:widowControl w:val="0"/>
              <w:spacing w:after="0" w:line="240" w:lineRule="auto"/>
              <w:jc w:val="center"/>
              <w:rPr>
                <w:rFonts w:eastAsia="Times New Roman"/>
                <w:color w:val="000000"/>
                <w:kern w:val="0"/>
                <w:sz w:val="18"/>
                <w:szCs w:val="18"/>
                <w:lang w:eastAsia="ru-RU"/>
              </w:rPr>
            </w:pPr>
            <w:r w:rsidRPr="00CD4158">
              <w:rPr>
                <w:rFonts w:eastAsia="Times New Roman"/>
                <w:color w:val="000000"/>
                <w:kern w:val="0"/>
                <w:sz w:val="18"/>
                <w:szCs w:val="18"/>
                <w:lang w:eastAsia="ru-RU"/>
              </w:rPr>
              <w:t>Афанасьевский</w:t>
            </w:r>
            <w:r w:rsidR="00976890" w:rsidRPr="00CD4158">
              <w:rPr>
                <w:rFonts w:eastAsia="Times New Roman"/>
                <w:color w:val="000000"/>
                <w:kern w:val="0"/>
                <w:sz w:val="18"/>
                <w:szCs w:val="18"/>
                <w:lang w:eastAsia="ru-RU"/>
              </w:rPr>
              <w:t xml:space="preserve"> ФАП</w:t>
            </w:r>
          </w:p>
        </w:tc>
        <w:tc>
          <w:tcPr>
            <w:tcW w:w="987" w:type="pct"/>
            <w:shd w:val="clear" w:color="auto" w:fill="FFFFFF"/>
            <w:vAlign w:val="center"/>
          </w:tcPr>
          <w:p w14:paraId="6993E45B" w14:textId="77777777" w:rsidR="00976890" w:rsidRPr="00CD4158" w:rsidRDefault="00CD11A8" w:rsidP="00976890">
            <w:pPr>
              <w:widowControl w:val="0"/>
              <w:spacing w:after="0" w:line="240" w:lineRule="auto"/>
              <w:jc w:val="center"/>
              <w:rPr>
                <w:rFonts w:eastAsia="Times New Roman"/>
                <w:color w:val="000000"/>
                <w:kern w:val="0"/>
                <w:sz w:val="18"/>
                <w:szCs w:val="18"/>
                <w:lang w:eastAsia="ru-RU"/>
              </w:rPr>
            </w:pPr>
            <w:r w:rsidRPr="00CD4158">
              <w:rPr>
                <w:rFonts w:eastAsia="Times New Roman"/>
                <w:color w:val="000000"/>
                <w:kern w:val="0"/>
                <w:sz w:val="18"/>
                <w:szCs w:val="18"/>
                <w:lang w:eastAsia="ru-RU"/>
              </w:rPr>
              <w:t>Обоянский</w:t>
            </w:r>
            <w:r w:rsidR="00976890" w:rsidRPr="00CD4158">
              <w:rPr>
                <w:rFonts w:eastAsia="Times New Roman"/>
                <w:color w:val="000000"/>
                <w:kern w:val="0"/>
                <w:sz w:val="18"/>
                <w:szCs w:val="18"/>
                <w:lang w:eastAsia="ru-RU"/>
              </w:rPr>
              <w:t xml:space="preserve"> район МО «</w:t>
            </w:r>
            <w:r w:rsidRPr="00CD4158">
              <w:rPr>
                <w:rFonts w:eastAsia="Times New Roman"/>
                <w:color w:val="000000"/>
                <w:kern w:val="0"/>
                <w:sz w:val="18"/>
                <w:szCs w:val="18"/>
                <w:lang w:eastAsia="ru-RU"/>
              </w:rPr>
              <w:t>Афанасьевский</w:t>
            </w:r>
            <w:r w:rsidR="00CD4158" w:rsidRPr="00CD4158">
              <w:rPr>
                <w:rFonts w:eastAsia="Times New Roman"/>
                <w:color w:val="000000"/>
                <w:kern w:val="0"/>
                <w:sz w:val="18"/>
                <w:szCs w:val="18"/>
                <w:lang w:eastAsia="ru-RU"/>
              </w:rPr>
              <w:t xml:space="preserve"> сельсовет» </w:t>
            </w:r>
            <w:proofErr w:type="spellStart"/>
            <w:r w:rsidR="00CD4158" w:rsidRPr="00CD4158">
              <w:rPr>
                <w:rFonts w:eastAsia="Times New Roman"/>
                <w:color w:val="000000"/>
                <w:kern w:val="0"/>
                <w:sz w:val="18"/>
                <w:szCs w:val="18"/>
                <w:lang w:eastAsia="ru-RU"/>
              </w:rPr>
              <w:t>д.</w:t>
            </w:r>
            <w:r w:rsidR="00BA0DE4" w:rsidRPr="00CD4158">
              <w:rPr>
                <w:rFonts w:eastAsia="Times New Roman"/>
                <w:color w:val="000000"/>
                <w:kern w:val="0"/>
                <w:sz w:val="18"/>
                <w:szCs w:val="18"/>
                <w:lang w:eastAsia="ru-RU"/>
              </w:rPr>
              <w:t>Афанасьево</w:t>
            </w:r>
            <w:proofErr w:type="spellEnd"/>
          </w:p>
        </w:tc>
        <w:tc>
          <w:tcPr>
            <w:tcW w:w="760" w:type="pct"/>
            <w:shd w:val="clear" w:color="auto" w:fill="FFFFFF"/>
            <w:vAlign w:val="center"/>
          </w:tcPr>
          <w:p w14:paraId="69AC7529"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p>
        </w:tc>
        <w:tc>
          <w:tcPr>
            <w:tcW w:w="838" w:type="pct"/>
            <w:shd w:val="clear" w:color="auto" w:fill="FFFFFF"/>
            <w:vAlign w:val="center"/>
          </w:tcPr>
          <w:p w14:paraId="18179AA3"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МО «</w:t>
            </w:r>
            <w:r w:rsidR="00CD11A8">
              <w:rPr>
                <w:rFonts w:eastAsia="Times New Roman"/>
                <w:color w:val="000000"/>
                <w:kern w:val="0"/>
                <w:sz w:val="20"/>
                <w:szCs w:val="20"/>
                <w:lang w:eastAsia="ru-RU"/>
              </w:rPr>
              <w:t>Обоянский</w:t>
            </w:r>
            <w:r w:rsidRPr="00976890">
              <w:rPr>
                <w:rFonts w:eastAsia="Times New Roman"/>
                <w:color w:val="000000"/>
                <w:kern w:val="0"/>
                <w:sz w:val="20"/>
                <w:szCs w:val="20"/>
                <w:lang w:eastAsia="ru-RU"/>
              </w:rPr>
              <w:t xml:space="preserve"> район»</w:t>
            </w:r>
          </w:p>
        </w:tc>
        <w:tc>
          <w:tcPr>
            <w:tcW w:w="608" w:type="pct"/>
            <w:shd w:val="clear" w:color="auto" w:fill="FFFFFF"/>
            <w:vAlign w:val="center"/>
          </w:tcPr>
          <w:p w14:paraId="5C94128A"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3/1</w:t>
            </w:r>
          </w:p>
        </w:tc>
        <w:tc>
          <w:tcPr>
            <w:tcW w:w="608" w:type="pct"/>
            <w:shd w:val="clear" w:color="auto" w:fill="FFFFFF"/>
            <w:vAlign w:val="center"/>
          </w:tcPr>
          <w:p w14:paraId="3798223B" w14:textId="77777777" w:rsidR="00976890" w:rsidRPr="00976890" w:rsidRDefault="00976890" w:rsidP="00976890">
            <w:pPr>
              <w:widowControl w:val="0"/>
              <w:spacing w:after="0" w:line="240" w:lineRule="auto"/>
              <w:jc w:val="center"/>
              <w:rPr>
                <w:rFonts w:eastAsia="Courier New"/>
                <w:color w:val="000000"/>
                <w:kern w:val="0"/>
                <w:sz w:val="20"/>
                <w:szCs w:val="20"/>
                <w:lang w:eastAsia="ru-RU"/>
              </w:rPr>
            </w:pPr>
          </w:p>
        </w:tc>
      </w:tr>
      <w:tr w:rsidR="00976890" w:rsidRPr="00976890" w14:paraId="7B61637D" w14:textId="77777777" w:rsidTr="000E71DB">
        <w:trPr>
          <w:trHeight w:hRule="exact" w:val="787"/>
        </w:trPr>
        <w:tc>
          <w:tcPr>
            <w:tcW w:w="261" w:type="pct"/>
            <w:shd w:val="clear" w:color="auto" w:fill="FFFFFF"/>
            <w:vAlign w:val="center"/>
          </w:tcPr>
          <w:p w14:paraId="00F640A8"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2.</w:t>
            </w:r>
          </w:p>
        </w:tc>
        <w:tc>
          <w:tcPr>
            <w:tcW w:w="939" w:type="pct"/>
            <w:shd w:val="clear" w:color="auto" w:fill="FFFFFF"/>
            <w:vAlign w:val="center"/>
          </w:tcPr>
          <w:p w14:paraId="021B1978" w14:textId="77777777" w:rsidR="00976890" w:rsidRPr="00CD4158" w:rsidRDefault="00CD4158" w:rsidP="00976890">
            <w:pPr>
              <w:widowControl w:val="0"/>
              <w:spacing w:after="0" w:line="240" w:lineRule="auto"/>
              <w:jc w:val="center"/>
              <w:rPr>
                <w:rFonts w:eastAsia="Times New Roman"/>
                <w:color w:val="000000"/>
                <w:kern w:val="0"/>
                <w:sz w:val="18"/>
                <w:szCs w:val="18"/>
                <w:lang w:eastAsia="ru-RU"/>
              </w:rPr>
            </w:pPr>
            <w:proofErr w:type="spellStart"/>
            <w:r w:rsidRPr="00CD4158">
              <w:rPr>
                <w:sz w:val="18"/>
                <w:szCs w:val="18"/>
              </w:rPr>
              <w:t>Камынинский</w:t>
            </w:r>
            <w:proofErr w:type="spellEnd"/>
            <w:r w:rsidRPr="00CD4158">
              <w:rPr>
                <w:rFonts w:eastAsia="Times New Roman"/>
                <w:color w:val="000000"/>
                <w:kern w:val="0"/>
                <w:sz w:val="18"/>
                <w:szCs w:val="18"/>
                <w:lang w:eastAsia="ru-RU"/>
              </w:rPr>
              <w:t xml:space="preserve"> </w:t>
            </w:r>
            <w:r w:rsidR="00976890" w:rsidRPr="00CD4158">
              <w:rPr>
                <w:rFonts w:eastAsia="Times New Roman"/>
                <w:color w:val="000000"/>
                <w:kern w:val="0"/>
                <w:sz w:val="18"/>
                <w:szCs w:val="18"/>
                <w:lang w:eastAsia="ru-RU"/>
              </w:rPr>
              <w:t>ФАП</w:t>
            </w:r>
          </w:p>
        </w:tc>
        <w:tc>
          <w:tcPr>
            <w:tcW w:w="987" w:type="pct"/>
            <w:shd w:val="clear" w:color="auto" w:fill="FFFFFF"/>
            <w:vAlign w:val="center"/>
          </w:tcPr>
          <w:p w14:paraId="64ACB90E" w14:textId="77777777" w:rsidR="00976890" w:rsidRPr="00CD4158" w:rsidRDefault="00CD11A8" w:rsidP="00CD4158">
            <w:pPr>
              <w:widowControl w:val="0"/>
              <w:spacing w:after="0" w:line="240" w:lineRule="auto"/>
              <w:jc w:val="center"/>
              <w:rPr>
                <w:rFonts w:eastAsia="Times New Roman"/>
                <w:color w:val="000000"/>
                <w:kern w:val="0"/>
                <w:sz w:val="18"/>
                <w:szCs w:val="18"/>
                <w:lang w:eastAsia="ru-RU"/>
              </w:rPr>
            </w:pPr>
            <w:r w:rsidRPr="00CD4158">
              <w:rPr>
                <w:rFonts w:eastAsia="Times New Roman"/>
                <w:color w:val="000000"/>
                <w:kern w:val="0"/>
                <w:sz w:val="18"/>
                <w:szCs w:val="18"/>
                <w:lang w:eastAsia="ru-RU"/>
              </w:rPr>
              <w:t>Обоянский</w:t>
            </w:r>
            <w:r w:rsidR="00976890" w:rsidRPr="00CD4158">
              <w:rPr>
                <w:rFonts w:eastAsia="Times New Roman"/>
                <w:color w:val="000000"/>
                <w:kern w:val="0"/>
                <w:sz w:val="18"/>
                <w:szCs w:val="18"/>
                <w:lang w:eastAsia="ru-RU"/>
              </w:rPr>
              <w:t xml:space="preserve"> район МО «</w:t>
            </w:r>
            <w:r w:rsidRPr="00CD4158">
              <w:rPr>
                <w:rFonts w:eastAsia="Times New Roman"/>
                <w:color w:val="000000"/>
                <w:kern w:val="0"/>
                <w:sz w:val="18"/>
                <w:szCs w:val="18"/>
                <w:lang w:eastAsia="ru-RU"/>
              </w:rPr>
              <w:t>Афанасьевский</w:t>
            </w:r>
            <w:r w:rsidR="00976890" w:rsidRPr="00CD4158">
              <w:rPr>
                <w:rFonts w:eastAsia="Times New Roman"/>
                <w:color w:val="000000"/>
                <w:kern w:val="0"/>
                <w:sz w:val="18"/>
                <w:szCs w:val="18"/>
                <w:lang w:eastAsia="ru-RU"/>
              </w:rPr>
              <w:t xml:space="preserve"> сельсовет» с. </w:t>
            </w:r>
            <w:proofErr w:type="spellStart"/>
            <w:r w:rsidR="00976890" w:rsidRPr="00CD4158">
              <w:rPr>
                <w:rFonts w:eastAsia="Times New Roman"/>
                <w:color w:val="000000"/>
                <w:kern w:val="0"/>
                <w:sz w:val="18"/>
                <w:szCs w:val="18"/>
                <w:lang w:eastAsia="ru-RU"/>
              </w:rPr>
              <w:t>К</w:t>
            </w:r>
            <w:r w:rsidR="00CD4158" w:rsidRPr="00CD4158">
              <w:rPr>
                <w:rFonts w:eastAsia="Times New Roman"/>
                <w:color w:val="000000"/>
                <w:kern w:val="0"/>
                <w:sz w:val="18"/>
                <w:szCs w:val="18"/>
                <w:lang w:eastAsia="ru-RU"/>
              </w:rPr>
              <w:t>амынино</w:t>
            </w:r>
            <w:proofErr w:type="spellEnd"/>
          </w:p>
        </w:tc>
        <w:tc>
          <w:tcPr>
            <w:tcW w:w="760" w:type="pct"/>
            <w:shd w:val="clear" w:color="auto" w:fill="FFFFFF"/>
            <w:vAlign w:val="center"/>
          </w:tcPr>
          <w:p w14:paraId="514436B8"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p>
        </w:tc>
        <w:tc>
          <w:tcPr>
            <w:tcW w:w="838" w:type="pct"/>
            <w:shd w:val="clear" w:color="auto" w:fill="FFFFFF"/>
            <w:vAlign w:val="center"/>
          </w:tcPr>
          <w:p w14:paraId="40F42043"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МО «</w:t>
            </w:r>
            <w:r w:rsidR="00CD11A8">
              <w:rPr>
                <w:rFonts w:eastAsia="Times New Roman"/>
                <w:color w:val="000000"/>
                <w:kern w:val="0"/>
                <w:sz w:val="20"/>
                <w:szCs w:val="20"/>
                <w:lang w:eastAsia="ru-RU"/>
              </w:rPr>
              <w:t>Обоянский</w:t>
            </w:r>
            <w:r w:rsidRPr="00976890">
              <w:rPr>
                <w:rFonts w:eastAsia="Times New Roman"/>
                <w:color w:val="000000"/>
                <w:kern w:val="0"/>
                <w:sz w:val="20"/>
                <w:szCs w:val="20"/>
                <w:lang w:eastAsia="ru-RU"/>
              </w:rPr>
              <w:t xml:space="preserve"> район»</w:t>
            </w:r>
          </w:p>
        </w:tc>
        <w:tc>
          <w:tcPr>
            <w:tcW w:w="608" w:type="pct"/>
            <w:shd w:val="clear" w:color="auto" w:fill="FFFFFF"/>
            <w:vAlign w:val="center"/>
          </w:tcPr>
          <w:p w14:paraId="708687FF"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2/1</w:t>
            </w:r>
          </w:p>
        </w:tc>
        <w:tc>
          <w:tcPr>
            <w:tcW w:w="608" w:type="pct"/>
            <w:shd w:val="clear" w:color="auto" w:fill="FFFFFF"/>
            <w:vAlign w:val="center"/>
          </w:tcPr>
          <w:p w14:paraId="741C43C9" w14:textId="77777777" w:rsidR="00976890" w:rsidRPr="00976890" w:rsidRDefault="00976890" w:rsidP="00976890">
            <w:pPr>
              <w:widowControl w:val="0"/>
              <w:spacing w:after="0" w:line="240" w:lineRule="auto"/>
              <w:jc w:val="center"/>
              <w:rPr>
                <w:rFonts w:eastAsia="Courier New"/>
                <w:color w:val="000000"/>
                <w:kern w:val="0"/>
                <w:sz w:val="20"/>
                <w:szCs w:val="20"/>
                <w:lang w:eastAsia="ru-RU"/>
              </w:rPr>
            </w:pPr>
          </w:p>
        </w:tc>
      </w:tr>
      <w:tr w:rsidR="00976890" w:rsidRPr="00976890" w14:paraId="3E5339E5" w14:textId="77777777" w:rsidTr="000E71DB">
        <w:trPr>
          <w:trHeight w:hRule="exact" w:val="828"/>
        </w:trPr>
        <w:tc>
          <w:tcPr>
            <w:tcW w:w="261" w:type="pct"/>
            <w:shd w:val="clear" w:color="auto" w:fill="FFFFFF"/>
            <w:vAlign w:val="center"/>
          </w:tcPr>
          <w:p w14:paraId="62329AC9" w14:textId="77777777" w:rsidR="00976890" w:rsidRPr="00976890" w:rsidRDefault="00976890" w:rsidP="00976890">
            <w:pPr>
              <w:widowControl w:val="0"/>
              <w:spacing w:after="0" w:line="240" w:lineRule="auto"/>
              <w:jc w:val="center"/>
              <w:rPr>
                <w:rFonts w:eastAsia="Courier New"/>
                <w:color w:val="000000"/>
                <w:kern w:val="0"/>
                <w:sz w:val="20"/>
                <w:szCs w:val="20"/>
                <w:lang w:eastAsia="ru-RU"/>
              </w:rPr>
            </w:pPr>
            <w:r w:rsidRPr="00976890">
              <w:rPr>
                <w:rFonts w:eastAsia="Courier New"/>
                <w:color w:val="000000"/>
                <w:kern w:val="0"/>
                <w:sz w:val="20"/>
                <w:szCs w:val="20"/>
                <w:lang w:eastAsia="ru-RU"/>
              </w:rPr>
              <w:t>3.</w:t>
            </w:r>
          </w:p>
        </w:tc>
        <w:tc>
          <w:tcPr>
            <w:tcW w:w="939" w:type="pct"/>
            <w:shd w:val="clear" w:color="auto" w:fill="FFFFFF"/>
            <w:vAlign w:val="center"/>
          </w:tcPr>
          <w:p w14:paraId="4A68EBE8" w14:textId="77777777" w:rsidR="00976890" w:rsidRPr="00CD4158" w:rsidRDefault="00CD4158" w:rsidP="00976890">
            <w:pPr>
              <w:widowControl w:val="0"/>
              <w:spacing w:after="0" w:line="240" w:lineRule="auto"/>
              <w:jc w:val="center"/>
              <w:rPr>
                <w:rFonts w:eastAsia="Times New Roman"/>
                <w:color w:val="000000"/>
                <w:kern w:val="0"/>
                <w:sz w:val="18"/>
                <w:szCs w:val="18"/>
                <w:lang w:eastAsia="ru-RU"/>
              </w:rPr>
            </w:pPr>
            <w:r w:rsidRPr="00CD4158">
              <w:rPr>
                <w:sz w:val="18"/>
                <w:szCs w:val="18"/>
              </w:rPr>
              <w:t>Нижне-</w:t>
            </w:r>
            <w:proofErr w:type="spellStart"/>
            <w:proofErr w:type="gramStart"/>
            <w:r w:rsidRPr="00CD4158">
              <w:rPr>
                <w:sz w:val="18"/>
                <w:szCs w:val="18"/>
              </w:rPr>
              <w:t>Солотинский</w:t>
            </w:r>
            <w:proofErr w:type="spellEnd"/>
            <w:r w:rsidRPr="00CD4158">
              <w:rPr>
                <w:sz w:val="18"/>
                <w:szCs w:val="18"/>
              </w:rPr>
              <w:t xml:space="preserve">  </w:t>
            </w:r>
            <w:r w:rsidR="00976890" w:rsidRPr="00CD4158">
              <w:rPr>
                <w:rFonts w:eastAsia="Times New Roman"/>
                <w:color w:val="000000"/>
                <w:kern w:val="0"/>
                <w:sz w:val="18"/>
                <w:szCs w:val="18"/>
                <w:lang w:eastAsia="ru-RU"/>
              </w:rPr>
              <w:t>ФАП</w:t>
            </w:r>
            <w:proofErr w:type="gramEnd"/>
          </w:p>
        </w:tc>
        <w:tc>
          <w:tcPr>
            <w:tcW w:w="987" w:type="pct"/>
            <w:shd w:val="clear" w:color="auto" w:fill="FFFFFF"/>
            <w:vAlign w:val="center"/>
          </w:tcPr>
          <w:p w14:paraId="362F09C9" w14:textId="77777777" w:rsidR="00976890" w:rsidRPr="00CD4158" w:rsidRDefault="00CD11A8" w:rsidP="00CD4158">
            <w:pPr>
              <w:widowControl w:val="0"/>
              <w:spacing w:after="0" w:line="240" w:lineRule="auto"/>
              <w:jc w:val="center"/>
              <w:rPr>
                <w:rFonts w:eastAsia="Times New Roman"/>
                <w:color w:val="000000"/>
                <w:kern w:val="0"/>
                <w:sz w:val="18"/>
                <w:szCs w:val="18"/>
                <w:lang w:eastAsia="ru-RU"/>
              </w:rPr>
            </w:pPr>
            <w:r w:rsidRPr="00CD4158">
              <w:rPr>
                <w:rFonts w:eastAsia="Times New Roman"/>
                <w:color w:val="000000"/>
                <w:kern w:val="0"/>
                <w:sz w:val="18"/>
                <w:szCs w:val="18"/>
                <w:lang w:eastAsia="ru-RU"/>
              </w:rPr>
              <w:t>Обоянский</w:t>
            </w:r>
            <w:r w:rsidR="00976890" w:rsidRPr="00CD4158">
              <w:rPr>
                <w:rFonts w:eastAsia="Times New Roman"/>
                <w:color w:val="000000"/>
                <w:kern w:val="0"/>
                <w:sz w:val="18"/>
                <w:szCs w:val="18"/>
                <w:lang w:eastAsia="ru-RU"/>
              </w:rPr>
              <w:t xml:space="preserve"> район МО «</w:t>
            </w:r>
            <w:r w:rsidRPr="00CD4158">
              <w:rPr>
                <w:rFonts w:eastAsia="Times New Roman"/>
                <w:color w:val="000000"/>
                <w:kern w:val="0"/>
                <w:sz w:val="18"/>
                <w:szCs w:val="18"/>
                <w:lang w:eastAsia="ru-RU"/>
              </w:rPr>
              <w:t>Афанасьевский</w:t>
            </w:r>
            <w:r w:rsidR="00976890" w:rsidRPr="00CD4158">
              <w:rPr>
                <w:rFonts w:eastAsia="Times New Roman"/>
                <w:color w:val="000000"/>
                <w:kern w:val="0"/>
                <w:sz w:val="18"/>
                <w:szCs w:val="18"/>
                <w:lang w:eastAsia="ru-RU"/>
              </w:rPr>
              <w:t xml:space="preserve"> сельсовет» с. </w:t>
            </w:r>
            <w:r w:rsidR="00CD4158" w:rsidRPr="00CD4158">
              <w:rPr>
                <w:rFonts w:eastAsia="Times New Roman"/>
                <w:color w:val="000000"/>
                <w:kern w:val="0"/>
                <w:sz w:val="18"/>
                <w:szCs w:val="18"/>
                <w:lang w:eastAsia="ru-RU"/>
              </w:rPr>
              <w:t>Нижне-</w:t>
            </w:r>
            <w:proofErr w:type="spellStart"/>
            <w:r w:rsidR="00CD4158" w:rsidRPr="00CD4158">
              <w:rPr>
                <w:rFonts w:eastAsia="Times New Roman"/>
                <w:color w:val="000000"/>
                <w:kern w:val="0"/>
                <w:sz w:val="18"/>
                <w:szCs w:val="18"/>
                <w:lang w:eastAsia="ru-RU"/>
              </w:rPr>
              <w:t>Солотино</w:t>
            </w:r>
            <w:proofErr w:type="spellEnd"/>
          </w:p>
        </w:tc>
        <w:tc>
          <w:tcPr>
            <w:tcW w:w="760" w:type="pct"/>
            <w:shd w:val="clear" w:color="auto" w:fill="FFFFFF"/>
            <w:vAlign w:val="center"/>
          </w:tcPr>
          <w:p w14:paraId="45972A14"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p>
        </w:tc>
        <w:tc>
          <w:tcPr>
            <w:tcW w:w="838" w:type="pct"/>
            <w:shd w:val="clear" w:color="auto" w:fill="FFFFFF"/>
            <w:vAlign w:val="center"/>
          </w:tcPr>
          <w:p w14:paraId="533614BC"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МО «</w:t>
            </w:r>
            <w:r w:rsidR="00CD11A8">
              <w:rPr>
                <w:rFonts w:eastAsia="Times New Roman"/>
                <w:color w:val="000000"/>
                <w:kern w:val="0"/>
                <w:sz w:val="20"/>
                <w:szCs w:val="20"/>
                <w:lang w:eastAsia="ru-RU"/>
              </w:rPr>
              <w:t>Обоянский</w:t>
            </w:r>
            <w:r w:rsidRPr="00976890">
              <w:rPr>
                <w:rFonts w:eastAsia="Times New Roman"/>
                <w:color w:val="000000"/>
                <w:kern w:val="0"/>
                <w:sz w:val="20"/>
                <w:szCs w:val="20"/>
                <w:lang w:eastAsia="ru-RU"/>
              </w:rPr>
              <w:t xml:space="preserve"> район»</w:t>
            </w:r>
          </w:p>
        </w:tc>
        <w:tc>
          <w:tcPr>
            <w:tcW w:w="608" w:type="pct"/>
            <w:shd w:val="clear" w:color="auto" w:fill="FFFFFF"/>
            <w:vAlign w:val="center"/>
          </w:tcPr>
          <w:p w14:paraId="5CC65779" w14:textId="77777777" w:rsidR="00976890" w:rsidRPr="00976890" w:rsidRDefault="00976890" w:rsidP="00976890">
            <w:pPr>
              <w:widowControl w:val="0"/>
              <w:spacing w:after="0" w:line="240" w:lineRule="auto"/>
              <w:jc w:val="center"/>
              <w:rPr>
                <w:rFonts w:eastAsia="Times New Roman"/>
                <w:color w:val="000000"/>
                <w:kern w:val="0"/>
                <w:sz w:val="20"/>
                <w:szCs w:val="20"/>
                <w:lang w:eastAsia="ru-RU"/>
              </w:rPr>
            </w:pPr>
            <w:r w:rsidRPr="00976890">
              <w:rPr>
                <w:rFonts w:eastAsia="Times New Roman"/>
                <w:color w:val="000000"/>
                <w:kern w:val="0"/>
                <w:sz w:val="20"/>
                <w:szCs w:val="20"/>
                <w:lang w:eastAsia="ru-RU"/>
              </w:rPr>
              <w:t>2/1</w:t>
            </w:r>
          </w:p>
        </w:tc>
        <w:tc>
          <w:tcPr>
            <w:tcW w:w="608" w:type="pct"/>
            <w:shd w:val="clear" w:color="auto" w:fill="FFFFFF"/>
            <w:vAlign w:val="center"/>
          </w:tcPr>
          <w:p w14:paraId="40169B5E" w14:textId="77777777" w:rsidR="00976890" w:rsidRPr="00976890" w:rsidRDefault="00976890" w:rsidP="00976890">
            <w:pPr>
              <w:widowControl w:val="0"/>
              <w:spacing w:after="0" w:line="240" w:lineRule="auto"/>
              <w:jc w:val="center"/>
              <w:rPr>
                <w:rFonts w:eastAsia="Courier New"/>
                <w:color w:val="000000"/>
                <w:kern w:val="0"/>
                <w:sz w:val="20"/>
                <w:szCs w:val="20"/>
                <w:lang w:eastAsia="ru-RU"/>
              </w:rPr>
            </w:pPr>
          </w:p>
        </w:tc>
      </w:tr>
    </w:tbl>
    <w:p w14:paraId="19E0CA61" w14:textId="77777777" w:rsidR="00865855" w:rsidRPr="00C26166" w:rsidRDefault="00865855" w:rsidP="009D1F5C">
      <w:pPr>
        <w:pStyle w:val="a5"/>
        <w:widowControl w:val="0"/>
        <w:spacing w:after="0" w:line="360" w:lineRule="auto"/>
        <w:ind w:left="0" w:firstLine="709"/>
        <w:jc w:val="both"/>
        <w:rPr>
          <w:bCs/>
          <w:sz w:val="16"/>
          <w:szCs w:val="16"/>
        </w:rPr>
      </w:pPr>
    </w:p>
    <w:p w14:paraId="5FC0A9F4" w14:textId="77777777" w:rsidR="00976890" w:rsidRPr="00492E43" w:rsidRDefault="00976890" w:rsidP="00976890">
      <w:pPr>
        <w:pStyle w:val="a5"/>
        <w:spacing w:after="0" w:line="360" w:lineRule="auto"/>
        <w:ind w:left="0" w:firstLine="709"/>
        <w:jc w:val="both"/>
        <w:rPr>
          <w:rFonts w:eastAsia="Times New Roman"/>
        </w:rPr>
      </w:pPr>
      <w:r w:rsidRPr="00492E43">
        <w:rPr>
          <w:bCs/>
        </w:rPr>
        <w:t xml:space="preserve">Обеспеченность населения услугами здравоохранения соответствует нормативным рекомендациям. В сельсовете действует отделение </w:t>
      </w:r>
      <w:r w:rsidRPr="00492E43">
        <w:rPr>
          <w:rFonts w:eastAsia="Times New Roman"/>
        </w:rPr>
        <w:t>социального обслуживания на дому граждан пожилого возраста и инвалидов (количество обслуживаемых человек - 31).</w:t>
      </w:r>
    </w:p>
    <w:p w14:paraId="7D44D0C0" w14:textId="77777777" w:rsidR="00976890" w:rsidRPr="00492E43" w:rsidRDefault="00976890" w:rsidP="00976890">
      <w:pPr>
        <w:pStyle w:val="a5"/>
        <w:spacing w:after="0" w:line="360" w:lineRule="auto"/>
        <w:ind w:left="0" w:firstLine="709"/>
        <w:jc w:val="both"/>
        <w:rPr>
          <w:bCs/>
        </w:rPr>
      </w:pPr>
      <w:r w:rsidRPr="00492E43">
        <w:rPr>
          <w:bCs/>
        </w:rPr>
        <w:t xml:space="preserve">Основной проблемой системы здравоохранения является нехватка кадров в муниципальном образовании. </w:t>
      </w:r>
    </w:p>
    <w:p w14:paraId="54095128" w14:textId="77777777" w:rsidR="009C6A80" w:rsidRPr="00C41726" w:rsidRDefault="009C6A80" w:rsidP="009D1F5C">
      <w:pPr>
        <w:pStyle w:val="a5"/>
        <w:widowControl w:val="0"/>
        <w:spacing w:after="0" w:line="360" w:lineRule="auto"/>
        <w:ind w:left="0" w:firstLine="709"/>
        <w:jc w:val="both"/>
        <w:rPr>
          <w:b/>
          <w:bCs/>
          <w:highlight w:val="green"/>
        </w:rPr>
      </w:pPr>
      <w:bookmarkStart w:id="97" w:name="_Hlk216884281"/>
      <w:bookmarkStart w:id="98" w:name="_Hlk216884199"/>
      <w:r w:rsidRPr="00C41726">
        <w:rPr>
          <w:b/>
          <w:bCs/>
          <w:highlight w:val="green"/>
        </w:rPr>
        <w:t>Учреждения культуры</w:t>
      </w:r>
      <w:bookmarkEnd w:id="97"/>
      <w:r w:rsidR="00100D7C" w:rsidRPr="00C41726">
        <w:rPr>
          <w:b/>
          <w:bCs/>
          <w:highlight w:val="green"/>
        </w:rPr>
        <w:t>.</w:t>
      </w:r>
    </w:p>
    <w:p w14:paraId="54D2E4E5" w14:textId="77777777" w:rsidR="00CD71C3" w:rsidRDefault="00CD71C3" w:rsidP="00CD71C3">
      <w:pPr>
        <w:widowControl w:val="0"/>
        <w:spacing w:after="0" w:line="360" w:lineRule="auto"/>
        <w:ind w:firstLine="709"/>
        <w:jc w:val="both"/>
        <w:rPr>
          <w:bCs/>
          <w:iCs/>
          <w:highlight w:val="green"/>
        </w:rPr>
      </w:pPr>
      <w:r w:rsidRPr="00C41726">
        <w:rPr>
          <w:bCs/>
          <w:iCs/>
          <w:highlight w:val="green"/>
        </w:rPr>
        <w:t xml:space="preserve">Главной целью отрасли культуры является реализация государственной культурной политики, обеспечивающей свободный доступ граждан к культурным ценностям, свободу творчества и участия в культурной жизни. </w:t>
      </w:r>
    </w:p>
    <w:p w14:paraId="557A2A22" w14:textId="77777777" w:rsidR="000D2EAD" w:rsidRPr="00C41726" w:rsidRDefault="000D2EAD" w:rsidP="00CD71C3">
      <w:pPr>
        <w:widowControl w:val="0"/>
        <w:spacing w:after="0" w:line="360" w:lineRule="auto"/>
        <w:ind w:firstLine="709"/>
        <w:jc w:val="both"/>
        <w:rPr>
          <w:bCs/>
          <w:iCs/>
          <w:highlight w:val="green"/>
        </w:rPr>
      </w:pPr>
    </w:p>
    <w:p w14:paraId="7064DC04" w14:textId="5E53B6A6" w:rsidR="00CD71C3" w:rsidRPr="00C41726" w:rsidRDefault="00CD71C3" w:rsidP="00CD71C3">
      <w:pPr>
        <w:spacing w:after="0" w:line="240" w:lineRule="auto"/>
        <w:jc w:val="both"/>
        <w:rPr>
          <w:b/>
          <w:bCs/>
          <w:sz w:val="20"/>
          <w:szCs w:val="20"/>
          <w:highlight w:val="green"/>
        </w:rPr>
      </w:pPr>
      <w:bookmarkStart w:id="99" w:name="_Hlk216884209"/>
      <w:bookmarkEnd w:id="98"/>
      <w:r w:rsidRPr="00C41726">
        <w:rPr>
          <w:b/>
          <w:bCs/>
          <w:sz w:val="20"/>
          <w:szCs w:val="20"/>
          <w:highlight w:val="green"/>
        </w:rPr>
        <w:lastRenderedPageBreak/>
        <w:t xml:space="preserve">Таблица. Перечень объектов </w:t>
      </w:r>
      <w:r w:rsidRPr="00C41726">
        <w:rPr>
          <w:b/>
          <w:bCs/>
          <w:color w:val="000000"/>
          <w:sz w:val="20"/>
          <w:szCs w:val="20"/>
          <w:highlight w:val="green"/>
        </w:rPr>
        <w:t>культурно-досуговой деятельности</w:t>
      </w:r>
      <w:r w:rsidRPr="00C41726">
        <w:rPr>
          <w:b/>
          <w:bCs/>
          <w:sz w:val="20"/>
          <w:szCs w:val="20"/>
          <w:highlight w:val="green"/>
        </w:rPr>
        <w:t xml:space="preserve"> муниципального образования «Афанасьевский сельсовет» Обоянского района Курской области</w:t>
      </w:r>
    </w:p>
    <w:bookmarkEnd w:id="99"/>
    <w:p w14:paraId="39696A61" w14:textId="77777777" w:rsidR="00CD71C3" w:rsidRPr="00C41726" w:rsidRDefault="00CD71C3" w:rsidP="00CD71C3">
      <w:pPr>
        <w:spacing w:after="0" w:line="240" w:lineRule="auto"/>
        <w:jc w:val="both"/>
        <w:rPr>
          <w:bCs/>
          <w:iCs/>
          <w:sz w:val="20"/>
          <w:szCs w:val="20"/>
          <w:highlight w:val="green"/>
        </w:rPr>
      </w:pPr>
    </w:p>
    <w:tbl>
      <w:tblPr>
        <w:tblW w:w="9413" w:type="dxa"/>
        <w:tblCellMar>
          <w:left w:w="57" w:type="dxa"/>
          <w:right w:w="57" w:type="dxa"/>
        </w:tblCellMar>
        <w:tblLook w:val="04A0" w:firstRow="1" w:lastRow="0" w:firstColumn="1" w:lastColumn="0" w:noHBand="0" w:noVBand="1"/>
      </w:tblPr>
      <w:tblGrid>
        <w:gridCol w:w="464"/>
        <w:gridCol w:w="2514"/>
        <w:gridCol w:w="1381"/>
        <w:gridCol w:w="1990"/>
        <w:gridCol w:w="1688"/>
        <w:gridCol w:w="1376"/>
      </w:tblGrid>
      <w:tr w:rsidR="00CD71C3" w:rsidRPr="00C41726" w14:paraId="020A8258" w14:textId="5EACEE2E" w:rsidTr="00CD71C3">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281FD1" w14:textId="77777777" w:rsidR="00CD71C3" w:rsidRPr="00C41726" w:rsidRDefault="00CD71C3" w:rsidP="00CD71C3">
            <w:pPr>
              <w:spacing w:after="0" w:line="240" w:lineRule="auto"/>
              <w:jc w:val="center"/>
              <w:rPr>
                <w:b/>
                <w:bCs/>
                <w:sz w:val="20"/>
                <w:szCs w:val="20"/>
                <w:highlight w:val="green"/>
              </w:rPr>
            </w:pPr>
            <w:bookmarkStart w:id="100" w:name="_Hlk216884223"/>
            <w:r w:rsidRPr="00C41726">
              <w:rPr>
                <w:b/>
                <w:bCs/>
                <w:sz w:val="20"/>
                <w:szCs w:val="20"/>
                <w:highlight w:val="green"/>
              </w:rPr>
              <w:t>№ п/п</w:t>
            </w:r>
          </w:p>
        </w:tc>
        <w:tc>
          <w:tcPr>
            <w:tcW w:w="251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2598398" w14:textId="77777777" w:rsidR="00CD71C3" w:rsidRPr="00C41726" w:rsidRDefault="00CD71C3" w:rsidP="00CD71C3">
            <w:pPr>
              <w:spacing w:after="0" w:line="240" w:lineRule="auto"/>
              <w:jc w:val="center"/>
              <w:rPr>
                <w:b/>
                <w:bCs/>
                <w:sz w:val="20"/>
                <w:szCs w:val="20"/>
                <w:highlight w:val="green"/>
              </w:rPr>
            </w:pPr>
            <w:r w:rsidRPr="00C41726">
              <w:rPr>
                <w:b/>
                <w:bCs/>
                <w:sz w:val="20"/>
                <w:szCs w:val="20"/>
                <w:highlight w:val="green"/>
              </w:rPr>
              <w:t>Наименование учреждения</w:t>
            </w:r>
          </w:p>
        </w:tc>
        <w:tc>
          <w:tcPr>
            <w:tcW w:w="138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1A42EB" w14:textId="77777777" w:rsidR="00CD71C3" w:rsidRPr="00C41726" w:rsidRDefault="00CD71C3" w:rsidP="00CD71C3">
            <w:pPr>
              <w:spacing w:after="0" w:line="240" w:lineRule="auto"/>
              <w:jc w:val="center"/>
              <w:rPr>
                <w:b/>
                <w:bCs/>
                <w:sz w:val="20"/>
                <w:szCs w:val="20"/>
                <w:highlight w:val="green"/>
              </w:rPr>
            </w:pPr>
            <w:r w:rsidRPr="00C41726">
              <w:rPr>
                <w:b/>
                <w:bCs/>
                <w:sz w:val="20"/>
                <w:szCs w:val="20"/>
                <w:highlight w:val="green"/>
              </w:rPr>
              <w:t>Количество</w:t>
            </w:r>
          </w:p>
          <w:p w14:paraId="5D86365E" w14:textId="4D765F02" w:rsidR="00CD71C3" w:rsidRPr="00C41726" w:rsidRDefault="00CD71C3" w:rsidP="00CD71C3">
            <w:pPr>
              <w:spacing w:after="0" w:line="240" w:lineRule="auto"/>
              <w:jc w:val="center"/>
              <w:rPr>
                <w:b/>
                <w:bCs/>
                <w:sz w:val="20"/>
                <w:szCs w:val="20"/>
                <w:highlight w:val="green"/>
              </w:rPr>
            </w:pPr>
            <w:r w:rsidRPr="00C41726">
              <w:rPr>
                <w:b/>
                <w:bCs/>
                <w:sz w:val="20"/>
                <w:szCs w:val="20"/>
                <w:highlight w:val="green"/>
              </w:rPr>
              <w:t>мест (проектное)</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E09DE0" w14:textId="35B98463" w:rsidR="00CD71C3" w:rsidRPr="00C41726" w:rsidRDefault="00CD71C3" w:rsidP="00CD71C3">
            <w:pPr>
              <w:spacing w:after="0" w:line="240" w:lineRule="auto"/>
              <w:jc w:val="center"/>
              <w:rPr>
                <w:b/>
                <w:bCs/>
                <w:sz w:val="20"/>
                <w:szCs w:val="20"/>
                <w:highlight w:val="green"/>
              </w:rPr>
            </w:pPr>
            <w:r w:rsidRPr="00C41726">
              <w:rPr>
                <w:rFonts w:eastAsia="Times New Roman"/>
                <w:b/>
                <w:spacing w:val="-3"/>
                <w:sz w:val="20"/>
                <w:szCs w:val="20"/>
                <w:highlight w:val="green"/>
              </w:rPr>
              <w:t>Пропускная способность</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15592A" w14:textId="008AAB79" w:rsidR="00CD71C3" w:rsidRPr="00C41726" w:rsidRDefault="00CD71C3" w:rsidP="00CD71C3">
            <w:pPr>
              <w:spacing w:after="0" w:line="240" w:lineRule="auto"/>
              <w:jc w:val="center"/>
              <w:rPr>
                <w:b/>
                <w:bCs/>
                <w:sz w:val="20"/>
                <w:szCs w:val="20"/>
                <w:highlight w:val="green"/>
              </w:rPr>
            </w:pPr>
            <w:r w:rsidRPr="00C41726">
              <w:rPr>
                <w:rFonts w:eastAsia="Times New Roman"/>
                <w:b/>
                <w:spacing w:val="-3"/>
                <w:sz w:val="20"/>
                <w:szCs w:val="20"/>
                <w:highlight w:val="green"/>
              </w:rPr>
              <w:t>Местонахождение учреждения</w:t>
            </w:r>
          </w:p>
        </w:tc>
        <w:tc>
          <w:tcPr>
            <w:tcW w:w="1376" w:type="dxa"/>
            <w:tcBorders>
              <w:top w:val="single" w:sz="6" w:space="0" w:color="auto"/>
              <w:left w:val="single" w:sz="6" w:space="0" w:color="auto"/>
              <w:bottom w:val="single" w:sz="6" w:space="0" w:color="auto"/>
              <w:right w:val="single" w:sz="6" w:space="0" w:color="auto"/>
            </w:tcBorders>
            <w:shd w:val="clear" w:color="auto" w:fill="FFFFFF"/>
            <w:vAlign w:val="center"/>
          </w:tcPr>
          <w:p w14:paraId="2B3A5286" w14:textId="1F687479" w:rsidR="00CD71C3" w:rsidRPr="00C41726" w:rsidRDefault="00CD71C3" w:rsidP="00CD71C3">
            <w:pPr>
              <w:spacing w:after="0" w:line="240" w:lineRule="auto"/>
              <w:jc w:val="center"/>
              <w:rPr>
                <w:b/>
                <w:bCs/>
                <w:sz w:val="20"/>
                <w:szCs w:val="20"/>
                <w:highlight w:val="green"/>
              </w:rPr>
            </w:pPr>
            <w:r w:rsidRPr="00C41726">
              <w:rPr>
                <w:b/>
                <w:bCs/>
                <w:sz w:val="20"/>
                <w:szCs w:val="20"/>
                <w:highlight w:val="green"/>
              </w:rPr>
              <w:t>Год постройки</w:t>
            </w:r>
          </w:p>
        </w:tc>
      </w:tr>
      <w:tr w:rsidR="00CD71C3" w:rsidRPr="00C41726" w14:paraId="4CE6ECE5" w14:textId="777CA329" w:rsidTr="00CD71C3">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371FFD" w14:textId="77777777" w:rsidR="00CD71C3" w:rsidRPr="00C41726" w:rsidRDefault="00CD71C3" w:rsidP="00CD71C3">
            <w:pPr>
              <w:spacing w:after="0" w:line="240" w:lineRule="auto"/>
              <w:jc w:val="center"/>
              <w:rPr>
                <w:sz w:val="20"/>
                <w:szCs w:val="20"/>
                <w:highlight w:val="green"/>
              </w:rPr>
            </w:pPr>
            <w:r w:rsidRPr="00C41726">
              <w:rPr>
                <w:sz w:val="20"/>
                <w:szCs w:val="20"/>
                <w:highlight w:val="green"/>
              </w:rPr>
              <w:t>1.</w:t>
            </w:r>
          </w:p>
        </w:tc>
        <w:tc>
          <w:tcPr>
            <w:tcW w:w="251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5D32BB1" w14:textId="29C79A51" w:rsidR="00CD71C3" w:rsidRPr="00C41726" w:rsidRDefault="00CD71C3" w:rsidP="00CD71C3">
            <w:pPr>
              <w:spacing w:after="0" w:line="240" w:lineRule="auto"/>
              <w:jc w:val="center"/>
              <w:rPr>
                <w:sz w:val="20"/>
                <w:szCs w:val="20"/>
                <w:highlight w:val="green"/>
              </w:rPr>
            </w:pPr>
            <w:r w:rsidRPr="00C41726">
              <w:rPr>
                <w:spacing w:val="-4"/>
                <w:sz w:val="20"/>
                <w:szCs w:val="20"/>
                <w:highlight w:val="green"/>
              </w:rPr>
              <w:t>Афанасьевский СДК</w:t>
            </w:r>
            <w:r w:rsidR="003C18E1" w:rsidRPr="00C41726">
              <w:rPr>
                <w:spacing w:val="-4"/>
                <w:sz w:val="20"/>
                <w:szCs w:val="20"/>
                <w:highlight w:val="green"/>
              </w:rPr>
              <w:t xml:space="preserve"> – </w:t>
            </w:r>
            <w:r w:rsidRPr="00C41726">
              <w:rPr>
                <w:spacing w:val="-4"/>
                <w:sz w:val="20"/>
                <w:szCs w:val="20"/>
                <w:highlight w:val="green"/>
              </w:rPr>
              <w:t>филиал МБУК «Обоянский РДНТ»</w:t>
            </w:r>
          </w:p>
        </w:tc>
        <w:tc>
          <w:tcPr>
            <w:tcW w:w="138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13FFCAB" w14:textId="3E7321A0" w:rsidR="00CD71C3" w:rsidRPr="00C41726" w:rsidRDefault="00CD71C3" w:rsidP="00CD71C3">
            <w:pPr>
              <w:spacing w:after="0" w:line="240" w:lineRule="auto"/>
              <w:jc w:val="center"/>
              <w:rPr>
                <w:sz w:val="20"/>
                <w:szCs w:val="20"/>
                <w:highlight w:val="green"/>
              </w:rPr>
            </w:pPr>
            <w:r w:rsidRPr="00C41726">
              <w:rPr>
                <w:sz w:val="20"/>
                <w:szCs w:val="20"/>
                <w:highlight w:val="green"/>
              </w:rPr>
              <w:t>120</w:t>
            </w:r>
          </w:p>
        </w:tc>
        <w:tc>
          <w:tcPr>
            <w:tcW w:w="199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E42F96C" w14:textId="147B72DB" w:rsidR="00CD71C3" w:rsidRPr="00C41726" w:rsidRDefault="00CD71C3" w:rsidP="00CD71C3">
            <w:pPr>
              <w:spacing w:after="0" w:line="240" w:lineRule="auto"/>
              <w:jc w:val="center"/>
              <w:rPr>
                <w:sz w:val="20"/>
                <w:szCs w:val="20"/>
                <w:highlight w:val="green"/>
              </w:rPr>
            </w:pPr>
            <w:r w:rsidRPr="00C41726">
              <w:rPr>
                <w:sz w:val="20"/>
                <w:szCs w:val="20"/>
                <w:highlight w:val="green"/>
              </w:rPr>
              <w:t>100</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B9CCBA" w14:textId="77777777" w:rsidR="003C18E1" w:rsidRPr="00C41726" w:rsidRDefault="003C18E1" w:rsidP="003C18E1">
            <w:pPr>
              <w:spacing w:after="0" w:line="240" w:lineRule="auto"/>
              <w:jc w:val="center"/>
              <w:rPr>
                <w:bCs/>
                <w:sz w:val="20"/>
                <w:szCs w:val="20"/>
                <w:highlight w:val="green"/>
              </w:rPr>
            </w:pPr>
            <w:r w:rsidRPr="00C41726">
              <w:rPr>
                <w:bCs/>
                <w:sz w:val="20"/>
                <w:szCs w:val="20"/>
                <w:highlight w:val="green"/>
              </w:rPr>
              <w:t>Курская область,</w:t>
            </w:r>
          </w:p>
          <w:p w14:paraId="5DEFFBEC" w14:textId="77777777" w:rsidR="003C18E1" w:rsidRPr="00C41726" w:rsidRDefault="003C18E1" w:rsidP="003C18E1">
            <w:pPr>
              <w:spacing w:after="0" w:line="240" w:lineRule="auto"/>
              <w:jc w:val="center"/>
              <w:rPr>
                <w:bCs/>
                <w:sz w:val="20"/>
                <w:szCs w:val="20"/>
                <w:highlight w:val="green"/>
              </w:rPr>
            </w:pPr>
            <w:r w:rsidRPr="00C41726">
              <w:rPr>
                <w:bCs/>
                <w:sz w:val="20"/>
                <w:szCs w:val="20"/>
                <w:highlight w:val="green"/>
              </w:rPr>
              <w:t>Обоянский район,</w:t>
            </w:r>
          </w:p>
          <w:p w14:paraId="5AA06C57" w14:textId="77777777" w:rsidR="003C18E1" w:rsidRPr="00C41726" w:rsidRDefault="003C18E1" w:rsidP="003C18E1">
            <w:pPr>
              <w:spacing w:after="0" w:line="240" w:lineRule="auto"/>
              <w:jc w:val="center"/>
              <w:rPr>
                <w:bCs/>
                <w:sz w:val="20"/>
                <w:szCs w:val="20"/>
                <w:highlight w:val="green"/>
              </w:rPr>
            </w:pPr>
            <w:r w:rsidRPr="00C41726">
              <w:rPr>
                <w:bCs/>
                <w:sz w:val="20"/>
                <w:szCs w:val="20"/>
                <w:highlight w:val="green"/>
              </w:rPr>
              <w:t xml:space="preserve">«Афанасьевский </w:t>
            </w:r>
            <w:proofErr w:type="spellStart"/>
            <w:r w:rsidRPr="00C41726">
              <w:rPr>
                <w:bCs/>
                <w:sz w:val="20"/>
                <w:szCs w:val="20"/>
                <w:highlight w:val="green"/>
              </w:rPr>
              <w:t>сельсвоет</w:t>
            </w:r>
            <w:proofErr w:type="spellEnd"/>
            <w:r w:rsidRPr="00C41726">
              <w:rPr>
                <w:bCs/>
                <w:sz w:val="20"/>
                <w:szCs w:val="20"/>
                <w:highlight w:val="green"/>
              </w:rPr>
              <w:t>»,</w:t>
            </w:r>
          </w:p>
          <w:p w14:paraId="57693D1D" w14:textId="77777777" w:rsidR="003C18E1" w:rsidRPr="00C41726" w:rsidRDefault="003C18E1" w:rsidP="003C18E1">
            <w:pPr>
              <w:spacing w:after="0" w:line="240" w:lineRule="auto"/>
              <w:jc w:val="center"/>
              <w:rPr>
                <w:bCs/>
                <w:sz w:val="20"/>
                <w:szCs w:val="20"/>
                <w:highlight w:val="green"/>
              </w:rPr>
            </w:pPr>
            <w:r w:rsidRPr="00C41726">
              <w:rPr>
                <w:bCs/>
                <w:sz w:val="20"/>
                <w:szCs w:val="20"/>
                <w:highlight w:val="green"/>
              </w:rPr>
              <w:t xml:space="preserve">с. </w:t>
            </w:r>
            <w:proofErr w:type="spellStart"/>
            <w:r w:rsidRPr="00C41726">
              <w:rPr>
                <w:bCs/>
                <w:sz w:val="20"/>
                <w:szCs w:val="20"/>
                <w:highlight w:val="green"/>
              </w:rPr>
              <w:t>Афанасьево</w:t>
            </w:r>
            <w:proofErr w:type="spellEnd"/>
            <w:r w:rsidRPr="00C41726">
              <w:rPr>
                <w:bCs/>
                <w:sz w:val="20"/>
                <w:szCs w:val="20"/>
                <w:highlight w:val="green"/>
              </w:rPr>
              <w:t>,</w:t>
            </w:r>
          </w:p>
          <w:p w14:paraId="55C149BD" w14:textId="15ABB403" w:rsidR="003C18E1" w:rsidRPr="00C41726" w:rsidRDefault="003C18E1" w:rsidP="003C18E1">
            <w:pPr>
              <w:spacing w:after="0" w:line="240" w:lineRule="auto"/>
              <w:jc w:val="center"/>
              <w:rPr>
                <w:bCs/>
                <w:sz w:val="20"/>
                <w:szCs w:val="20"/>
                <w:highlight w:val="green"/>
              </w:rPr>
            </w:pPr>
            <w:r w:rsidRPr="00C41726">
              <w:rPr>
                <w:bCs/>
                <w:sz w:val="20"/>
                <w:szCs w:val="20"/>
                <w:highlight w:val="green"/>
              </w:rPr>
              <w:t>ул. Центральная,</w:t>
            </w:r>
          </w:p>
          <w:p w14:paraId="5A676DAA" w14:textId="7336BADD" w:rsidR="00CD71C3" w:rsidRPr="00C41726" w:rsidRDefault="003C18E1" w:rsidP="003C18E1">
            <w:pPr>
              <w:keepLines/>
              <w:spacing w:after="0" w:line="240" w:lineRule="auto"/>
              <w:jc w:val="center"/>
              <w:rPr>
                <w:sz w:val="20"/>
                <w:szCs w:val="20"/>
                <w:highlight w:val="green"/>
              </w:rPr>
            </w:pPr>
            <w:r w:rsidRPr="00C41726">
              <w:rPr>
                <w:bCs/>
                <w:sz w:val="20"/>
                <w:szCs w:val="20"/>
                <w:highlight w:val="green"/>
              </w:rPr>
              <w:t>д. 20а</w:t>
            </w:r>
          </w:p>
        </w:tc>
        <w:tc>
          <w:tcPr>
            <w:tcW w:w="1376" w:type="dxa"/>
            <w:tcBorders>
              <w:top w:val="single" w:sz="6" w:space="0" w:color="auto"/>
              <w:left w:val="single" w:sz="6" w:space="0" w:color="auto"/>
              <w:bottom w:val="single" w:sz="6" w:space="0" w:color="auto"/>
              <w:right w:val="single" w:sz="6" w:space="0" w:color="auto"/>
            </w:tcBorders>
            <w:shd w:val="clear" w:color="auto" w:fill="FFFFFF"/>
            <w:vAlign w:val="center"/>
          </w:tcPr>
          <w:p w14:paraId="038C5CDA" w14:textId="2EFFE381" w:rsidR="00CD71C3" w:rsidRPr="00C41726" w:rsidRDefault="00CD71C3" w:rsidP="00CD71C3">
            <w:pPr>
              <w:keepLines/>
              <w:spacing w:after="0" w:line="240" w:lineRule="auto"/>
              <w:jc w:val="center"/>
              <w:rPr>
                <w:sz w:val="20"/>
                <w:szCs w:val="20"/>
                <w:highlight w:val="green"/>
              </w:rPr>
            </w:pPr>
            <w:r w:rsidRPr="00C41726">
              <w:rPr>
                <w:sz w:val="20"/>
                <w:szCs w:val="20"/>
                <w:highlight w:val="green"/>
              </w:rPr>
              <w:t>19</w:t>
            </w:r>
            <w:r w:rsidR="003C18E1" w:rsidRPr="00C41726">
              <w:rPr>
                <w:sz w:val="20"/>
                <w:szCs w:val="20"/>
                <w:highlight w:val="green"/>
              </w:rPr>
              <w:t>55</w:t>
            </w:r>
          </w:p>
        </w:tc>
      </w:tr>
      <w:tr w:rsidR="00CD71C3" w:rsidRPr="00C41726" w14:paraId="784A906F" w14:textId="3AD2BB89" w:rsidTr="003C18E1">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1AFABC" w14:textId="77777777" w:rsidR="00CD71C3" w:rsidRPr="00C41726" w:rsidRDefault="00CD71C3" w:rsidP="00CD71C3">
            <w:pPr>
              <w:spacing w:after="0" w:line="240" w:lineRule="auto"/>
              <w:jc w:val="center"/>
              <w:rPr>
                <w:sz w:val="20"/>
                <w:szCs w:val="20"/>
                <w:highlight w:val="green"/>
              </w:rPr>
            </w:pPr>
            <w:r w:rsidRPr="00C41726">
              <w:rPr>
                <w:sz w:val="20"/>
                <w:szCs w:val="20"/>
                <w:highlight w:val="green"/>
              </w:rPr>
              <w:t>2.</w:t>
            </w:r>
          </w:p>
        </w:tc>
        <w:tc>
          <w:tcPr>
            <w:tcW w:w="251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011ED90" w14:textId="331E1152" w:rsidR="00CD71C3" w:rsidRPr="00C41726" w:rsidRDefault="00CD71C3" w:rsidP="00CD71C3">
            <w:pPr>
              <w:spacing w:after="0" w:line="240" w:lineRule="auto"/>
              <w:jc w:val="center"/>
              <w:rPr>
                <w:sz w:val="20"/>
                <w:szCs w:val="20"/>
                <w:highlight w:val="green"/>
              </w:rPr>
            </w:pPr>
            <w:r w:rsidRPr="00C41726">
              <w:rPr>
                <w:spacing w:val="-4"/>
                <w:sz w:val="20"/>
                <w:szCs w:val="20"/>
                <w:highlight w:val="green"/>
              </w:rPr>
              <w:t>Нижне-</w:t>
            </w:r>
            <w:proofErr w:type="spellStart"/>
            <w:r w:rsidRPr="00C41726">
              <w:rPr>
                <w:spacing w:val="-4"/>
                <w:sz w:val="20"/>
                <w:szCs w:val="20"/>
                <w:highlight w:val="green"/>
              </w:rPr>
              <w:t>Солотинский</w:t>
            </w:r>
            <w:proofErr w:type="spellEnd"/>
            <w:r w:rsidRPr="00C41726">
              <w:rPr>
                <w:spacing w:val="-4"/>
                <w:sz w:val="20"/>
                <w:szCs w:val="20"/>
                <w:highlight w:val="green"/>
              </w:rPr>
              <w:t xml:space="preserve"> сельский клуб-филиал МБУК «Обоянский РДНТ»</w:t>
            </w:r>
          </w:p>
        </w:tc>
        <w:tc>
          <w:tcPr>
            <w:tcW w:w="138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AD3A365" w14:textId="0357B357" w:rsidR="00CD71C3" w:rsidRPr="00C41726" w:rsidRDefault="00CD71C3" w:rsidP="00CD71C3">
            <w:pPr>
              <w:spacing w:after="0" w:line="240" w:lineRule="auto"/>
              <w:jc w:val="center"/>
              <w:rPr>
                <w:sz w:val="20"/>
                <w:szCs w:val="20"/>
                <w:highlight w:val="green"/>
              </w:rPr>
            </w:pPr>
            <w:r w:rsidRPr="00C41726">
              <w:rPr>
                <w:sz w:val="20"/>
                <w:szCs w:val="20"/>
                <w:highlight w:val="green"/>
              </w:rPr>
              <w:t>120</w:t>
            </w:r>
          </w:p>
        </w:tc>
        <w:tc>
          <w:tcPr>
            <w:tcW w:w="199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3E9EAB0" w14:textId="32829F67" w:rsidR="00CD71C3" w:rsidRPr="00C41726" w:rsidRDefault="00CD71C3" w:rsidP="00CD71C3">
            <w:pPr>
              <w:spacing w:after="0" w:line="240" w:lineRule="auto"/>
              <w:jc w:val="center"/>
              <w:rPr>
                <w:sz w:val="20"/>
                <w:szCs w:val="20"/>
                <w:highlight w:val="green"/>
              </w:rPr>
            </w:pPr>
            <w:r w:rsidRPr="00C41726">
              <w:rPr>
                <w:sz w:val="20"/>
                <w:szCs w:val="20"/>
                <w:highlight w:val="green"/>
              </w:rPr>
              <w:t>80</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E4792A"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Курская область,</w:t>
            </w:r>
          </w:p>
          <w:p w14:paraId="3B0903D8"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Обоянский район,</w:t>
            </w:r>
          </w:p>
          <w:p w14:paraId="63E54929"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 xml:space="preserve">«Афанасьевский </w:t>
            </w:r>
            <w:proofErr w:type="spellStart"/>
            <w:r w:rsidRPr="00C41726">
              <w:rPr>
                <w:sz w:val="20"/>
                <w:szCs w:val="20"/>
                <w:highlight w:val="green"/>
              </w:rPr>
              <w:t>сельсвоет</w:t>
            </w:r>
            <w:proofErr w:type="spellEnd"/>
            <w:r w:rsidRPr="00C41726">
              <w:rPr>
                <w:sz w:val="20"/>
                <w:szCs w:val="20"/>
                <w:highlight w:val="green"/>
              </w:rPr>
              <w:t>»,</w:t>
            </w:r>
          </w:p>
          <w:p w14:paraId="44559F8A"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 xml:space="preserve">с. Нижнее </w:t>
            </w:r>
            <w:proofErr w:type="spellStart"/>
            <w:r w:rsidRPr="00C41726">
              <w:rPr>
                <w:sz w:val="20"/>
                <w:szCs w:val="20"/>
                <w:highlight w:val="green"/>
              </w:rPr>
              <w:t>Солотино</w:t>
            </w:r>
            <w:proofErr w:type="spellEnd"/>
            <w:r w:rsidRPr="00C41726">
              <w:rPr>
                <w:sz w:val="20"/>
                <w:szCs w:val="20"/>
                <w:highlight w:val="green"/>
              </w:rPr>
              <w:t xml:space="preserve">, </w:t>
            </w:r>
          </w:p>
          <w:p w14:paraId="4FDD4FC8" w14:textId="2D3423FE" w:rsidR="00CD71C3" w:rsidRPr="00C41726" w:rsidRDefault="003C18E1" w:rsidP="003C18E1">
            <w:pPr>
              <w:spacing w:after="0" w:line="240" w:lineRule="auto"/>
              <w:jc w:val="center"/>
              <w:rPr>
                <w:sz w:val="20"/>
                <w:szCs w:val="20"/>
                <w:highlight w:val="green"/>
              </w:rPr>
            </w:pPr>
            <w:r w:rsidRPr="00C41726">
              <w:rPr>
                <w:sz w:val="20"/>
                <w:szCs w:val="20"/>
                <w:highlight w:val="green"/>
              </w:rPr>
              <w:t>ул. Выгон, 3а</w:t>
            </w:r>
          </w:p>
        </w:tc>
        <w:tc>
          <w:tcPr>
            <w:tcW w:w="1376" w:type="dxa"/>
            <w:tcBorders>
              <w:top w:val="single" w:sz="6" w:space="0" w:color="auto"/>
              <w:left w:val="single" w:sz="6" w:space="0" w:color="auto"/>
              <w:bottom w:val="single" w:sz="6" w:space="0" w:color="auto"/>
              <w:right w:val="single" w:sz="6" w:space="0" w:color="auto"/>
            </w:tcBorders>
            <w:shd w:val="clear" w:color="auto" w:fill="FFFFFF"/>
            <w:vAlign w:val="center"/>
          </w:tcPr>
          <w:p w14:paraId="41715448" w14:textId="3A33E81D" w:rsidR="00CD71C3" w:rsidRPr="00C41726" w:rsidRDefault="003C18E1" w:rsidP="003C18E1">
            <w:pPr>
              <w:spacing w:after="0" w:line="240" w:lineRule="auto"/>
              <w:jc w:val="center"/>
              <w:rPr>
                <w:sz w:val="20"/>
                <w:szCs w:val="20"/>
                <w:highlight w:val="green"/>
              </w:rPr>
            </w:pPr>
            <w:r w:rsidRPr="00C41726">
              <w:rPr>
                <w:sz w:val="20"/>
                <w:szCs w:val="20"/>
                <w:highlight w:val="green"/>
              </w:rPr>
              <w:t>1968</w:t>
            </w:r>
          </w:p>
        </w:tc>
      </w:tr>
      <w:tr w:rsidR="00CD71C3" w:rsidRPr="00C41726" w14:paraId="247B7C08" w14:textId="33BB1C02" w:rsidTr="003C18E1">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5F93D7ED" w14:textId="77777777" w:rsidR="00CD71C3" w:rsidRPr="00C41726" w:rsidRDefault="00CD71C3" w:rsidP="00CD71C3">
            <w:pPr>
              <w:spacing w:after="0" w:line="240" w:lineRule="auto"/>
              <w:jc w:val="center"/>
              <w:rPr>
                <w:sz w:val="20"/>
                <w:szCs w:val="20"/>
                <w:highlight w:val="green"/>
              </w:rPr>
            </w:pPr>
            <w:r w:rsidRPr="00C41726">
              <w:rPr>
                <w:sz w:val="20"/>
                <w:szCs w:val="20"/>
                <w:highlight w:val="green"/>
              </w:rPr>
              <w:t>3.</w:t>
            </w:r>
          </w:p>
        </w:tc>
        <w:tc>
          <w:tcPr>
            <w:tcW w:w="251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1FCCAF" w14:textId="3AC513F8" w:rsidR="00CD71C3" w:rsidRPr="00C41726" w:rsidRDefault="00CD71C3" w:rsidP="00CD71C3">
            <w:pPr>
              <w:spacing w:after="0" w:line="240" w:lineRule="auto"/>
              <w:jc w:val="center"/>
              <w:rPr>
                <w:rFonts w:eastAsia="Palatino Linotype"/>
                <w:color w:val="000000"/>
                <w:sz w:val="20"/>
                <w:szCs w:val="20"/>
                <w:highlight w:val="green"/>
                <w:lang w:eastAsia="ru-RU"/>
              </w:rPr>
            </w:pPr>
            <w:proofErr w:type="spellStart"/>
            <w:r w:rsidRPr="00C41726">
              <w:rPr>
                <w:spacing w:val="-4"/>
                <w:sz w:val="20"/>
                <w:szCs w:val="20"/>
                <w:highlight w:val="green"/>
              </w:rPr>
              <w:t>Знобиловский</w:t>
            </w:r>
            <w:proofErr w:type="spellEnd"/>
            <w:r w:rsidRPr="00C41726">
              <w:rPr>
                <w:spacing w:val="-4"/>
                <w:sz w:val="20"/>
                <w:szCs w:val="20"/>
                <w:highlight w:val="green"/>
              </w:rPr>
              <w:t xml:space="preserve"> сельский клуб </w:t>
            </w:r>
            <w:r w:rsidR="003C18E1" w:rsidRPr="00C41726">
              <w:rPr>
                <w:spacing w:val="-4"/>
                <w:sz w:val="20"/>
                <w:szCs w:val="20"/>
                <w:highlight w:val="green"/>
              </w:rPr>
              <w:t xml:space="preserve">– </w:t>
            </w:r>
            <w:r w:rsidRPr="00C41726">
              <w:rPr>
                <w:spacing w:val="-4"/>
                <w:sz w:val="20"/>
                <w:szCs w:val="20"/>
                <w:highlight w:val="green"/>
              </w:rPr>
              <w:t>филиал МБУК «Обоянский РДНТ»</w:t>
            </w:r>
          </w:p>
        </w:tc>
        <w:tc>
          <w:tcPr>
            <w:tcW w:w="138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FFC3841" w14:textId="60C04AAA" w:rsidR="00CD71C3" w:rsidRPr="00C41726" w:rsidRDefault="00CD71C3" w:rsidP="00CD71C3">
            <w:pPr>
              <w:spacing w:after="0" w:line="240" w:lineRule="auto"/>
              <w:jc w:val="center"/>
              <w:rPr>
                <w:sz w:val="20"/>
                <w:szCs w:val="20"/>
                <w:highlight w:val="green"/>
              </w:rPr>
            </w:pPr>
            <w:r w:rsidRPr="00C41726">
              <w:rPr>
                <w:sz w:val="20"/>
                <w:szCs w:val="20"/>
                <w:highlight w:val="green"/>
              </w:rPr>
              <w:t>100</w:t>
            </w:r>
          </w:p>
        </w:tc>
        <w:tc>
          <w:tcPr>
            <w:tcW w:w="199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FD48919" w14:textId="4D11F3D7" w:rsidR="00CD71C3" w:rsidRPr="00C41726" w:rsidRDefault="00CD71C3" w:rsidP="00CD71C3">
            <w:pPr>
              <w:spacing w:after="0" w:line="240" w:lineRule="auto"/>
              <w:ind w:left="-120" w:right="-98"/>
              <w:jc w:val="center"/>
              <w:rPr>
                <w:iCs/>
                <w:sz w:val="20"/>
                <w:szCs w:val="20"/>
                <w:highlight w:val="green"/>
                <w:lang w:bidi="en-US"/>
              </w:rPr>
            </w:pPr>
            <w:r w:rsidRPr="00C41726">
              <w:rPr>
                <w:sz w:val="20"/>
                <w:szCs w:val="20"/>
                <w:highlight w:val="green"/>
              </w:rPr>
              <w:t>80</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tcPr>
          <w:p w14:paraId="5700F9B4"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Курская область,</w:t>
            </w:r>
          </w:p>
          <w:p w14:paraId="5B785D82"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Обоянский район,</w:t>
            </w:r>
          </w:p>
          <w:p w14:paraId="33A82C61" w14:textId="77777777" w:rsidR="003C18E1" w:rsidRPr="00C41726" w:rsidRDefault="003C18E1" w:rsidP="003C18E1">
            <w:pPr>
              <w:spacing w:after="0" w:line="240" w:lineRule="auto"/>
              <w:jc w:val="center"/>
              <w:rPr>
                <w:sz w:val="20"/>
                <w:szCs w:val="20"/>
                <w:highlight w:val="green"/>
              </w:rPr>
            </w:pPr>
            <w:r w:rsidRPr="00C41726">
              <w:rPr>
                <w:sz w:val="20"/>
                <w:szCs w:val="20"/>
                <w:highlight w:val="green"/>
              </w:rPr>
              <w:t xml:space="preserve">«Афанасьевский </w:t>
            </w:r>
            <w:proofErr w:type="spellStart"/>
            <w:r w:rsidRPr="00C41726">
              <w:rPr>
                <w:sz w:val="20"/>
                <w:szCs w:val="20"/>
                <w:highlight w:val="green"/>
              </w:rPr>
              <w:t>сельсвоет</w:t>
            </w:r>
            <w:proofErr w:type="spellEnd"/>
            <w:r w:rsidRPr="00C41726">
              <w:rPr>
                <w:sz w:val="20"/>
                <w:szCs w:val="20"/>
                <w:highlight w:val="green"/>
              </w:rPr>
              <w:t>»,</w:t>
            </w:r>
          </w:p>
          <w:p w14:paraId="579C5BD2" w14:textId="2159E894" w:rsidR="00CD71C3" w:rsidRPr="00C41726" w:rsidRDefault="003C18E1" w:rsidP="003C18E1">
            <w:pPr>
              <w:spacing w:after="0" w:line="240" w:lineRule="auto"/>
              <w:jc w:val="center"/>
              <w:rPr>
                <w:sz w:val="20"/>
                <w:szCs w:val="20"/>
                <w:highlight w:val="green"/>
              </w:rPr>
            </w:pPr>
            <w:r w:rsidRPr="00C41726">
              <w:rPr>
                <w:sz w:val="20"/>
                <w:szCs w:val="20"/>
                <w:highlight w:val="green"/>
              </w:rPr>
              <w:t xml:space="preserve">д. </w:t>
            </w:r>
            <w:proofErr w:type="spellStart"/>
            <w:r w:rsidRPr="00C41726">
              <w:rPr>
                <w:sz w:val="20"/>
                <w:szCs w:val="20"/>
                <w:highlight w:val="green"/>
              </w:rPr>
              <w:t>Знобиловка</w:t>
            </w:r>
            <w:proofErr w:type="spellEnd"/>
            <w:r w:rsidRPr="00C41726">
              <w:rPr>
                <w:sz w:val="20"/>
                <w:szCs w:val="20"/>
                <w:highlight w:val="green"/>
              </w:rPr>
              <w:t xml:space="preserve">, </w:t>
            </w:r>
            <w:proofErr w:type="spellStart"/>
            <w:r w:rsidRPr="00C41726">
              <w:rPr>
                <w:sz w:val="20"/>
                <w:szCs w:val="20"/>
                <w:highlight w:val="green"/>
              </w:rPr>
              <w:t>ул.Верхняя</w:t>
            </w:r>
            <w:proofErr w:type="spellEnd"/>
            <w:r w:rsidRPr="00C41726">
              <w:rPr>
                <w:sz w:val="20"/>
                <w:szCs w:val="20"/>
                <w:highlight w:val="green"/>
              </w:rPr>
              <w:t xml:space="preserve"> </w:t>
            </w:r>
            <w:proofErr w:type="spellStart"/>
            <w:r w:rsidRPr="00C41726">
              <w:rPr>
                <w:sz w:val="20"/>
                <w:szCs w:val="20"/>
                <w:highlight w:val="green"/>
              </w:rPr>
              <w:t>Знобиловка</w:t>
            </w:r>
            <w:proofErr w:type="spellEnd"/>
            <w:r w:rsidRPr="00C41726">
              <w:rPr>
                <w:sz w:val="20"/>
                <w:szCs w:val="20"/>
                <w:highlight w:val="green"/>
              </w:rPr>
              <w:t>, 74</w:t>
            </w:r>
          </w:p>
        </w:tc>
        <w:tc>
          <w:tcPr>
            <w:tcW w:w="1376" w:type="dxa"/>
            <w:tcBorders>
              <w:top w:val="single" w:sz="6" w:space="0" w:color="auto"/>
              <w:left w:val="single" w:sz="6" w:space="0" w:color="auto"/>
              <w:bottom w:val="single" w:sz="6" w:space="0" w:color="auto"/>
              <w:right w:val="single" w:sz="6" w:space="0" w:color="auto"/>
            </w:tcBorders>
            <w:shd w:val="clear" w:color="auto" w:fill="FFFFFF"/>
            <w:vAlign w:val="center"/>
          </w:tcPr>
          <w:p w14:paraId="2C2E4801" w14:textId="6645AA46" w:rsidR="00CD71C3" w:rsidRPr="00C41726" w:rsidRDefault="003C18E1" w:rsidP="003C18E1">
            <w:pPr>
              <w:spacing w:after="0" w:line="240" w:lineRule="auto"/>
              <w:jc w:val="center"/>
              <w:rPr>
                <w:sz w:val="20"/>
                <w:szCs w:val="20"/>
                <w:highlight w:val="green"/>
              </w:rPr>
            </w:pPr>
            <w:r w:rsidRPr="00C41726">
              <w:rPr>
                <w:sz w:val="20"/>
                <w:szCs w:val="20"/>
                <w:highlight w:val="green"/>
              </w:rPr>
              <w:t>1967</w:t>
            </w:r>
          </w:p>
        </w:tc>
      </w:tr>
      <w:tr w:rsidR="003C18E1" w:rsidRPr="00C41726" w14:paraId="5CA9F4D6" w14:textId="77777777" w:rsidTr="00855063">
        <w:trPr>
          <w:trHeight w:val="20"/>
        </w:trPr>
        <w:tc>
          <w:tcPr>
            <w:tcW w:w="9413"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791BA6E" w14:textId="4B85D648" w:rsidR="003C18E1" w:rsidRPr="00C41726" w:rsidRDefault="00C41726" w:rsidP="003C18E1">
            <w:pPr>
              <w:spacing w:after="0" w:line="240" w:lineRule="auto"/>
              <w:jc w:val="center"/>
              <w:rPr>
                <w:b/>
                <w:bCs/>
                <w:sz w:val="20"/>
                <w:szCs w:val="20"/>
                <w:highlight w:val="green"/>
              </w:rPr>
            </w:pPr>
            <w:r w:rsidRPr="00C41726">
              <w:rPr>
                <w:b/>
                <w:bCs/>
                <w:sz w:val="20"/>
                <w:szCs w:val="20"/>
                <w:highlight w:val="green"/>
              </w:rPr>
              <w:t>Библиотеки</w:t>
            </w:r>
          </w:p>
        </w:tc>
      </w:tr>
      <w:tr w:rsidR="00C41726" w:rsidRPr="00C41726" w14:paraId="03731087" w14:textId="77777777" w:rsidTr="00855063">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2C7D246A" w14:textId="28BFFF97" w:rsidR="00C41726" w:rsidRPr="00C41726" w:rsidRDefault="00C41726" w:rsidP="00C41726">
            <w:pPr>
              <w:spacing w:after="0" w:line="240" w:lineRule="auto"/>
              <w:jc w:val="center"/>
              <w:rPr>
                <w:sz w:val="20"/>
                <w:szCs w:val="20"/>
                <w:highlight w:val="green"/>
              </w:rPr>
            </w:pPr>
            <w:r w:rsidRPr="00C41726">
              <w:rPr>
                <w:sz w:val="20"/>
                <w:szCs w:val="20"/>
                <w:highlight w:val="green"/>
              </w:rPr>
              <w:t>4.</w:t>
            </w:r>
          </w:p>
        </w:tc>
        <w:tc>
          <w:tcPr>
            <w:tcW w:w="2514" w:type="dxa"/>
            <w:tcBorders>
              <w:top w:val="single" w:sz="4" w:space="0" w:color="00000A"/>
              <w:left w:val="single" w:sz="4" w:space="0" w:color="00000A"/>
              <w:bottom w:val="single" w:sz="4" w:space="0" w:color="00000A"/>
              <w:right w:val="single" w:sz="4" w:space="0" w:color="00000A"/>
            </w:tcBorders>
            <w:shd w:val="clear" w:color="auto" w:fill="FFFFFF"/>
          </w:tcPr>
          <w:p w14:paraId="01D481F4" w14:textId="77777777" w:rsidR="00C41726" w:rsidRPr="00C41726" w:rsidRDefault="00C41726" w:rsidP="00C41726">
            <w:pPr>
              <w:pStyle w:val="Standard"/>
              <w:snapToGrid w:val="0"/>
              <w:spacing w:line="100" w:lineRule="atLeast"/>
              <w:jc w:val="center"/>
              <w:rPr>
                <w:rFonts w:ascii="Times New Roman" w:hAnsi="Times New Roman" w:cs="Times New Roman"/>
                <w:color w:val="000000"/>
                <w:sz w:val="20"/>
                <w:szCs w:val="20"/>
                <w:highlight w:val="green"/>
              </w:rPr>
            </w:pPr>
            <w:r w:rsidRPr="00C41726">
              <w:rPr>
                <w:rFonts w:ascii="Times New Roman" w:hAnsi="Times New Roman" w:cs="Times New Roman"/>
                <w:color w:val="000000"/>
                <w:sz w:val="20"/>
                <w:szCs w:val="20"/>
                <w:highlight w:val="green"/>
              </w:rPr>
              <w:t xml:space="preserve">Афанасьевская </w:t>
            </w:r>
          </w:p>
          <w:p w14:paraId="508A1534" w14:textId="77777777" w:rsidR="00C41726" w:rsidRPr="00C41726" w:rsidRDefault="00C41726" w:rsidP="00C41726">
            <w:pPr>
              <w:pStyle w:val="Standard"/>
              <w:snapToGrid w:val="0"/>
              <w:spacing w:line="100" w:lineRule="atLeast"/>
              <w:jc w:val="center"/>
              <w:rPr>
                <w:rFonts w:ascii="Times New Roman" w:hAnsi="Times New Roman" w:cs="Times New Roman"/>
                <w:color w:val="000000"/>
                <w:sz w:val="20"/>
                <w:szCs w:val="20"/>
                <w:highlight w:val="green"/>
              </w:rPr>
            </w:pPr>
            <w:r w:rsidRPr="00C41726">
              <w:rPr>
                <w:rFonts w:ascii="Times New Roman" w:hAnsi="Times New Roman" w:cs="Times New Roman"/>
                <w:color w:val="000000"/>
                <w:sz w:val="20"/>
                <w:szCs w:val="20"/>
                <w:highlight w:val="green"/>
              </w:rPr>
              <w:t xml:space="preserve">сельская </w:t>
            </w:r>
          </w:p>
          <w:p w14:paraId="5C5C4222" w14:textId="1F480682" w:rsidR="00C41726" w:rsidRPr="00C41726" w:rsidRDefault="00C41726" w:rsidP="00C41726">
            <w:pPr>
              <w:pStyle w:val="Standard"/>
              <w:snapToGrid w:val="0"/>
              <w:spacing w:line="100" w:lineRule="atLeast"/>
              <w:jc w:val="center"/>
              <w:rPr>
                <w:rFonts w:ascii="Times New Roman" w:hAnsi="Times New Roman" w:cs="Times New Roman"/>
                <w:color w:val="000000"/>
                <w:sz w:val="20"/>
                <w:szCs w:val="20"/>
                <w:highlight w:val="green"/>
              </w:rPr>
            </w:pPr>
            <w:r w:rsidRPr="00C41726">
              <w:rPr>
                <w:rFonts w:ascii="Times New Roman" w:hAnsi="Times New Roman" w:cs="Times New Roman"/>
                <w:color w:val="000000"/>
                <w:sz w:val="20"/>
                <w:szCs w:val="20"/>
                <w:highlight w:val="green"/>
              </w:rPr>
              <w:t>библиотека – филиал</w:t>
            </w:r>
          </w:p>
          <w:p w14:paraId="57EACF72" w14:textId="5A6205D1" w:rsidR="00C41726" w:rsidRPr="00C41726" w:rsidRDefault="00C41726" w:rsidP="00C41726">
            <w:pPr>
              <w:spacing w:after="0" w:line="240" w:lineRule="auto"/>
              <w:jc w:val="center"/>
              <w:rPr>
                <w:spacing w:val="-4"/>
                <w:sz w:val="20"/>
                <w:szCs w:val="20"/>
                <w:highlight w:val="green"/>
              </w:rPr>
            </w:pPr>
            <w:r w:rsidRPr="00C41726">
              <w:rPr>
                <w:color w:val="000000"/>
                <w:sz w:val="20"/>
                <w:szCs w:val="20"/>
                <w:highlight w:val="green"/>
              </w:rPr>
              <w:t xml:space="preserve">МКУК «Обоянская </w:t>
            </w:r>
            <w:proofErr w:type="spellStart"/>
            <w:r w:rsidRPr="00C41726">
              <w:rPr>
                <w:color w:val="000000"/>
                <w:sz w:val="20"/>
                <w:szCs w:val="20"/>
                <w:highlight w:val="green"/>
              </w:rPr>
              <w:t>межпоселенческая</w:t>
            </w:r>
            <w:proofErr w:type="spellEnd"/>
            <w:r w:rsidRPr="00C41726">
              <w:rPr>
                <w:color w:val="000000"/>
                <w:sz w:val="20"/>
                <w:szCs w:val="20"/>
                <w:highlight w:val="green"/>
              </w:rPr>
              <w:t xml:space="preserve"> библиотека»</w:t>
            </w:r>
          </w:p>
        </w:tc>
        <w:tc>
          <w:tcPr>
            <w:tcW w:w="138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625398E" w14:textId="0CD2D37D" w:rsidR="00C41726" w:rsidRPr="00C41726" w:rsidRDefault="00C41726" w:rsidP="00C41726">
            <w:pPr>
              <w:spacing w:after="0" w:line="240" w:lineRule="auto"/>
              <w:jc w:val="center"/>
              <w:rPr>
                <w:sz w:val="20"/>
                <w:szCs w:val="20"/>
                <w:highlight w:val="green"/>
              </w:rPr>
            </w:pPr>
            <w:r w:rsidRPr="00C41726">
              <w:rPr>
                <w:sz w:val="20"/>
                <w:szCs w:val="20"/>
                <w:highlight w:val="green"/>
              </w:rPr>
              <w:t>-</w:t>
            </w:r>
          </w:p>
        </w:tc>
        <w:tc>
          <w:tcPr>
            <w:tcW w:w="199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D1DE111" w14:textId="68BD1EBE" w:rsidR="00C41726" w:rsidRPr="00C41726" w:rsidRDefault="00C41726" w:rsidP="00C41726">
            <w:pPr>
              <w:spacing w:after="0" w:line="240" w:lineRule="auto"/>
              <w:ind w:left="-120" w:right="-98"/>
              <w:jc w:val="center"/>
              <w:rPr>
                <w:sz w:val="20"/>
                <w:szCs w:val="20"/>
                <w:highlight w:val="green"/>
              </w:rPr>
            </w:pPr>
            <w:r w:rsidRPr="00C41726">
              <w:rPr>
                <w:sz w:val="20"/>
                <w:szCs w:val="20"/>
                <w:highlight w:val="green"/>
              </w:rPr>
              <w:t>5</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tcPr>
          <w:p w14:paraId="3DC84AA8"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Курская область,</w:t>
            </w:r>
          </w:p>
          <w:p w14:paraId="47E4E9FF"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Обоянский район,</w:t>
            </w:r>
          </w:p>
          <w:p w14:paraId="33F1AE35"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 xml:space="preserve">«Афанасьевский </w:t>
            </w:r>
            <w:proofErr w:type="spellStart"/>
            <w:r w:rsidRPr="00C41726">
              <w:rPr>
                <w:sz w:val="20"/>
                <w:szCs w:val="20"/>
                <w:highlight w:val="green"/>
              </w:rPr>
              <w:t>сельсвоет</w:t>
            </w:r>
            <w:proofErr w:type="spellEnd"/>
            <w:r w:rsidRPr="00C41726">
              <w:rPr>
                <w:sz w:val="20"/>
                <w:szCs w:val="20"/>
                <w:highlight w:val="green"/>
              </w:rPr>
              <w:t>»,</w:t>
            </w:r>
          </w:p>
          <w:p w14:paraId="59B50789"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 xml:space="preserve">с. </w:t>
            </w:r>
            <w:proofErr w:type="spellStart"/>
            <w:r w:rsidRPr="00C41726">
              <w:rPr>
                <w:sz w:val="20"/>
                <w:szCs w:val="20"/>
                <w:highlight w:val="green"/>
              </w:rPr>
              <w:t>Афанасьево</w:t>
            </w:r>
            <w:proofErr w:type="spellEnd"/>
            <w:r w:rsidRPr="00C41726">
              <w:rPr>
                <w:sz w:val="20"/>
                <w:szCs w:val="20"/>
                <w:highlight w:val="green"/>
              </w:rPr>
              <w:t>,</w:t>
            </w:r>
          </w:p>
          <w:p w14:paraId="10EEFC46"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ул. Центральная,</w:t>
            </w:r>
          </w:p>
          <w:p w14:paraId="3E5012E8" w14:textId="3B50B351" w:rsidR="00C41726" w:rsidRPr="00C41726" w:rsidRDefault="00C41726" w:rsidP="00C41726">
            <w:pPr>
              <w:spacing w:after="0" w:line="240" w:lineRule="auto"/>
              <w:jc w:val="center"/>
              <w:rPr>
                <w:sz w:val="20"/>
                <w:szCs w:val="20"/>
                <w:highlight w:val="green"/>
              </w:rPr>
            </w:pPr>
            <w:r w:rsidRPr="00C41726">
              <w:rPr>
                <w:sz w:val="20"/>
                <w:szCs w:val="20"/>
                <w:highlight w:val="green"/>
              </w:rPr>
              <w:t>д. 20а</w:t>
            </w:r>
          </w:p>
        </w:tc>
        <w:tc>
          <w:tcPr>
            <w:tcW w:w="13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0F21DEF" w14:textId="3E2A4B16" w:rsidR="00C41726" w:rsidRPr="00855063" w:rsidRDefault="00C41726" w:rsidP="00855063">
            <w:pPr>
              <w:spacing w:after="0" w:line="240" w:lineRule="auto"/>
              <w:jc w:val="center"/>
              <w:rPr>
                <w:sz w:val="20"/>
                <w:szCs w:val="20"/>
                <w:highlight w:val="green"/>
              </w:rPr>
            </w:pPr>
            <w:r w:rsidRPr="00855063">
              <w:rPr>
                <w:sz w:val="20"/>
                <w:szCs w:val="20"/>
                <w:highlight w:val="green"/>
              </w:rPr>
              <w:t>1955</w:t>
            </w:r>
          </w:p>
        </w:tc>
      </w:tr>
      <w:tr w:rsidR="00C41726" w:rsidRPr="00C41726" w14:paraId="0FC27495" w14:textId="77777777" w:rsidTr="00855063">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24D80296" w14:textId="73C6B2A3" w:rsidR="00C41726" w:rsidRPr="00C41726" w:rsidRDefault="00C41726" w:rsidP="00C41726">
            <w:pPr>
              <w:spacing w:after="0" w:line="240" w:lineRule="auto"/>
              <w:jc w:val="center"/>
              <w:rPr>
                <w:sz w:val="20"/>
                <w:szCs w:val="20"/>
                <w:highlight w:val="green"/>
              </w:rPr>
            </w:pPr>
            <w:r w:rsidRPr="00C41726">
              <w:rPr>
                <w:sz w:val="20"/>
                <w:szCs w:val="20"/>
                <w:highlight w:val="green"/>
              </w:rPr>
              <w:t>5.</w:t>
            </w:r>
          </w:p>
        </w:tc>
        <w:tc>
          <w:tcPr>
            <w:tcW w:w="2514" w:type="dxa"/>
            <w:tcBorders>
              <w:top w:val="single" w:sz="4" w:space="0" w:color="00000A"/>
              <w:left w:val="single" w:sz="4" w:space="0" w:color="00000A"/>
              <w:bottom w:val="single" w:sz="4" w:space="0" w:color="00000A"/>
              <w:right w:val="single" w:sz="4" w:space="0" w:color="00000A"/>
            </w:tcBorders>
            <w:shd w:val="clear" w:color="auto" w:fill="FFFFFF"/>
          </w:tcPr>
          <w:p w14:paraId="7D85F93D" w14:textId="77777777" w:rsidR="00C41726" w:rsidRPr="00C41726" w:rsidRDefault="00C41726" w:rsidP="00C41726">
            <w:pPr>
              <w:pStyle w:val="Standard"/>
              <w:spacing w:line="100" w:lineRule="atLeast"/>
              <w:jc w:val="center"/>
              <w:rPr>
                <w:rFonts w:ascii="Times New Roman" w:hAnsi="Times New Roman" w:cs="Times New Roman"/>
                <w:sz w:val="20"/>
                <w:szCs w:val="20"/>
                <w:highlight w:val="green"/>
              </w:rPr>
            </w:pPr>
            <w:r w:rsidRPr="00C41726">
              <w:rPr>
                <w:rFonts w:ascii="Times New Roman" w:hAnsi="Times New Roman" w:cs="Times New Roman"/>
                <w:sz w:val="20"/>
                <w:szCs w:val="20"/>
                <w:highlight w:val="green"/>
              </w:rPr>
              <w:t>Нижне-</w:t>
            </w:r>
          </w:p>
          <w:p w14:paraId="17B7A2F5" w14:textId="77777777" w:rsidR="00C41726" w:rsidRPr="00C41726" w:rsidRDefault="00C41726" w:rsidP="00C41726">
            <w:pPr>
              <w:pStyle w:val="Standard"/>
              <w:spacing w:line="100" w:lineRule="atLeast"/>
              <w:jc w:val="center"/>
              <w:rPr>
                <w:rFonts w:ascii="Times New Roman" w:hAnsi="Times New Roman" w:cs="Times New Roman"/>
                <w:sz w:val="20"/>
                <w:szCs w:val="20"/>
                <w:highlight w:val="green"/>
              </w:rPr>
            </w:pPr>
            <w:proofErr w:type="spellStart"/>
            <w:r w:rsidRPr="00C41726">
              <w:rPr>
                <w:rFonts w:ascii="Times New Roman" w:hAnsi="Times New Roman" w:cs="Times New Roman"/>
                <w:sz w:val="20"/>
                <w:szCs w:val="20"/>
                <w:highlight w:val="green"/>
              </w:rPr>
              <w:t>Солотинская</w:t>
            </w:r>
            <w:proofErr w:type="spellEnd"/>
          </w:p>
          <w:p w14:paraId="7AF345FA" w14:textId="77777777" w:rsidR="00C41726" w:rsidRPr="00C41726" w:rsidRDefault="00C41726" w:rsidP="00C41726">
            <w:pPr>
              <w:pStyle w:val="Standard"/>
              <w:spacing w:line="100" w:lineRule="atLeast"/>
              <w:jc w:val="center"/>
              <w:rPr>
                <w:rFonts w:ascii="Times New Roman" w:hAnsi="Times New Roman" w:cs="Times New Roman"/>
                <w:color w:val="000000"/>
                <w:sz w:val="20"/>
                <w:szCs w:val="20"/>
                <w:highlight w:val="green"/>
              </w:rPr>
            </w:pPr>
            <w:r w:rsidRPr="00C41726">
              <w:rPr>
                <w:rFonts w:ascii="Times New Roman" w:hAnsi="Times New Roman" w:cs="Times New Roman"/>
                <w:color w:val="000000"/>
                <w:sz w:val="20"/>
                <w:szCs w:val="20"/>
                <w:highlight w:val="green"/>
              </w:rPr>
              <w:t>сельская</w:t>
            </w:r>
          </w:p>
          <w:p w14:paraId="61D071C4" w14:textId="5697AE1D" w:rsidR="00C41726" w:rsidRPr="00C41726" w:rsidRDefault="00C41726" w:rsidP="00C41726">
            <w:pPr>
              <w:pStyle w:val="Standard"/>
              <w:spacing w:line="100" w:lineRule="atLeast"/>
              <w:jc w:val="center"/>
              <w:rPr>
                <w:rFonts w:ascii="Times New Roman" w:hAnsi="Times New Roman" w:cs="Times New Roman"/>
                <w:sz w:val="20"/>
                <w:szCs w:val="20"/>
                <w:highlight w:val="green"/>
              </w:rPr>
            </w:pPr>
            <w:r w:rsidRPr="00C41726">
              <w:rPr>
                <w:rFonts w:ascii="Times New Roman" w:hAnsi="Times New Roman" w:cs="Times New Roman"/>
                <w:sz w:val="20"/>
                <w:szCs w:val="20"/>
                <w:highlight w:val="green"/>
              </w:rPr>
              <w:t xml:space="preserve"> библиотека –</w:t>
            </w:r>
            <w:r w:rsidRPr="00C41726">
              <w:rPr>
                <w:highlight w:val="green"/>
              </w:rPr>
              <w:t xml:space="preserve"> </w:t>
            </w:r>
            <w:r w:rsidRPr="00C41726">
              <w:rPr>
                <w:rFonts w:ascii="Times New Roman" w:hAnsi="Times New Roman" w:cs="Times New Roman"/>
                <w:sz w:val="20"/>
                <w:szCs w:val="20"/>
                <w:highlight w:val="green"/>
              </w:rPr>
              <w:t>филиал</w:t>
            </w:r>
          </w:p>
          <w:p w14:paraId="0DE804D2" w14:textId="14A9666A" w:rsidR="00C41726" w:rsidRPr="00C41726" w:rsidRDefault="00C41726" w:rsidP="00C41726">
            <w:pPr>
              <w:spacing w:after="0" w:line="240" w:lineRule="auto"/>
              <w:jc w:val="center"/>
              <w:rPr>
                <w:spacing w:val="-4"/>
                <w:sz w:val="20"/>
                <w:szCs w:val="20"/>
                <w:highlight w:val="green"/>
              </w:rPr>
            </w:pPr>
            <w:r w:rsidRPr="00C41726">
              <w:rPr>
                <w:sz w:val="20"/>
                <w:szCs w:val="20"/>
                <w:highlight w:val="green"/>
              </w:rPr>
              <w:t xml:space="preserve">МКУК «Обоянская </w:t>
            </w:r>
            <w:proofErr w:type="spellStart"/>
            <w:r w:rsidRPr="00C41726">
              <w:rPr>
                <w:sz w:val="20"/>
                <w:szCs w:val="20"/>
                <w:highlight w:val="green"/>
              </w:rPr>
              <w:t>межпоселенческая</w:t>
            </w:r>
            <w:proofErr w:type="spellEnd"/>
            <w:r w:rsidRPr="00C41726">
              <w:rPr>
                <w:sz w:val="20"/>
                <w:szCs w:val="20"/>
                <w:highlight w:val="green"/>
              </w:rPr>
              <w:t xml:space="preserve"> библиотека</w:t>
            </w:r>
          </w:p>
        </w:tc>
        <w:tc>
          <w:tcPr>
            <w:tcW w:w="138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0D94FA" w14:textId="0F0810CB" w:rsidR="00C41726" w:rsidRPr="00C41726" w:rsidRDefault="00C41726" w:rsidP="00C41726">
            <w:pPr>
              <w:spacing w:after="0" w:line="240" w:lineRule="auto"/>
              <w:jc w:val="center"/>
              <w:rPr>
                <w:sz w:val="20"/>
                <w:szCs w:val="20"/>
                <w:highlight w:val="green"/>
              </w:rPr>
            </w:pPr>
            <w:r w:rsidRPr="00C41726">
              <w:rPr>
                <w:sz w:val="20"/>
                <w:szCs w:val="20"/>
                <w:highlight w:val="green"/>
              </w:rPr>
              <w:t>-</w:t>
            </w:r>
          </w:p>
        </w:tc>
        <w:tc>
          <w:tcPr>
            <w:tcW w:w="199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9190680" w14:textId="5AE51219" w:rsidR="00C41726" w:rsidRPr="00C41726" w:rsidRDefault="00C41726" w:rsidP="00C41726">
            <w:pPr>
              <w:spacing w:after="0" w:line="240" w:lineRule="auto"/>
              <w:ind w:left="-120" w:right="-98"/>
              <w:jc w:val="center"/>
              <w:rPr>
                <w:sz w:val="20"/>
                <w:szCs w:val="20"/>
                <w:highlight w:val="green"/>
              </w:rPr>
            </w:pPr>
            <w:r w:rsidRPr="00C41726">
              <w:rPr>
                <w:sz w:val="20"/>
                <w:szCs w:val="20"/>
                <w:highlight w:val="green"/>
              </w:rPr>
              <w:t>10</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tcPr>
          <w:p w14:paraId="09FFFAE8"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Курская область,</w:t>
            </w:r>
          </w:p>
          <w:p w14:paraId="3C49573F"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Обоянский район,</w:t>
            </w:r>
          </w:p>
          <w:p w14:paraId="64A4D1DE"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 xml:space="preserve">«Афанасьевский </w:t>
            </w:r>
            <w:proofErr w:type="spellStart"/>
            <w:r w:rsidRPr="00C41726">
              <w:rPr>
                <w:sz w:val="20"/>
                <w:szCs w:val="20"/>
                <w:highlight w:val="green"/>
              </w:rPr>
              <w:t>сельсвоет</w:t>
            </w:r>
            <w:proofErr w:type="spellEnd"/>
            <w:r w:rsidRPr="00C41726">
              <w:rPr>
                <w:sz w:val="20"/>
                <w:szCs w:val="20"/>
                <w:highlight w:val="green"/>
              </w:rPr>
              <w:t>»,</w:t>
            </w:r>
          </w:p>
          <w:p w14:paraId="22142484"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 xml:space="preserve">с. Нижнее </w:t>
            </w:r>
            <w:proofErr w:type="spellStart"/>
            <w:r w:rsidRPr="00C41726">
              <w:rPr>
                <w:sz w:val="20"/>
                <w:szCs w:val="20"/>
                <w:highlight w:val="green"/>
              </w:rPr>
              <w:t>Солотино</w:t>
            </w:r>
            <w:proofErr w:type="spellEnd"/>
            <w:r w:rsidRPr="00C41726">
              <w:rPr>
                <w:sz w:val="20"/>
                <w:szCs w:val="20"/>
                <w:highlight w:val="green"/>
              </w:rPr>
              <w:t xml:space="preserve">, </w:t>
            </w:r>
          </w:p>
          <w:p w14:paraId="101B2183" w14:textId="79C9A0E2" w:rsidR="00C41726" w:rsidRPr="00C41726" w:rsidRDefault="00C41726" w:rsidP="00C41726">
            <w:pPr>
              <w:spacing w:after="0" w:line="240" w:lineRule="auto"/>
              <w:jc w:val="center"/>
              <w:rPr>
                <w:sz w:val="20"/>
                <w:szCs w:val="20"/>
                <w:highlight w:val="green"/>
              </w:rPr>
            </w:pPr>
            <w:r w:rsidRPr="00C41726">
              <w:rPr>
                <w:sz w:val="20"/>
                <w:szCs w:val="20"/>
                <w:highlight w:val="green"/>
              </w:rPr>
              <w:t>ул. Выгон, 3а</w:t>
            </w:r>
          </w:p>
        </w:tc>
        <w:tc>
          <w:tcPr>
            <w:tcW w:w="137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BE15D3A" w14:textId="778F559E" w:rsidR="00C41726" w:rsidRPr="00855063" w:rsidRDefault="00C41726" w:rsidP="00855063">
            <w:pPr>
              <w:spacing w:after="0" w:line="240" w:lineRule="auto"/>
              <w:jc w:val="center"/>
              <w:rPr>
                <w:sz w:val="20"/>
                <w:szCs w:val="20"/>
                <w:highlight w:val="green"/>
              </w:rPr>
            </w:pPr>
            <w:r w:rsidRPr="00855063">
              <w:rPr>
                <w:sz w:val="20"/>
                <w:szCs w:val="20"/>
                <w:highlight w:val="green"/>
              </w:rPr>
              <w:t>1968</w:t>
            </w:r>
          </w:p>
        </w:tc>
      </w:tr>
      <w:tr w:rsidR="00C41726" w:rsidRPr="004A071D" w14:paraId="36B17C22" w14:textId="77777777" w:rsidTr="00855063">
        <w:trPr>
          <w:trHeight w:val="20"/>
        </w:trPr>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3DE9639E" w14:textId="27F4C217" w:rsidR="00C41726" w:rsidRPr="00C41726" w:rsidRDefault="00C41726" w:rsidP="00C41726">
            <w:pPr>
              <w:spacing w:after="0" w:line="240" w:lineRule="auto"/>
              <w:jc w:val="center"/>
              <w:rPr>
                <w:sz w:val="20"/>
                <w:szCs w:val="20"/>
                <w:highlight w:val="green"/>
              </w:rPr>
            </w:pPr>
            <w:r w:rsidRPr="00C41726">
              <w:rPr>
                <w:sz w:val="20"/>
                <w:szCs w:val="20"/>
                <w:highlight w:val="green"/>
              </w:rPr>
              <w:t>6.</w:t>
            </w:r>
          </w:p>
        </w:tc>
        <w:tc>
          <w:tcPr>
            <w:tcW w:w="2514" w:type="dxa"/>
            <w:tcBorders>
              <w:left w:val="single" w:sz="4" w:space="0" w:color="00000A"/>
              <w:bottom w:val="single" w:sz="4" w:space="0" w:color="00000A"/>
              <w:right w:val="single" w:sz="4" w:space="0" w:color="00000A"/>
            </w:tcBorders>
            <w:shd w:val="clear" w:color="auto" w:fill="FFFFFF"/>
          </w:tcPr>
          <w:p w14:paraId="41CAADCD" w14:textId="77777777" w:rsidR="00C41726" w:rsidRPr="00C41726" w:rsidRDefault="00C41726" w:rsidP="00C41726">
            <w:pPr>
              <w:pStyle w:val="Standard"/>
              <w:snapToGrid w:val="0"/>
              <w:spacing w:line="100" w:lineRule="atLeast"/>
              <w:jc w:val="center"/>
              <w:rPr>
                <w:rFonts w:ascii="Times New Roman" w:hAnsi="Times New Roman" w:cs="Times New Roman"/>
                <w:color w:val="000000"/>
                <w:sz w:val="20"/>
                <w:szCs w:val="20"/>
                <w:highlight w:val="green"/>
              </w:rPr>
            </w:pPr>
            <w:proofErr w:type="spellStart"/>
            <w:r w:rsidRPr="00C41726">
              <w:rPr>
                <w:rFonts w:ascii="Times New Roman" w:hAnsi="Times New Roman" w:cs="Times New Roman"/>
                <w:color w:val="000000"/>
                <w:sz w:val="20"/>
                <w:szCs w:val="20"/>
                <w:highlight w:val="green"/>
              </w:rPr>
              <w:t>Камынинская</w:t>
            </w:r>
            <w:proofErr w:type="spellEnd"/>
            <w:r w:rsidRPr="00C41726">
              <w:rPr>
                <w:rFonts w:ascii="Times New Roman" w:hAnsi="Times New Roman" w:cs="Times New Roman"/>
                <w:color w:val="000000"/>
                <w:sz w:val="20"/>
                <w:szCs w:val="20"/>
                <w:highlight w:val="green"/>
              </w:rPr>
              <w:t xml:space="preserve"> </w:t>
            </w:r>
          </w:p>
          <w:p w14:paraId="177A5B48" w14:textId="77777777" w:rsidR="00C41726" w:rsidRPr="00C41726" w:rsidRDefault="00C41726" w:rsidP="00C41726">
            <w:pPr>
              <w:pStyle w:val="Standard"/>
              <w:snapToGrid w:val="0"/>
              <w:spacing w:line="100" w:lineRule="atLeast"/>
              <w:jc w:val="center"/>
              <w:rPr>
                <w:rFonts w:ascii="Times New Roman" w:hAnsi="Times New Roman" w:cs="Times New Roman"/>
                <w:color w:val="000000"/>
                <w:sz w:val="20"/>
                <w:szCs w:val="20"/>
                <w:highlight w:val="green"/>
              </w:rPr>
            </w:pPr>
            <w:r w:rsidRPr="00C41726">
              <w:rPr>
                <w:rFonts w:ascii="Times New Roman" w:hAnsi="Times New Roman" w:cs="Times New Roman"/>
                <w:color w:val="000000"/>
                <w:sz w:val="20"/>
                <w:szCs w:val="20"/>
                <w:highlight w:val="green"/>
              </w:rPr>
              <w:t>Сельская</w:t>
            </w:r>
          </w:p>
          <w:p w14:paraId="4C0C8969" w14:textId="461D4CCB" w:rsidR="00C41726" w:rsidRPr="00C41726" w:rsidRDefault="00C41726" w:rsidP="00C41726">
            <w:pPr>
              <w:pStyle w:val="Standard"/>
              <w:snapToGrid w:val="0"/>
              <w:spacing w:line="100" w:lineRule="atLeast"/>
              <w:jc w:val="center"/>
              <w:rPr>
                <w:rFonts w:ascii="Times New Roman" w:hAnsi="Times New Roman" w:cs="Times New Roman"/>
                <w:color w:val="000000"/>
                <w:sz w:val="20"/>
                <w:szCs w:val="20"/>
                <w:highlight w:val="green"/>
              </w:rPr>
            </w:pPr>
            <w:r w:rsidRPr="00C41726">
              <w:rPr>
                <w:rFonts w:ascii="Times New Roman" w:hAnsi="Times New Roman" w:cs="Times New Roman"/>
                <w:color w:val="000000"/>
                <w:sz w:val="20"/>
                <w:szCs w:val="20"/>
                <w:highlight w:val="green"/>
              </w:rPr>
              <w:t xml:space="preserve"> библиотека – филиал</w:t>
            </w:r>
          </w:p>
          <w:p w14:paraId="3D9F8A87" w14:textId="18005A16" w:rsidR="00C41726" w:rsidRPr="00C41726" w:rsidRDefault="00C41726" w:rsidP="00C41726">
            <w:pPr>
              <w:spacing w:after="0" w:line="240" w:lineRule="auto"/>
              <w:jc w:val="center"/>
              <w:rPr>
                <w:spacing w:val="-4"/>
                <w:sz w:val="20"/>
                <w:szCs w:val="20"/>
                <w:highlight w:val="green"/>
              </w:rPr>
            </w:pPr>
            <w:r w:rsidRPr="00C41726">
              <w:rPr>
                <w:color w:val="000000"/>
                <w:sz w:val="20"/>
                <w:szCs w:val="20"/>
                <w:highlight w:val="green"/>
              </w:rPr>
              <w:t xml:space="preserve">МКУК «Обоянская </w:t>
            </w:r>
            <w:proofErr w:type="spellStart"/>
            <w:r w:rsidRPr="00C41726">
              <w:rPr>
                <w:color w:val="000000"/>
                <w:sz w:val="20"/>
                <w:szCs w:val="20"/>
                <w:highlight w:val="green"/>
              </w:rPr>
              <w:t>межпоселенческая</w:t>
            </w:r>
            <w:proofErr w:type="spellEnd"/>
            <w:r w:rsidRPr="00C41726">
              <w:rPr>
                <w:color w:val="000000"/>
                <w:sz w:val="20"/>
                <w:szCs w:val="20"/>
                <w:highlight w:val="green"/>
              </w:rPr>
              <w:t xml:space="preserve"> библиотека»</w:t>
            </w:r>
          </w:p>
        </w:tc>
        <w:tc>
          <w:tcPr>
            <w:tcW w:w="138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9226A0" w14:textId="4378FFEE" w:rsidR="00C41726" w:rsidRPr="00C41726" w:rsidRDefault="00C41726" w:rsidP="00C41726">
            <w:pPr>
              <w:spacing w:after="0" w:line="240" w:lineRule="auto"/>
              <w:jc w:val="center"/>
              <w:rPr>
                <w:sz w:val="20"/>
                <w:szCs w:val="20"/>
                <w:highlight w:val="green"/>
              </w:rPr>
            </w:pPr>
            <w:r w:rsidRPr="00C41726">
              <w:rPr>
                <w:sz w:val="20"/>
                <w:szCs w:val="20"/>
                <w:highlight w:val="green"/>
              </w:rPr>
              <w:t>-</w:t>
            </w:r>
          </w:p>
        </w:tc>
        <w:tc>
          <w:tcPr>
            <w:tcW w:w="199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E089D5" w14:textId="55B7F22F" w:rsidR="00C41726" w:rsidRPr="00C41726" w:rsidRDefault="00C41726" w:rsidP="00C41726">
            <w:pPr>
              <w:spacing w:after="0" w:line="240" w:lineRule="auto"/>
              <w:ind w:left="-120" w:right="-98"/>
              <w:jc w:val="center"/>
              <w:rPr>
                <w:sz w:val="20"/>
                <w:szCs w:val="20"/>
                <w:highlight w:val="green"/>
              </w:rPr>
            </w:pPr>
            <w:r w:rsidRPr="00C41726">
              <w:rPr>
                <w:sz w:val="20"/>
                <w:szCs w:val="20"/>
                <w:highlight w:val="green"/>
              </w:rPr>
              <w:t>10</w:t>
            </w:r>
          </w:p>
        </w:tc>
        <w:tc>
          <w:tcPr>
            <w:tcW w:w="1688" w:type="dxa"/>
            <w:tcBorders>
              <w:top w:val="single" w:sz="6" w:space="0" w:color="auto"/>
              <w:left w:val="single" w:sz="6" w:space="0" w:color="auto"/>
              <w:bottom w:val="single" w:sz="6" w:space="0" w:color="auto"/>
              <w:right w:val="single" w:sz="6" w:space="0" w:color="auto"/>
            </w:tcBorders>
            <w:shd w:val="clear" w:color="auto" w:fill="FFFFFF"/>
            <w:vAlign w:val="center"/>
          </w:tcPr>
          <w:p w14:paraId="589953AC"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Курская область,</w:t>
            </w:r>
          </w:p>
          <w:p w14:paraId="0D2BE380"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Обоянский район,</w:t>
            </w:r>
          </w:p>
          <w:p w14:paraId="67C35C32" w14:textId="77777777" w:rsidR="00C41726" w:rsidRPr="00C41726" w:rsidRDefault="00C41726" w:rsidP="00C41726">
            <w:pPr>
              <w:spacing w:after="0" w:line="240" w:lineRule="auto"/>
              <w:jc w:val="center"/>
              <w:rPr>
                <w:sz w:val="20"/>
                <w:szCs w:val="20"/>
                <w:highlight w:val="green"/>
              </w:rPr>
            </w:pPr>
            <w:r w:rsidRPr="00C41726">
              <w:rPr>
                <w:sz w:val="20"/>
                <w:szCs w:val="20"/>
                <w:highlight w:val="green"/>
              </w:rPr>
              <w:t xml:space="preserve">«Афанасьевский </w:t>
            </w:r>
            <w:proofErr w:type="spellStart"/>
            <w:r w:rsidRPr="00C41726">
              <w:rPr>
                <w:sz w:val="20"/>
                <w:szCs w:val="20"/>
                <w:highlight w:val="green"/>
              </w:rPr>
              <w:t>сельсвоет</w:t>
            </w:r>
            <w:proofErr w:type="spellEnd"/>
            <w:r w:rsidRPr="00C41726">
              <w:rPr>
                <w:sz w:val="20"/>
                <w:szCs w:val="20"/>
                <w:highlight w:val="green"/>
              </w:rPr>
              <w:t>»,</w:t>
            </w:r>
          </w:p>
          <w:p w14:paraId="1C04A0D7" w14:textId="6FBEDD4C" w:rsidR="00C41726" w:rsidRPr="00C41726" w:rsidRDefault="00C41726" w:rsidP="00C41726">
            <w:pPr>
              <w:spacing w:after="0" w:line="240" w:lineRule="auto"/>
              <w:jc w:val="center"/>
              <w:rPr>
                <w:sz w:val="20"/>
                <w:szCs w:val="20"/>
                <w:highlight w:val="green"/>
              </w:rPr>
            </w:pPr>
            <w:r w:rsidRPr="00C41726">
              <w:rPr>
                <w:sz w:val="20"/>
                <w:szCs w:val="20"/>
                <w:highlight w:val="green"/>
              </w:rPr>
              <w:t xml:space="preserve">с. </w:t>
            </w:r>
            <w:proofErr w:type="spellStart"/>
            <w:r w:rsidRPr="00C41726">
              <w:rPr>
                <w:sz w:val="20"/>
                <w:szCs w:val="20"/>
                <w:highlight w:val="green"/>
              </w:rPr>
              <w:t>Камынино</w:t>
            </w:r>
            <w:proofErr w:type="spellEnd"/>
            <w:r w:rsidRPr="00C41726">
              <w:rPr>
                <w:sz w:val="20"/>
                <w:szCs w:val="20"/>
                <w:highlight w:val="green"/>
              </w:rPr>
              <w:t>,</w:t>
            </w:r>
          </w:p>
          <w:p w14:paraId="2A14BC0C" w14:textId="789B0FED" w:rsidR="00C41726" w:rsidRPr="00C41726" w:rsidRDefault="00C41726" w:rsidP="00C41726">
            <w:pPr>
              <w:spacing w:after="0" w:line="240" w:lineRule="auto"/>
              <w:jc w:val="center"/>
              <w:rPr>
                <w:sz w:val="20"/>
                <w:szCs w:val="20"/>
                <w:highlight w:val="green"/>
              </w:rPr>
            </w:pPr>
            <w:proofErr w:type="spellStart"/>
            <w:r w:rsidRPr="00C41726">
              <w:rPr>
                <w:sz w:val="20"/>
                <w:szCs w:val="20"/>
                <w:highlight w:val="green"/>
              </w:rPr>
              <w:t>ул.Молодежная</w:t>
            </w:r>
            <w:proofErr w:type="spellEnd"/>
            <w:r w:rsidRPr="00C41726">
              <w:rPr>
                <w:sz w:val="20"/>
                <w:szCs w:val="20"/>
                <w:highlight w:val="green"/>
              </w:rPr>
              <w:t>, 18</w:t>
            </w:r>
          </w:p>
        </w:tc>
        <w:tc>
          <w:tcPr>
            <w:tcW w:w="1376" w:type="dxa"/>
            <w:tcBorders>
              <w:left w:val="single" w:sz="4" w:space="0" w:color="00000A"/>
              <w:bottom w:val="single" w:sz="4" w:space="0" w:color="00000A"/>
              <w:right w:val="single" w:sz="4" w:space="0" w:color="00000A"/>
            </w:tcBorders>
            <w:shd w:val="clear" w:color="auto" w:fill="FFFFFF"/>
            <w:vAlign w:val="center"/>
          </w:tcPr>
          <w:p w14:paraId="787EE203" w14:textId="50D48B4E" w:rsidR="00C41726" w:rsidRPr="00855063" w:rsidRDefault="00C41726" w:rsidP="00855063">
            <w:pPr>
              <w:spacing w:after="0" w:line="240" w:lineRule="auto"/>
              <w:jc w:val="center"/>
              <w:rPr>
                <w:sz w:val="20"/>
                <w:szCs w:val="20"/>
              </w:rPr>
            </w:pPr>
            <w:r w:rsidRPr="00855063">
              <w:rPr>
                <w:sz w:val="20"/>
                <w:szCs w:val="20"/>
                <w:highlight w:val="green"/>
              </w:rPr>
              <w:t>1986</w:t>
            </w:r>
          </w:p>
        </w:tc>
      </w:tr>
      <w:bookmarkEnd w:id="100"/>
    </w:tbl>
    <w:p w14:paraId="4845E983" w14:textId="77777777" w:rsidR="00C41726" w:rsidRDefault="00C41726" w:rsidP="00C41726">
      <w:pPr>
        <w:widowControl w:val="0"/>
        <w:tabs>
          <w:tab w:val="left" w:pos="709"/>
        </w:tabs>
        <w:spacing w:after="0" w:line="240" w:lineRule="auto"/>
        <w:ind w:right="-1"/>
        <w:jc w:val="both"/>
        <w:rPr>
          <w:i/>
          <w:iCs/>
          <w:noProof/>
        </w:rPr>
      </w:pPr>
    </w:p>
    <w:p w14:paraId="2AE25CA5" w14:textId="3729F2DA" w:rsidR="00C41726" w:rsidRPr="001D6592" w:rsidRDefault="00C41726" w:rsidP="00C41726">
      <w:pPr>
        <w:widowControl w:val="0"/>
        <w:tabs>
          <w:tab w:val="left" w:pos="709"/>
        </w:tabs>
        <w:spacing w:after="0" w:line="240" w:lineRule="auto"/>
        <w:ind w:right="-1"/>
        <w:jc w:val="both"/>
        <w:rPr>
          <w:i/>
          <w:iCs/>
          <w:noProof/>
        </w:rPr>
      </w:pPr>
      <w:bookmarkStart w:id="101" w:name="_Hlk216950493"/>
      <w:r w:rsidRPr="001D6592">
        <w:rPr>
          <w:i/>
          <w:iCs/>
          <w:noProof/>
        </w:rPr>
        <w:t>(подраздел «</w:t>
      </w:r>
      <w:r w:rsidRPr="00C41726">
        <w:rPr>
          <w:i/>
          <w:iCs/>
          <w:noProof/>
        </w:rPr>
        <w:t>Учреждения культуры</w:t>
      </w:r>
      <w:r w:rsidRPr="001D6592">
        <w:rPr>
          <w:i/>
          <w:iCs/>
          <w:noProof/>
        </w:rPr>
        <w:t>» изложен 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bookmarkEnd w:id="101"/>
    <w:p w14:paraId="3051F23C" w14:textId="77777777" w:rsidR="00CD71C3" w:rsidRDefault="00CD71C3" w:rsidP="008467E1">
      <w:pPr>
        <w:widowControl w:val="0"/>
        <w:spacing w:after="0" w:line="360" w:lineRule="auto"/>
        <w:jc w:val="both"/>
        <w:rPr>
          <w:spacing w:val="-2"/>
        </w:rPr>
      </w:pPr>
    </w:p>
    <w:p w14:paraId="15D52ED5" w14:textId="274519C1" w:rsidR="00187CDD" w:rsidRPr="00EC040E" w:rsidRDefault="000844C6" w:rsidP="009D1F5C">
      <w:pPr>
        <w:pStyle w:val="a5"/>
        <w:widowControl w:val="0"/>
        <w:spacing w:after="0" w:line="360" w:lineRule="auto"/>
        <w:ind w:left="0" w:firstLine="709"/>
        <w:jc w:val="both"/>
        <w:rPr>
          <w:b/>
          <w:bCs/>
          <w:highlight w:val="green"/>
        </w:rPr>
      </w:pPr>
      <w:r w:rsidRPr="00EC040E">
        <w:rPr>
          <w:b/>
          <w:bCs/>
          <w:highlight w:val="green"/>
        </w:rPr>
        <w:t>Физкультурно-спортивные сооружения</w:t>
      </w:r>
      <w:r w:rsidR="00100D7C" w:rsidRPr="00EC040E">
        <w:rPr>
          <w:b/>
          <w:bCs/>
          <w:highlight w:val="green"/>
        </w:rPr>
        <w:t>.</w:t>
      </w:r>
    </w:p>
    <w:p w14:paraId="74089D66" w14:textId="7644819D" w:rsidR="000844C6" w:rsidRPr="00100D7C" w:rsidRDefault="000844C6" w:rsidP="000844C6">
      <w:pPr>
        <w:pStyle w:val="af6"/>
        <w:spacing w:after="0" w:line="360" w:lineRule="auto"/>
        <w:ind w:firstLine="709"/>
        <w:jc w:val="both"/>
        <w:rPr>
          <w:sz w:val="24"/>
          <w:szCs w:val="24"/>
        </w:rPr>
      </w:pPr>
      <w:r w:rsidRPr="00EC040E">
        <w:rPr>
          <w:b w:val="0"/>
          <w:bCs w:val="0"/>
          <w:color w:val="000000"/>
          <w:sz w:val="24"/>
          <w:szCs w:val="28"/>
          <w:highlight w:val="green"/>
        </w:rPr>
        <w:t xml:space="preserve">На территории муниципального образования «Афанасьевский сельсовет» Обоянского района Курской области находится два спортивных зала в с. </w:t>
      </w:r>
      <w:proofErr w:type="spellStart"/>
      <w:r w:rsidRPr="00EC040E">
        <w:rPr>
          <w:b w:val="0"/>
          <w:bCs w:val="0"/>
          <w:color w:val="000000"/>
          <w:sz w:val="24"/>
          <w:szCs w:val="28"/>
          <w:highlight w:val="green"/>
        </w:rPr>
        <w:t>Афанасьево</w:t>
      </w:r>
      <w:proofErr w:type="spellEnd"/>
      <w:r w:rsidRPr="00EC040E">
        <w:rPr>
          <w:b w:val="0"/>
          <w:bCs w:val="0"/>
          <w:color w:val="000000"/>
          <w:sz w:val="24"/>
          <w:szCs w:val="28"/>
          <w:highlight w:val="green"/>
        </w:rPr>
        <w:t xml:space="preserve">, с. </w:t>
      </w:r>
      <w:proofErr w:type="spellStart"/>
      <w:r w:rsidRPr="00EC040E">
        <w:rPr>
          <w:b w:val="0"/>
          <w:bCs w:val="0"/>
          <w:color w:val="000000"/>
          <w:sz w:val="24"/>
          <w:szCs w:val="28"/>
          <w:highlight w:val="green"/>
        </w:rPr>
        <w:lastRenderedPageBreak/>
        <w:t>Камынино</w:t>
      </w:r>
      <w:proofErr w:type="spellEnd"/>
      <w:r w:rsidRPr="00EC040E">
        <w:rPr>
          <w:b w:val="0"/>
          <w:bCs w:val="0"/>
          <w:color w:val="000000"/>
          <w:sz w:val="24"/>
          <w:szCs w:val="28"/>
          <w:highlight w:val="green"/>
        </w:rPr>
        <w:t xml:space="preserve">, три спортивных сооружения: </w:t>
      </w:r>
      <w:proofErr w:type="spellStart"/>
      <w:r w:rsidRPr="00EC040E">
        <w:rPr>
          <w:b w:val="0"/>
          <w:bCs w:val="0"/>
          <w:color w:val="000000"/>
          <w:sz w:val="24"/>
          <w:szCs w:val="28"/>
          <w:highlight w:val="green"/>
        </w:rPr>
        <w:t>минифутбольное</w:t>
      </w:r>
      <w:proofErr w:type="spellEnd"/>
      <w:r w:rsidRPr="00EC040E">
        <w:rPr>
          <w:b w:val="0"/>
          <w:bCs w:val="0"/>
          <w:color w:val="000000"/>
          <w:sz w:val="24"/>
          <w:szCs w:val="28"/>
          <w:highlight w:val="green"/>
        </w:rPr>
        <w:t xml:space="preserve"> поле, площадка для баскетбола и волейбола и </w:t>
      </w:r>
      <w:proofErr w:type="spellStart"/>
      <w:r w:rsidRPr="00EC040E">
        <w:rPr>
          <w:b w:val="0"/>
          <w:bCs w:val="0"/>
          <w:color w:val="000000"/>
          <w:sz w:val="24"/>
          <w:szCs w:val="28"/>
          <w:highlight w:val="green"/>
        </w:rPr>
        <w:t>манежы</w:t>
      </w:r>
      <w:proofErr w:type="spellEnd"/>
      <w:r w:rsidRPr="00EC040E">
        <w:rPr>
          <w:b w:val="0"/>
          <w:bCs w:val="0"/>
          <w:color w:val="000000"/>
          <w:sz w:val="24"/>
          <w:szCs w:val="28"/>
          <w:highlight w:val="green"/>
        </w:rPr>
        <w:t xml:space="preserve"> для бега с дорожками 100 м и 200 м в с. </w:t>
      </w:r>
      <w:proofErr w:type="spellStart"/>
      <w:r w:rsidRPr="00EC040E">
        <w:rPr>
          <w:b w:val="0"/>
          <w:bCs w:val="0"/>
          <w:color w:val="000000"/>
          <w:sz w:val="24"/>
          <w:szCs w:val="28"/>
          <w:highlight w:val="green"/>
        </w:rPr>
        <w:t>Афанасьево</w:t>
      </w:r>
      <w:proofErr w:type="spellEnd"/>
      <w:r w:rsidRPr="00EC040E">
        <w:rPr>
          <w:b w:val="0"/>
          <w:bCs w:val="0"/>
          <w:color w:val="000000"/>
          <w:sz w:val="24"/>
          <w:szCs w:val="28"/>
          <w:highlight w:val="green"/>
        </w:rPr>
        <w:t>.</w:t>
      </w:r>
      <w:r w:rsidRPr="00100D7C">
        <w:rPr>
          <w:sz w:val="24"/>
          <w:szCs w:val="24"/>
        </w:rPr>
        <w:t xml:space="preserve"> </w:t>
      </w:r>
    </w:p>
    <w:p w14:paraId="061CA7FB" w14:textId="77777777" w:rsidR="000844C6" w:rsidRDefault="000844C6" w:rsidP="009D1F5C">
      <w:pPr>
        <w:pStyle w:val="af4"/>
        <w:widowControl w:val="0"/>
        <w:spacing w:line="360" w:lineRule="auto"/>
        <w:ind w:firstLine="709"/>
        <w:rPr>
          <w:sz w:val="24"/>
          <w:szCs w:val="24"/>
        </w:rPr>
      </w:pPr>
    </w:p>
    <w:p w14:paraId="788740A2" w14:textId="688943EB" w:rsidR="000844C6" w:rsidRPr="001D6592" w:rsidRDefault="000844C6" w:rsidP="000844C6">
      <w:pPr>
        <w:widowControl w:val="0"/>
        <w:tabs>
          <w:tab w:val="left" w:pos="709"/>
        </w:tabs>
        <w:spacing w:after="0" w:line="240" w:lineRule="auto"/>
        <w:ind w:right="-1"/>
        <w:jc w:val="both"/>
        <w:rPr>
          <w:i/>
          <w:iCs/>
          <w:noProof/>
        </w:rPr>
      </w:pPr>
      <w:bookmarkStart w:id="102" w:name="_Hlk216961569"/>
      <w:r w:rsidRPr="001D6592">
        <w:rPr>
          <w:i/>
          <w:iCs/>
          <w:noProof/>
        </w:rPr>
        <w:t>(подраздел «</w:t>
      </w:r>
      <w:r w:rsidRPr="000844C6">
        <w:rPr>
          <w:i/>
          <w:iCs/>
          <w:noProof/>
        </w:rPr>
        <w:t>Спортивные сооружения и спортивные площадки</w:t>
      </w:r>
      <w:r w:rsidRPr="001D6592">
        <w:rPr>
          <w:i/>
          <w:iCs/>
          <w:noProof/>
        </w:rPr>
        <w:t xml:space="preserve">» </w:t>
      </w:r>
      <w:r>
        <w:rPr>
          <w:i/>
          <w:iCs/>
          <w:noProof/>
        </w:rPr>
        <w:t>изложен</w:t>
      </w:r>
      <w:r w:rsidRPr="001D6592">
        <w:rPr>
          <w:i/>
          <w:iCs/>
          <w:noProof/>
        </w:rPr>
        <w:t xml:space="preserve"> в редакции решения Министерства архитектуры и градостроительства Курской области от «___» декабря 2025 года № 01</w:t>
      </w:r>
      <w:r w:rsidRPr="001D6592">
        <w:rPr>
          <w:i/>
          <w:iCs/>
          <w:noProof/>
        </w:rPr>
        <w:noBreakHyphen/>
        <w:t>12/_____)</w:t>
      </w:r>
    </w:p>
    <w:bookmarkEnd w:id="102"/>
    <w:p w14:paraId="09DC5B98" w14:textId="77777777" w:rsidR="00200AAE" w:rsidRPr="000844C6" w:rsidRDefault="00200AAE" w:rsidP="009D1F5C">
      <w:pPr>
        <w:pStyle w:val="af4"/>
        <w:widowControl w:val="0"/>
        <w:spacing w:line="360" w:lineRule="auto"/>
        <w:ind w:firstLine="709"/>
        <w:rPr>
          <w:sz w:val="24"/>
          <w:szCs w:val="24"/>
          <w:lang w:val="ru-RU"/>
        </w:rPr>
      </w:pPr>
    </w:p>
    <w:p w14:paraId="5A65232A" w14:textId="1970EC77" w:rsidR="00200AAE" w:rsidRPr="001D6592" w:rsidRDefault="00200AAE" w:rsidP="00200AAE">
      <w:pPr>
        <w:widowControl w:val="0"/>
        <w:tabs>
          <w:tab w:val="left" w:pos="709"/>
        </w:tabs>
        <w:spacing w:after="0" w:line="240" w:lineRule="auto"/>
        <w:ind w:right="-1"/>
        <w:jc w:val="both"/>
        <w:rPr>
          <w:i/>
          <w:iCs/>
          <w:noProof/>
        </w:rPr>
      </w:pPr>
      <w:r w:rsidRPr="001D6592">
        <w:rPr>
          <w:i/>
          <w:iCs/>
          <w:noProof/>
        </w:rPr>
        <w:t>(</w:t>
      </w:r>
      <w:r w:rsidRPr="00EC040E">
        <w:rPr>
          <w:i/>
          <w:iCs/>
          <w:noProof/>
          <w:highlight w:val="green"/>
        </w:rPr>
        <w:t>подраздел «Торговля, бытовое обслуживание, общественное питание (потребительский рынок)» исключен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p w14:paraId="0EE43AEE" w14:textId="77777777" w:rsidR="00200AAE" w:rsidRDefault="00200AAE" w:rsidP="009D1F5C">
      <w:pPr>
        <w:pStyle w:val="a5"/>
        <w:widowControl w:val="0"/>
        <w:spacing w:after="0" w:line="360" w:lineRule="auto"/>
        <w:ind w:left="0" w:firstLine="709"/>
        <w:jc w:val="both"/>
        <w:rPr>
          <w:b/>
          <w:bCs/>
        </w:rPr>
      </w:pPr>
    </w:p>
    <w:p w14:paraId="233F84E1" w14:textId="51A3AB02" w:rsidR="00F36C35" w:rsidRPr="00F36C35" w:rsidRDefault="00A0065C" w:rsidP="009D1F5C">
      <w:pPr>
        <w:pStyle w:val="a5"/>
        <w:widowControl w:val="0"/>
        <w:spacing w:after="0" w:line="360" w:lineRule="auto"/>
        <w:ind w:left="0" w:firstLine="709"/>
        <w:jc w:val="both"/>
        <w:rPr>
          <w:b/>
          <w:bCs/>
        </w:rPr>
      </w:pPr>
      <w:r w:rsidRPr="00016DCF">
        <w:rPr>
          <w:b/>
          <w:bCs/>
        </w:rPr>
        <w:t>Административно-деловые учреждения</w:t>
      </w:r>
      <w:r w:rsidR="00100D7C">
        <w:rPr>
          <w:b/>
          <w:bCs/>
        </w:rPr>
        <w:t>.</w:t>
      </w:r>
    </w:p>
    <w:p w14:paraId="56D962A9" w14:textId="77777777" w:rsidR="002C3420" w:rsidRPr="00063CC8" w:rsidRDefault="00100D7C" w:rsidP="00A55D7C">
      <w:pPr>
        <w:pStyle w:val="a5"/>
        <w:widowControl w:val="0"/>
        <w:spacing w:after="0" w:line="360" w:lineRule="auto"/>
        <w:ind w:left="0" w:firstLine="709"/>
        <w:jc w:val="both"/>
        <w:rPr>
          <w:bCs/>
        </w:rPr>
      </w:pPr>
      <w:r>
        <w:rPr>
          <w:bCs/>
        </w:rPr>
        <w:t xml:space="preserve">В виду близости сельсовета к районному центру на территории </w:t>
      </w:r>
      <w:r w:rsidR="00517454">
        <w:rPr>
          <w:bCs/>
        </w:rPr>
        <w:t>муниципального</w:t>
      </w:r>
      <w:r>
        <w:rPr>
          <w:bCs/>
        </w:rPr>
        <w:t xml:space="preserve"> образования </w:t>
      </w:r>
      <w:r w:rsidR="00517454">
        <w:rPr>
          <w:bCs/>
        </w:rPr>
        <w:t>отсутствуют</w:t>
      </w:r>
      <w:r w:rsidR="00757F99">
        <w:rPr>
          <w:bCs/>
        </w:rPr>
        <w:t xml:space="preserve"> административно</w:t>
      </w:r>
      <w:r w:rsidR="00F30659">
        <w:rPr>
          <w:bCs/>
        </w:rPr>
        <w:t xml:space="preserve"> </w:t>
      </w:r>
      <w:r w:rsidR="00757F99">
        <w:rPr>
          <w:bCs/>
        </w:rPr>
        <w:t>- дело</w:t>
      </w:r>
      <w:r>
        <w:rPr>
          <w:bCs/>
        </w:rPr>
        <w:t>вые и коммунальные учреждения.</w:t>
      </w:r>
    </w:p>
    <w:tbl>
      <w:tblPr>
        <w:tblW w:w="507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
        <w:gridCol w:w="1503"/>
        <w:gridCol w:w="1905"/>
        <w:gridCol w:w="1445"/>
        <w:gridCol w:w="1593"/>
        <w:gridCol w:w="1225"/>
        <w:gridCol w:w="1396"/>
      </w:tblGrid>
      <w:tr w:rsidR="00593523" w:rsidRPr="00492E43" w14:paraId="4825AE17" w14:textId="77777777" w:rsidTr="00593523">
        <w:trPr>
          <w:trHeight w:hRule="exact" w:val="1380"/>
        </w:trPr>
        <w:tc>
          <w:tcPr>
            <w:tcW w:w="231" w:type="pct"/>
            <w:shd w:val="clear" w:color="auto" w:fill="FFFFFF"/>
            <w:vAlign w:val="center"/>
          </w:tcPr>
          <w:p w14:paraId="6CAACCB3"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w:t>
            </w:r>
          </w:p>
          <w:p w14:paraId="6F7BF106"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п/п</w:t>
            </w:r>
          </w:p>
        </w:tc>
        <w:tc>
          <w:tcPr>
            <w:tcW w:w="790" w:type="pct"/>
            <w:shd w:val="clear" w:color="auto" w:fill="FFFFFF"/>
            <w:vAlign w:val="center"/>
          </w:tcPr>
          <w:p w14:paraId="00DA7915"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Наименование</w:t>
            </w:r>
          </w:p>
        </w:tc>
        <w:tc>
          <w:tcPr>
            <w:tcW w:w="1002" w:type="pct"/>
            <w:shd w:val="clear" w:color="auto" w:fill="FFFFFF"/>
            <w:vAlign w:val="center"/>
          </w:tcPr>
          <w:p w14:paraId="5863BE85"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Почтовый адрес</w:t>
            </w:r>
          </w:p>
          <w:p w14:paraId="0590CE63" w14:textId="77777777" w:rsidR="00593523" w:rsidRPr="00492E43" w:rsidRDefault="00593523" w:rsidP="00B255F9">
            <w:pPr>
              <w:widowControl w:val="0"/>
              <w:spacing w:after="0" w:line="240" w:lineRule="auto"/>
              <w:jc w:val="center"/>
              <w:rPr>
                <w:rFonts w:eastAsia="Times New Roman"/>
                <w:b/>
                <w:color w:val="000000"/>
                <w:kern w:val="0"/>
                <w:sz w:val="18"/>
                <w:szCs w:val="18"/>
                <w:lang w:eastAsia="ru-RU"/>
              </w:rPr>
            </w:pPr>
            <w:r w:rsidRPr="00492E43">
              <w:rPr>
                <w:rFonts w:eastAsia="Times New Roman"/>
                <w:b/>
                <w:color w:val="000000"/>
                <w:kern w:val="0"/>
                <w:sz w:val="18"/>
                <w:szCs w:val="18"/>
                <w:lang w:eastAsia="ru-RU"/>
              </w:rPr>
              <w:t>(почтовый индекс, наименование района, муниципального образования, населенного пункта)</w:t>
            </w:r>
          </w:p>
        </w:tc>
        <w:tc>
          <w:tcPr>
            <w:tcW w:w="760" w:type="pct"/>
            <w:shd w:val="clear" w:color="auto" w:fill="FFFFFF"/>
            <w:vAlign w:val="center"/>
          </w:tcPr>
          <w:p w14:paraId="1F4A5148"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ФИО</w:t>
            </w:r>
          </w:p>
          <w:p w14:paraId="011CFC2B"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руководителя</w:t>
            </w:r>
          </w:p>
          <w:p w14:paraId="5002BC43" w14:textId="77777777" w:rsidR="00593523" w:rsidRPr="00492E43" w:rsidRDefault="00593523" w:rsidP="00B255F9">
            <w:pPr>
              <w:widowControl w:val="0"/>
              <w:spacing w:after="0" w:line="240" w:lineRule="auto"/>
              <w:jc w:val="center"/>
              <w:rPr>
                <w:rFonts w:eastAsia="Times New Roman"/>
                <w:b/>
                <w:color w:val="000000"/>
                <w:kern w:val="0"/>
                <w:sz w:val="18"/>
                <w:szCs w:val="18"/>
                <w:lang w:eastAsia="ru-RU"/>
              </w:rPr>
            </w:pPr>
            <w:r w:rsidRPr="00492E43">
              <w:rPr>
                <w:rFonts w:eastAsia="Times New Roman"/>
                <w:b/>
                <w:color w:val="000000"/>
                <w:kern w:val="0"/>
                <w:sz w:val="18"/>
                <w:szCs w:val="18"/>
                <w:lang w:eastAsia="ru-RU"/>
              </w:rPr>
              <w:t>(полностью)</w:t>
            </w:r>
          </w:p>
        </w:tc>
        <w:tc>
          <w:tcPr>
            <w:tcW w:w="838" w:type="pct"/>
            <w:shd w:val="clear" w:color="auto" w:fill="FFFFFF"/>
            <w:vAlign w:val="center"/>
          </w:tcPr>
          <w:p w14:paraId="13FD2A7D"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 xml:space="preserve">Здание находится, в собственности </w:t>
            </w:r>
            <w:r w:rsidRPr="00492E43">
              <w:rPr>
                <w:rFonts w:eastAsia="Times New Roman"/>
                <w:b/>
                <w:color w:val="000000"/>
                <w:kern w:val="0"/>
                <w:sz w:val="18"/>
                <w:szCs w:val="18"/>
                <w:lang w:eastAsia="ru-RU"/>
              </w:rPr>
              <w:t>(федеральной, областной, МО, хоз. субъекта)</w:t>
            </w:r>
          </w:p>
        </w:tc>
        <w:tc>
          <w:tcPr>
            <w:tcW w:w="644" w:type="pct"/>
            <w:shd w:val="clear" w:color="auto" w:fill="FFFFFF"/>
            <w:vAlign w:val="center"/>
          </w:tcPr>
          <w:p w14:paraId="7253BBAC"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Штатная</w:t>
            </w:r>
          </w:p>
          <w:p w14:paraId="1153B384"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численность</w:t>
            </w:r>
          </w:p>
          <w:p w14:paraId="531A9682"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сотрудников,</w:t>
            </w:r>
          </w:p>
          <w:p w14:paraId="3E0CE4F9"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proofErr w:type="spellStart"/>
            <w:proofErr w:type="gramStart"/>
            <w:r w:rsidRPr="00492E43">
              <w:rPr>
                <w:rFonts w:eastAsia="Times New Roman"/>
                <w:b/>
                <w:color w:val="000000"/>
                <w:kern w:val="0"/>
                <w:sz w:val="20"/>
                <w:szCs w:val="20"/>
                <w:lang w:eastAsia="ru-RU"/>
              </w:rPr>
              <w:t>осн</w:t>
            </w:r>
            <w:proofErr w:type="spellEnd"/>
            <w:r w:rsidRPr="00492E43">
              <w:rPr>
                <w:rFonts w:eastAsia="Times New Roman"/>
                <w:b/>
                <w:color w:val="000000"/>
                <w:kern w:val="0"/>
                <w:sz w:val="20"/>
                <w:szCs w:val="20"/>
                <w:lang w:eastAsia="ru-RU"/>
              </w:rPr>
              <w:t>./</w:t>
            </w:r>
            <w:proofErr w:type="spellStart"/>
            <w:proofErr w:type="gramEnd"/>
            <w:r w:rsidRPr="00492E43">
              <w:rPr>
                <w:rFonts w:eastAsia="Times New Roman"/>
                <w:b/>
                <w:color w:val="000000"/>
                <w:kern w:val="0"/>
                <w:sz w:val="20"/>
                <w:szCs w:val="20"/>
                <w:lang w:eastAsia="ru-RU"/>
              </w:rPr>
              <w:t>технич</w:t>
            </w:r>
            <w:proofErr w:type="spellEnd"/>
            <w:r w:rsidRPr="00492E43">
              <w:rPr>
                <w:rFonts w:eastAsia="Times New Roman"/>
                <w:b/>
                <w:color w:val="000000"/>
                <w:kern w:val="0"/>
                <w:sz w:val="20"/>
                <w:szCs w:val="20"/>
                <w:lang w:eastAsia="ru-RU"/>
              </w:rPr>
              <w:t>.</w:t>
            </w:r>
          </w:p>
        </w:tc>
        <w:tc>
          <w:tcPr>
            <w:tcW w:w="734" w:type="pct"/>
            <w:shd w:val="clear" w:color="auto" w:fill="FFFFFF"/>
            <w:vAlign w:val="center"/>
          </w:tcPr>
          <w:p w14:paraId="0FB905F1" w14:textId="77777777" w:rsidR="00593523" w:rsidRPr="00492E43" w:rsidRDefault="00593523" w:rsidP="00B255F9">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 xml:space="preserve">Для школ и д/садов - численность учащихся </w:t>
            </w:r>
            <w:r w:rsidRPr="00492E43">
              <w:rPr>
                <w:rFonts w:eastAsia="Times New Roman"/>
                <w:b/>
                <w:color w:val="000000"/>
                <w:kern w:val="0"/>
                <w:sz w:val="18"/>
                <w:szCs w:val="18"/>
                <w:lang w:eastAsia="ru-RU"/>
              </w:rPr>
              <w:t>(воспитанников)</w:t>
            </w:r>
          </w:p>
        </w:tc>
      </w:tr>
      <w:tr w:rsidR="00593523" w:rsidRPr="00492E43" w14:paraId="587E1281" w14:textId="77777777" w:rsidTr="00593523">
        <w:trPr>
          <w:trHeight w:hRule="exact" w:val="1214"/>
        </w:trPr>
        <w:tc>
          <w:tcPr>
            <w:tcW w:w="231" w:type="pct"/>
            <w:shd w:val="clear" w:color="auto" w:fill="FFFFFF"/>
            <w:vAlign w:val="center"/>
          </w:tcPr>
          <w:p w14:paraId="68948364"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1.</w:t>
            </w:r>
          </w:p>
        </w:tc>
        <w:tc>
          <w:tcPr>
            <w:tcW w:w="790" w:type="pct"/>
            <w:shd w:val="clear" w:color="auto" w:fill="FFFFFF"/>
            <w:vAlign w:val="center"/>
          </w:tcPr>
          <w:p w14:paraId="248187C5" w14:textId="77777777" w:rsidR="00593523" w:rsidRPr="00492E43" w:rsidRDefault="00593523" w:rsidP="00860F60">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 xml:space="preserve">Отделение почтовой связи </w:t>
            </w:r>
            <w:r w:rsidR="00860F60">
              <w:rPr>
                <w:rFonts w:eastAsia="Times New Roman"/>
                <w:color w:val="000000"/>
                <w:kern w:val="0"/>
                <w:sz w:val="20"/>
                <w:szCs w:val="20"/>
                <w:lang w:eastAsia="ru-RU"/>
              </w:rPr>
              <w:t>Афанасьевское</w:t>
            </w:r>
          </w:p>
        </w:tc>
        <w:tc>
          <w:tcPr>
            <w:tcW w:w="1002" w:type="pct"/>
            <w:shd w:val="clear" w:color="auto" w:fill="FFFFFF"/>
            <w:vAlign w:val="center"/>
          </w:tcPr>
          <w:p w14:paraId="18424E63"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305543</w:t>
            </w:r>
          </w:p>
          <w:p w14:paraId="42C5D9D2" w14:textId="77777777" w:rsidR="00593523" w:rsidRPr="00492E43" w:rsidRDefault="00CD11A8" w:rsidP="00860F60">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Обоянский</w:t>
            </w:r>
            <w:r w:rsidR="00593523" w:rsidRPr="00492E43">
              <w:rPr>
                <w:rFonts w:eastAsia="Times New Roman"/>
                <w:color w:val="000000"/>
                <w:kern w:val="0"/>
                <w:sz w:val="20"/>
                <w:szCs w:val="20"/>
                <w:lang w:eastAsia="ru-RU"/>
              </w:rPr>
              <w:t xml:space="preserve"> район МО «</w:t>
            </w:r>
            <w:r>
              <w:rPr>
                <w:rFonts w:eastAsia="Times New Roman"/>
                <w:color w:val="000000"/>
                <w:kern w:val="0"/>
                <w:sz w:val="20"/>
                <w:szCs w:val="20"/>
                <w:lang w:eastAsia="ru-RU"/>
              </w:rPr>
              <w:t>Афанасьевский</w:t>
            </w:r>
            <w:r w:rsidR="00593523" w:rsidRPr="00492E43">
              <w:rPr>
                <w:rFonts w:eastAsia="Times New Roman"/>
                <w:color w:val="000000"/>
                <w:kern w:val="0"/>
                <w:sz w:val="20"/>
                <w:szCs w:val="20"/>
                <w:lang w:eastAsia="ru-RU"/>
              </w:rPr>
              <w:t xml:space="preserve"> сельсовет </w:t>
            </w:r>
            <w:proofErr w:type="spellStart"/>
            <w:r w:rsidR="00860F60">
              <w:rPr>
                <w:rFonts w:eastAsia="Times New Roman"/>
                <w:color w:val="000000"/>
                <w:kern w:val="0"/>
                <w:sz w:val="20"/>
                <w:szCs w:val="20"/>
                <w:lang w:eastAsia="ru-RU"/>
              </w:rPr>
              <w:t>с</w:t>
            </w:r>
            <w:r w:rsidR="00593523" w:rsidRPr="00492E43">
              <w:rPr>
                <w:rFonts w:eastAsia="Times New Roman"/>
                <w:color w:val="000000"/>
                <w:kern w:val="0"/>
                <w:sz w:val="20"/>
                <w:szCs w:val="20"/>
                <w:lang w:eastAsia="ru-RU"/>
              </w:rPr>
              <w:t>.</w:t>
            </w:r>
            <w:r w:rsidR="00BA0DE4">
              <w:rPr>
                <w:rFonts w:eastAsia="Times New Roman"/>
                <w:color w:val="000000"/>
                <w:kern w:val="0"/>
                <w:sz w:val="20"/>
                <w:szCs w:val="20"/>
                <w:lang w:eastAsia="ru-RU"/>
              </w:rPr>
              <w:t>Афанасьево</w:t>
            </w:r>
            <w:proofErr w:type="spellEnd"/>
          </w:p>
        </w:tc>
        <w:tc>
          <w:tcPr>
            <w:tcW w:w="760" w:type="pct"/>
            <w:shd w:val="clear" w:color="auto" w:fill="FFFFFF"/>
            <w:vAlign w:val="center"/>
          </w:tcPr>
          <w:p w14:paraId="3B422D6C"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p>
        </w:tc>
        <w:tc>
          <w:tcPr>
            <w:tcW w:w="838" w:type="pct"/>
            <w:shd w:val="clear" w:color="auto" w:fill="FFFFFF"/>
            <w:vAlign w:val="center"/>
          </w:tcPr>
          <w:p w14:paraId="74D563CB"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федеральная</w:t>
            </w:r>
          </w:p>
        </w:tc>
        <w:tc>
          <w:tcPr>
            <w:tcW w:w="644" w:type="pct"/>
            <w:shd w:val="clear" w:color="auto" w:fill="FFFFFF"/>
            <w:vAlign w:val="center"/>
          </w:tcPr>
          <w:p w14:paraId="3962619A"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5</w:t>
            </w:r>
          </w:p>
        </w:tc>
        <w:tc>
          <w:tcPr>
            <w:tcW w:w="734" w:type="pct"/>
            <w:shd w:val="clear" w:color="auto" w:fill="FFFFFF"/>
            <w:vAlign w:val="center"/>
          </w:tcPr>
          <w:p w14:paraId="0E47185B" w14:textId="77777777" w:rsidR="00593523" w:rsidRPr="00492E43" w:rsidRDefault="00593523" w:rsidP="00B255F9">
            <w:pPr>
              <w:widowControl w:val="0"/>
              <w:spacing w:after="0" w:line="240" w:lineRule="auto"/>
              <w:jc w:val="center"/>
              <w:rPr>
                <w:rFonts w:eastAsia="Courier New"/>
                <w:color w:val="000000"/>
                <w:kern w:val="0"/>
                <w:sz w:val="20"/>
                <w:szCs w:val="20"/>
                <w:lang w:eastAsia="ru-RU"/>
              </w:rPr>
            </w:pPr>
          </w:p>
        </w:tc>
      </w:tr>
      <w:tr w:rsidR="00593523" w:rsidRPr="00492E43" w14:paraId="02827D18" w14:textId="77777777" w:rsidTr="00593523">
        <w:trPr>
          <w:trHeight w:hRule="exact" w:val="1288"/>
        </w:trPr>
        <w:tc>
          <w:tcPr>
            <w:tcW w:w="231" w:type="pct"/>
            <w:shd w:val="clear" w:color="auto" w:fill="FFFFFF"/>
            <w:vAlign w:val="center"/>
          </w:tcPr>
          <w:p w14:paraId="7798C896"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2.</w:t>
            </w:r>
          </w:p>
        </w:tc>
        <w:tc>
          <w:tcPr>
            <w:tcW w:w="790" w:type="pct"/>
            <w:shd w:val="clear" w:color="auto" w:fill="FFFFFF"/>
            <w:vAlign w:val="center"/>
          </w:tcPr>
          <w:p w14:paraId="3B5407A5" w14:textId="77777777" w:rsidR="00593523" w:rsidRPr="00492E43" w:rsidRDefault="00593523" w:rsidP="00860F60">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 xml:space="preserve">Отделение почтовой связи </w:t>
            </w:r>
            <w:proofErr w:type="spellStart"/>
            <w:r w:rsidR="00860F60">
              <w:rPr>
                <w:rFonts w:eastAsia="Times New Roman"/>
                <w:color w:val="000000"/>
                <w:kern w:val="0"/>
                <w:sz w:val="20"/>
                <w:szCs w:val="20"/>
                <w:lang w:eastAsia="ru-RU"/>
              </w:rPr>
              <w:t>Камынинское</w:t>
            </w:r>
            <w:proofErr w:type="spellEnd"/>
          </w:p>
        </w:tc>
        <w:tc>
          <w:tcPr>
            <w:tcW w:w="1002" w:type="pct"/>
            <w:shd w:val="clear" w:color="auto" w:fill="FFFFFF"/>
            <w:vAlign w:val="center"/>
          </w:tcPr>
          <w:p w14:paraId="21B6272D"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305520</w:t>
            </w:r>
          </w:p>
          <w:p w14:paraId="6409A1D7" w14:textId="77777777" w:rsidR="00593523" w:rsidRPr="00492E43" w:rsidRDefault="00CD11A8" w:rsidP="00B255F9">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Обоянский</w:t>
            </w:r>
            <w:r w:rsidR="00593523" w:rsidRPr="00492E43">
              <w:rPr>
                <w:rFonts w:eastAsia="Times New Roman"/>
                <w:color w:val="000000"/>
                <w:kern w:val="0"/>
                <w:sz w:val="20"/>
                <w:szCs w:val="20"/>
                <w:lang w:eastAsia="ru-RU"/>
              </w:rPr>
              <w:t xml:space="preserve"> район МО «</w:t>
            </w:r>
            <w:r>
              <w:rPr>
                <w:rFonts w:eastAsia="Times New Roman"/>
                <w:color w:val="000000"/>
                <w:kern w:val="0"/>
                <w:sz w:val="20"/>
                <w:szCs w:val="20"/>
                <w:lang w:eastAsia="ru-RU"/>
              </w:rPr>
              <w:t>Афанасьевский</w:t>
            </w:r>
            <w:r w:rsidR="00593523" w:rsidRPr="00492E43">
              <w:rPr>
                <w:rFonts w:eastAsia="Times New Roman"/>
                <w:color w:val="000000"/>
                <w:kern w:val="0"/>
                <w:sz w:val="20"/>
                <w:szCs w:val="20"/>
                <w:lang w:eastAsia="ru-RU"/>
              </w:rPr>
              <w:t xml:space="preserve"> сельсовет»</w:t>
            </w:r>
          </w:p>
          <w:p w14:paraId="6092B3A8" w14:textId="77777777" w:rsidR="00593523" w:rsidRPr="00492E43" w:rsidRDefault="00860F60" w:rsidP="00B255F9">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 xml:space="preserve">с. </w:t>
            </w:r>
            <w:proofErr w:type="spellStart"/>
            <w:r>
              <w:rPr>
                <w:rFonts w:eastAsia="Times New Roman"/>
                <w:color w:val="000000"/>
                <w:kern w:val="0"/>
                <w:sz w:val="20"/>
                <w:szCs w:val="20"/>
                <w:lang w:eastAsia="ru-RU"/>
              </w:rPr>
              <w:t>Камынино</w:t>
            </w:r>
            <w:proofErr w:type="spellEnd"/>
          </w:p>
        </w:tc>
        <w:tc>
          <w:tcPr>
            <w:tcW w:w="760" w:type="pct"/>
            <w:shd w:val="clear" w:color="auto" w:fill="FFFFFF"/>
            <w:vAlign w:val="center"/>
          </w:tcPr>
          <w:p w14:paraId="77032C37"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p>
        </w:tc>
        <w:tc>
          <w:tcPr>
            <w:tcW w:w="838" w:type="pct"/>
            <w:shd w:val="clear" w:color="auto" w:fill="FFFFFF"/>
            <w:vAlign w:val="center"/>
          </w:tcPr>
          <w:p w14:paraId="4FC4214E"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федеральная</w:t>
            </w:r>
          </w:p>
        </w:tc>
        <w:tc>
          <w:tcPr>
            <w:tcW w:w="644" w:type="pct"/>
            <w:shd w:val="clear" w:color="auto" w:fill="FFFFFF"/>
            <w:vAlign w:val="center"/>
          </w:tcPr>
          <w:p w14:paraId="323E99C2" w14:textId="77777777" w:rsidR="00593523" w:rsidRPr="00492E43" w:rsidRDefault="00593523" w:rsidP="00B255F9">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3</w:t>
            </w:r>
          </w:p>
        </w:tc>
        <w:tc>
          <w:tcPr>
            <w:tcW w:w="734" w:type="pct"/>
            <w:shd w:val="clear" w:color="auto" w:fill="FFFFFF"/>
            <w:vAlign w:val="center"/>
          </w:tcPr>
          <w:p w14:paraId="269D7AF3" w14:textId="77777777" w:rsidR="00593523" w:rsidRPr="00492E43" w:rsidRDefault="00593523" w:rsidP="00B255F9">
            <w:pPr>
              <w:widowControl w:val="0"/>
              <w:spacing w:after="0" w:line="240" w:lineRule="auto"/>
              <w:jc w:val="center"/>
              <w:rPr>
                <w:rFonts w:eastAsia="Courier New"/>
                <w:color w:val="000000"/>
                <w:kern w:val="0"/>
                <w:sz w:val="20"/>
                <w:szCs w:val="20"/>
                <w:lang w:eastAsia="ru-RU"/>
              </w:rPr>
            </w:pPr>
          </w:p>
        </w:tc>
      </w:tr>
    </w:tbl>
    <w:p w14:paraId="6305B9C3" w14:textId="77777777" w:rsidR="00593523" w:rsidRPr="0069472D" w:rsidRDefault="00593523" w:rsidP="00904A87">
      <w:pPr>
        <w:pStyle w:val="a5"/>
        <w:widowControl w:val="0"/>
        <w:spacing w:after="0" w:line="360" w:lineRule="auto"/>
        <w:ind w:left="0"/>
        <w:jc w:val="both"/>
        <w:rPr>
          <w:b/>
          <w:sz w:val="16"/>
          <w:szCs w:val="16"/>
        </w:rPr>
      </w:pPr>
    </w:p>
    <w:p w14:paraId="6DB468F2" w14:textId="77777777" w:rsidR="00F36C35" w:rsidRPr="001855B5" w:rsidRDefault="00F36C35" w:rsidP="009D1F5C">
      <w:pPr>
        <w:pStyle w:val="a5"/>
        <w:widowControl w:val="0"/>
        <w:spacing w:after="0" w:line="360" w:lineRule="auto"/>
        <w:ind w:left="0" w:firstLine="709"/>
        <w:jc w:val="both"/>
        <w:rPr>
          <w:b/>
        </w:rPr>
      </w:pPr>
      <w:r w:rsidRPr="001855B5">
        <w:rPr>
          <w:b/>
        </w:rPr>
        <w:t>Проектные предложения</w:t>
      </w:r>
      <w:r w:rsidR="00517454">
        <w:rPr>
          <w:b/>
        </w:rPr>
        <w:t>.</w:t>
      </w:r>
    </w:p>
    <w:p w14:paraId="3D2B0D77" w14:textId="77777777" w:rsidR="00F36C35" w:rsidRPr="0025196A" w:rsidRDefault="00F36C35" w:rsidP="009D1F5C">
      <w:pPr>
        <w:widowControl w:val="0"/>
        <w:spacing w:after="0" w:line="360" w:lineRule="auto"/>
        <w:ind w:firstLine="709"/>
        <w:jc w:val="both"/>
      </w:pPr>
      <w:r w:rsidRPr="0025196A">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14:paraId="37B06A51" w14:textId="77777777" w:rsidR="00A44FD7" w:rsidRDefault="00F36C35" w:rsidP="009D1F5C">
      <w:pPr>
        <w:pStyle w:val="afa"/>
        <w:widowControl w:val="0"/>
        <w:spacing w:after="0" w:line="360" w:lineRule="auto"/>
        <w:ind w:left="0" w:firstLine="709"/>
        <w:jc w:val="both"/>
        <w:rPr>
          <w:sz w:val="24"/>
          <w:szCs w:val="24"/>
          <w:lang w:val="ru-RU"/>
        </w:rPr>
      </w:pPr>
      <w:r w:rsidRPr="00215E7F">
        <w:rPr>
          <w:sz w:val="24"/>
          <w:szCs w:val="24"/>
        </w:rPr>
        <w:t>В связи с этим, генеральным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 и нормативных рекомендациях региональных нормативов градостроительного проектирования Курской области.</w:t>
      </w:r>
    </w:p>
    <w:p w14:paraId="39EEE212" w14:textId="77777777" w:rsidR="005C032A" w:rsidRPr="00EC040E" w:rsidRDefault="005C032A" w:rsidP="005C032A">
      <w:pPr>
        <w:widowControl w:val="0"/>
        <w:spacing w:after="0" w:line="360" w:lineRule="auto"/>
        <w:ind w:firstLine="709"/>
        <w:jc w:val="both"/>
        <w:rPr>
          <w:b/>
          <w:bCs/>
          <w:highlight w:val="green"/>
        </w:rPr>
      </w:pPr>
      <w:r w:rsidRPr="00EC040E">
        <w:rPr>
          <w:b/>
          <w:bCs/>
          <w:highlight w:val="green"/>
        </w:rPr>
        <w:t>Образовательные организации</w:t>
      </w:r>
    </w:p>
    <w:p w14:paraId="1C63A94E" w14:textId="77777777" w:rsidR="005C032A" w:rsidRPr="00EC040E" w:rsidRDefault="005C032A" w:rsidP="005C032A">
      <w:pPr>
        <w:widowControl w:val="0"/>
        <w:spacing w:after="0" w:line="360" w:lineRule="auto"/>
        <w:ind w:firstLine="709"/>
        <w:jc w:val="both"/>
        <w:rPr>
          <w:highlight w:val="green"/>
        </w:rPr>
      </w:pPr>
      <w:r w:rsidRPr="00EC040E">
        <w:rPr>
          <w:highlight w:val="green"/>
        </w:rPr>
        <w:t>На территории муниципального образования «Афанасьевский сельсовет» Обоянского района Курской области по состоянию на 01.11.2025 находятся две общеобразовательные организации общей проектной мощностью 246 мест и отсутствуют дошкольные образовательные организации.</w:t>
      </w:r>
    </w:p>
    <w:p w14:paraId="3662C3DE" w14:textId="77777777" w:rsidR="005C032A" w:rsidRPr="00EC040E" w:rsidRDefault="005C032A" w:rsidP="005C032A">
      <w:pPr>
        <w:widowControl w:val="0"/>
        <w:spacing w:after="0" w:line="360" w:lineRule="auto"/>
        <w:ind w:firstLine="709"/>
        <w:jc w:val="both"/>
        <w:rPr>
          <w:highlight w:val="green"/>
        </w:rPr>
      </w:pPr>
      <w:r w:rsidRPr="00EC040E">
        <w:rPr>
          <w:highlight w:val="green"/>
        </w:rPr>
        <w:lastRenderedPageBreak/>
        <w:t>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«Афанасьевский сельсовет» Обоянского района Курской области должно быть обеспечено дошкольными образовательными организациями на 86 мест и общеобразовательными организациями на 148 мест.</w:t>
      </w:r>
    </w:p>
    <w:p w14:paraId="7CC0FA47" w14:textId="77777777" w:rsidR="005C032A" w:rsidRDefault="005C032A" w:rsidP="005C032A">
      <w:pPr>
        <w:widowControl w:val="0"/>
        <w:spacing w:after="0" w:line="360" w:lineRule="auto"/>
        <w:ind w:firstLine="709"/>
        <w:jc w:val="both"/>
      </w:pPr>
      <w:r w:rsidRPr="00EC040E">
        <w:rPr>
          <w:highlight w:val="green"/>
        </w:rPr>
        <w:t>Генеральным планом предлагается размещение 2 дошкольные образовательные организации по 50 мест.</w:t>
      </w:r>
    </w:p>
    <w:p w14:paraId="2FEDA742" w14:textId="6B872006" w:rsidR="005C032A" w:rsidRPr="001D6592" w:rsidRDefault="005C032A" w:rsidP="005C032A">
      <w:pPr>
        <w:widowControl w:val="0"/>
        <w:tabs>
          <w:tab w:val="left" w:pos="709"/>
        </w:tabs>
        <w:spacing w:after="0" w:line="240" w:lineRule="auto"/>
        <w:ind w:right="-1"/>
        <w:jc w:val="both"/>
        <w:rPr>
          <w:i/>
          <w:iCs/>
          <w:noProof/>
        </w:rPr>
      </w:pPr>
      <w:bookmarkStart w:id="103" w:name="_Hlk216961893"/>
      <w:bookmarkStart w:id="104" w:name="_Hlk216961596"/>
      <w:r w:rsidRPr="001D6592">
        <w:rPr>
          <w:i/>
          <w:iCs/>
          <w:noProof/>
        </w:rPr>
        <w:t>(подраздел «</w:t>
      </w:r>
      <w:r w:rsidRPr="005C032A">
        <w:rPr>
          <w:i/>
          <w:iCs/>
          <w:noProof/>
        </w:rPr>
        <w:t>Учреждения образования</w:t>
      </w:r>
      <w:r w:rsidRPr="001D6592">
        <w:rPr>
          <w:i/>
          <w:iCs/>
          <w:noProof/>
        </w:rPr>
        <w:t xml:space="preserve">» </w:t>
      </w:r>
      <w:r>
        <w:rPr>
          <w:i/>
          <w:iCs/>
          <w:noProof/>
        </w:rPr>
        <w:t>изложен</w:t>
      </w:r>
      <w:r w:rsidRPr="001D6592">
        <w:rPr>
          <w:i/>
          <w:iCs/>
          <w:noProof/>
        </w:rPr>
        <w:t xml:space="preserve"> в редакции решения Министерства архитектуры и градостроительства Курской области от «___» декабря 2025 года № 01</w:t>
      </w:r>
      <w:r w:rsidRPr="001D6592">
        <w:rPr>
          <w:i/>
          <w:iCs/>
          <w:noProof/>
        </w:rPr>
        <w:noBreakHyphen/>
        <w:t>12/_____)</w:t>
      </w:r>
      <w:bookmarkEnd w:id="103"/>
    </w:p>
    <w:bookmarkEnd w:id="104"/>
    <w:p w14:paraId="0247DF6A" w14:textId="77777777" w:rsidR="005C032A" w:rsidRDefault="005C032A" w:rsidP="005C032A">
      <w:pPr>
        <w:widowControl w:val="0"/>
        <w:spacing w:after="0" w:line="360" w:lineRule="auto"/>
        <w:ind w:firstLine="709"/>
        <w:jc w:val="both"/>
        <w:rPr>
          <w:b/>
        </w:rPr>
      </w:pPr>
    </w:p>
    <w:p w14:paraId="2231610A" w14:textId="21FE6C8F" w:rsidR="005C032A" w:rsidRPr="00EC040E" w:rsidRDefault="005C032A" w:rsidP="005C032A">
      <w:pPr>
        <w:widowControl w:val="0"/>
        <w:tabs>
          <w:tab w:val="left" w:pos="709"/>
        </w:tabs>
        <w:spacing w:after="0" w:line="240" w:lineRule="auto"/>
        <w:ind w:right="-1"/>
        <w:jc w:val="both"/>
        <w:rPr>
          <w:i/>
          <w:iCs/>
          <w:noProof/>
          <w:highlight w:val="green"/>
        </w:rPr>
      </w:pPr>
      <w:bookmarkStart w:id="105" w:name="_Hlk216961696"/>
      <w:r w:rsidRPr="00EC040E">
        <w:rPr>
          <w:i/>
          <w:iCs/>
          <w:noProof/>
          <w:highlight w:val="green"/>
        </w:rPr>
        <w:t>(подраздел «</w:t>
      </w:r>
      <w:bookmarkStart w:id="106" w:name="_Hlk216961674"/>
      <w:r w:rsidRPr="00EC040E">
        <w:rPr>
          <w:i/>
          <w:iCs/>
          <w:noProof/>
          <w:highlight w:val="green"/>
        </w:rPr>
        <w:t>Общее среднее образование</w:t>
      </w:r>
      <w:bookmarkEnd w:id="106"/>
      <w:r w:rsidRPr="00EC040E">
        <w:rPr>
          <w:i/>
          <w:iCs/>
          <w:noProof/>
          <w:highlight w:val="green"/>
        </w:rPr>
        <w:t>» исключен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p w14:paraId="1E5FC895" w14:textId="77777777" w:rsidR="005C032A" w:rsidRPr="00EC040E" w:rsidRDefault="005C032A" w:rsidP="005C032A">
      <w:pPr>
        <w:widowControl w:val="0"/>
        <w:tabs>
          <w:tab w:val="left" w:pos="709"/>
        </w:tabs>
        <w:spacing w:after="0" w:line="240" w:lineRule="auto"/>
        <w:ind w:right="-1"/>
        <w:jc w:val="both"/>
        <w:rPr>
          <w:i/>
          <w:iCs/>
          <w:noProof/>
          <w:highlight w:val="green"/>
        </w:rPr>
      </w:pPr>
    </w:p>
    <w:p w14:paraId="139F5D95" w14:textId="5C69E69C" w:rsidR="005C032A" w:rsidRPr="001D6592" w:rsidRDefault="005C032A" w:rsidP="005C032A">
      <w:pPr>
        <w:widowControl w:val="0"/>
        <w:tabs>
          <w:tab w:val="left" w:pos="709"/>
        </w:tabs>
        <w:spacing w:after="0" w:line="240" w:lineRule="auto"/>
        <w:ind w:right="-1"/>
        <w:jc w:val="both"/>
        <w:rPr>
          <w:i/>
          <w:iCs/>
          <w:noProof/>
        </w:rPr>
      </w:pPr>
      <w:bookmarkStart w:id="107" w:name="_Hlk216961911"/>
      <w:bookmarkEnd w:id="105"/>
      <w:r w:rsidRPr="00EC040E">
        <w:rPr>
          <w:i/>
          <w:iCs/>
          <w:noProof/>
          <w:highlight w:val="green"/>
        </w:rPr>
        <w:t>(подраздел «</w:t>
      </w:r>
      <w:bookmarkStart w:id="108" w:name="_Hlk216961728"/>
      <w:r w:rsidRPr="00EC040E">
        <w:rPr>
          <w:i/>
          <w:iCs/>
          <w:noProof/>
          <w:highlight w:val="green"/>
        </w:rPr>
        <w:t>Дополнительное образование</w:t>
      </w:r>
      <w:bookmarkEnd w:id="108"/>
      <w:r w:rsidRPr="00EC040E">
        <w:rPr>
          <w:i/>
          <w:iCs/>
          <w:noProof/>
          <w:highlight w:val="green"/>
        </w:rPr>
        <w:t>» исключен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bookmarkEnd w:id="107"/>
    <w:p w14:paraId="0BFEF237" w14:textId="77777777" w:rsidR="005C032A" w:rsidRDefault="005C032A" w:rsidP="005C032A">
      <w:pPr>
        <w:widowControl w:val="0"/>
        <w:spacing w:after="0" w:line="360" w:lineRule="auto"/>
        <w:ind w:firstLine="709"/>
        <w:jc w:val="both"/>
        <w:rPr>
          <w:b/>
        </w:rPr>
      </w:pPr>
    </w:p>
    <w:p w14:paraId="7D8F9BCA" w14:textId="77777777" w:rsidR="00F36C35" w:rsidRPr="00BF4BB1" w:rsidRDefault="00F36C35" w:rsidP="009D1F5C">
      <w:pPr>
        <w:widowControl w:val="0"/>
        <w:spacing w:after="0" w:line="360" w:lineRule="auto"/>
        <w:ind w:firstLine="709"/>
        <w:jc w:val="both"/>
        <w:rPr>
          <w:b/>
        </w:rPr>
      </w:pPr>
      <w:bookmarkStart w:id="109" w:name="_Hlk216961841"/>
      <w:r w:rsidRPr="00BF4BB1">
        <w:rPr>
          <w:b/>
        </w:rPr>
        <w:t>Учреждения здравоохранения</w:t>
      </w:r>
      <w:bookmarkEnd w:id="109"/>
      <w:r w:rsidR="00517454" w:rsidRPr="00BF4BB1">
        <w:rPr>
          <w:b/>
        </w:rPr>
        <w:t>.</w:t>
      </w:r>
    </w:p>
    <w:p w14:paraId="09589902" w14:textId="77777777" w:rsidR="00F36C35" w:rsidRDefault="00F36C35" w:rsidP="009D1F5C">
      <w:pPr>
        <w:widowControl w:val="0"/>
        <w:spacing w:after="0" w:line="360" w:lineRule="auto"/>
        <w:ind w:firstLine="709"/>
        <w:jc w:val="both"/>
        <w:rPr>
          <w:bCs/>
        </w:rPr>
      </w:pPr>
      <w:r w:rsidRPr="00BF4BB1">
        <w:t xml:space="preserve">Согласно произведенным расчетам, </w:t>
      </w:r>
      <w:r w:rsidR="00CD11A8">
        <w:t>Афанасьевский</w:t>
      </w:r>
      <w:r w:rsidR="00BF4BB1" w:rsidRPr="00BF4BB1">
        <w:t xml:space="preserve"> сельсовет</w:t>
      </w:r>
      <w:r w:rsidRPr="00BF4BB1">
        <w:t xml:space="preserve"> полностью обеспечен учреждениями здравоохранения</w:t>
      </w:r>
      <w:r w:rsidR="00BF4BB1" w:rsidRPr="00BF4BB1">
        <w:t xml:space="preserve"> ввиду близости к районному центру</w:t>
      </w:r>
      <w:r w:rsidRPr="00BF4BB1">
        <w:t xml:space="preserve">. </w:t>
      </w:r>
      <w:r w:rsidRPr="00BF4BB1">
        <w:rPr>
          <w:bCs/>
        </w:rPr>
        <w:t xml:space="preserve">Дополнительную медицинскую помощь население получает в </w:t>
      </w:r>
      <w:r w:rsidR="002F4F46">
        <w:rPr>
          <w:bCs/>
        </w:rPr>
        <w:t>районном</w:t>
      </w:r>
      <w:r w:rsidRPr="00BF4BB1">
        <w:rPr>
          <w:bCs/>
        </w:rPr>
        <w:t xml:space="preserve"> центре – </w:t>
      </w:r>
      <w:r w:rsidR="00EC2FB9" w:rsidRPr="00BF4BB1">
        <w:rPr>
          <w:bCs/>
        </w:rPr>
        <w:t xml:space="preserve">г. </w:t>
      </w:r>
      <w:r w:rsidR="002F4F46">
        <w:rPr>
          <w:bCs/>
        </w:rPr>
        <w:t>Обоянь</w:t>
      </w:r>
      <w:r w:rsidRPr="00BF4BB1">
        <w:rPr>
          <w:bCs/>
        </w:rPr>
        <w:t>.</w:t>
      </w:r>
    </w:p>
    <w:p w14:paraId="26F2A8AF" w14:textId="4305E0AC" w:rsidR="00F36C35" w:rsidRDefault="00F36C35" w:rsidP="009D1F5C">
      <w:pPr>
        <w:widowControl w:val="0"/>
        <w:spacing w:after="0" w:line="360" w:lineRule="auto"/>
        <w:ind w:firstLine="709"/>
        <w:jc w:val="both"/>
        <w:rPr>
          <w:b/>
        </w:rPr>
      </w:pPr>
      <w:r w:rsidRPr="00BF4BB1">
        <w:rPr>
          <w:b/>
        </w:rPr>
        <w:t>Генеральным планом на первую очередь строительства предлагается:</w:t>
      </w:r>
    </w:p>
    <w:p w14:paraId="691DB8DE" w14:textId="77777777" w:rsidR="00673AA8" w:rsidRDefault="00673AA8" w:rsidP="009D1F5C">
      <w:pPr>
        <w:widowControl w:val="0"/>
        <w:spacing w:after="0" w:line="360" w:lineRule="auto"/>
        <w:ind w:firstLine="709"/>
        <w:jc w:val="both"/>
        <w:rPr>
          <w:b/>
        </w:rPr>
      </w:pPr>
    </w:p>
    <w:p w14:paraId="134364CD" w14:textId="64F2A8B9" w:rsidR="00673AA8" w:rsidRPr="001D6592" w:rsidRDefault="00673AA8" w:rsidP="00673AA8">
      <w:pPr>
        <w:widowControl w:val="0"/>
        <w:tabs>
          <w:tab w:val="left" w:pos="709"/>
        </w:tabs>
        <w:spacing w:after="0" w:line="240" w:lineRule="auto"/>
        <w:ind w:right="-1"/>
        <w:jc w:val="both"/>
        <w:rPr>
          <w:i/>
          <w:iCs/>
          <w:noProof/>
        </w:rPr>
      </w:pPr>
      <w:bookmarkStart w:id="110" w:name="_Hlk216961971"/>
      <w:r w:rsidRPr="00EC040E">
        <w:rPr>
          <w:i/>
          <w:iCs/>
          <w:noProof/>
          <w:highlight w:val="green"/>
        </w:rPr>
        <w:t>(</w:t>
      </w:r>
      <w:r>
        <w:rPr>
          <w:i/>
          <w:iCs/>
          <w:noProof/>
          <w:highlight w:val="green"/>
        </w:rPr>
        <w:t>абзац</w:t>
      </w:r>
      <w:r w:rsidRPr="00EC040E">
        <w:rPr>
          <w:i/>
          <w:iCs/>
          <w:noProof/>
          <w:highlight w:val="green"/>
        </w:rPr>
        <w:t xml:space="preserve">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bookmarkEnd w:id="110"/>
    <w:p w14:paraId="325F63E5" w14:textId="77777777" w:rsidR="00673AA8" w:rsidRPr="00BF4BB1" w:rsidRDefault="00673AA8" w:rsidP="009D1F5C">
      <w:pPr>
        <w:widowControl w:val="0"/>
        <w:spacing w:after="0" w:line="360" w:lineRule="auto"/>
        <w:ind w:firstLine="709"/>
        <w:jc w:val="both"/>
        <w:rPr>
          <w:b/>
        </w:rPr>
      </w:pPr>
    </w:p>
    <w:p w14:paraId="463E1BF0" w14:textId="77777777" w:rsidR="00F36C35" w:rsidRPr="00B843B9" w:rsidRDefault="00F36C35" w:rsidP="0078220E">
      <w:pPr>
        <w:widowControl w:val="0"/>
        <w:numPr>
          <w:ilvl w:val="0"/>
          <w:numId w:val="15"/>
        </w:numPr>
        <w:tabs>
          <w:tab w:val="left" w:pos="1134"/>
        </w:tabs>
        <w:spacing w:after="0" w:line="360" w:lineRule="auto"/>
        <w:ind w:left="0" w:firstLine="709"/>
        <w:jc w:val="both"/>
      </w:pPr>
      <w:r>
        <w:t>п</w:t>
      </w:r>
      <w:r w:rsidRPr="00B843B9">
        <w:t>роведение текущ</w:t>
      </w:r>
      <w:r w:rsidR="00800BF0">
        <w:t>его</w:t>
      </w:r>
      <w:r w:rsidRPr="00B843B9">
        <w:t xml:space="preserve"> ремонт</w:t>
      </w:r>
      <w:r w:rsidR="00800BF0">
        <w:t>а</w:t>
      </w:r>
      <w:r w:rsidRPr="00B843B9">
        <w:t xml:space="preserve"> здани</w:t>
      </w:r>
      <w:r w:rsidR="00800BF0">
        <w:t>я</w:t>
      </w:r>
      <w:r w:rsidRPr="00B843B9">
        <w:t xml:space="preserve"> ФАП</w:t>
      </w:r>
      <w:r w:rsidR="00800BF0">
        <w:t>а</w:t>
      </w:r>
      <w:r>
        <w:t>;</w:t>
      </w:r>
    </w:p>
    <w:p w14:paraId="57C2A246" w14:textId="77777777" w:rsidR="00F36C35" w:rsidRPr="0025196A" w:rsidRDefault="00F36C35" w:rsidP="0078220E">
      <w:pPr>
        <w:widowControl w:val="0"/>
        <w:numPr>
          <w:ilvl w:val="0"/>
          <w:numId w:val="15"/>
        </w:numPr>
        <w:tabs>
          <w:tab w:val="left" w:pos="1134"/>
        </w:tabs>
        <w:spacing w:after="0" w:line="360" w:lineRule="auto"/>
        <w:ind w:left="0" w:firstLine="709"/>
        <w:jc w:val="both"/>
      </w:pPr>
      <w:r>
        <w:t>о</w:t>
      </w:r>
      <w:r w:rsidRPr="00582A43">
        <w:t>рганизация отделения социально-медицинского обслуживания на дому для граждан пенсионного возраста и инвалидов</w:t>
      </w:r>
      <w:r>
        <w:t>.</w:t>
      </w:r>
    </w:p>
    <w:p w14:paraId="60D83A55" w14:textId="77777777" w:rsidR="00F36C35" w:rsidRPr="00711718" w:rsidRDefault="00F36C35" w:rsidP="009D1F5C">
      <w:pPr>
        <w:widowControl w:val="0"/>
        <w:spacing w:after="0" w:line="360" w:lineRule="auto"/>
        <w:ind w:firstLine="709"/>
        <w:jc w:val="both"/>
        <w:rPr>
          <w:b/>
        </w:rPr>
      </w:pPr>
      <w:bookmarkStart w:id="111" w:name="_Hlk216962006"/>
      <w:r w:rsidRPr="00711718">
        <w:rPr>
          <w:b/>
        </w:rPr>
        <w:t>Физкультурно-спортивные сооружения</w:t>
      </w:r>
      <w:bookmarkEnd w:id="111"/>
      <w:r w:rsidR="00BF4BB1">
        <w:rPr>
          <w:b/>
        </w:rPr>
        <w:t>.</w:t>
      </w:r>
    </w:p>
    <w:p w14:paraId="6242C617" w14:textId="77777777" w:rsidR="00F36C35" w:rsidRPr="00711718" w:rsidRDefault="00F36C35" w:rsidP="009D1F5C">
      <w:pPr>
        <w:widowControl w:val="0"/>
        <w:spacing w:after="0" w:line="360" w:lineRule="auto"/>
        <w:ind w:firstLine="709"/>
        <w:jc w:val="both"/>
      </w:pPr>
      <w:r w:rsidRPr="00711718">
        <w:t>К числу основных проблем развития спорта, которые могут быть решены градостроительными методами, относятся:</w:t>
      </w:r>
    </w:p>
    <w:p w14:paraId="36B639D2" w14:textId="77777777" w:rsidR="00F36C35" w:rsidRPr="0025196A" w:rsidRDefault="00F36C35" w:rsidP="0078220E">
      <w:pPr>
        <w:widowControl w:val="0"/>
        <w:numPr>
          <w:ilvl w:val="0"/>
          <w:numId w:val="15"/>
        </w:numPr>
        <w:tabs>
          <w:tab w:val="left" w:pos="1134"/>
        </w:tabs>
        <w:spacing w:after="0" w:line="360" w:lineRule="auto"/>
        <w:ind w:left="0" w:firstLine="709"/>
        <w:jc w:val="both"/>
      </w:pPr>
      <w:r w:rsidRPr="0025196A">
        <w:t>отсутствие системы проведения физкультурно-массовой работы по месту жительства населения;</w:t>
      </w:r>
    </w:p>
    <w:p w14:paraId="07D5027C" w14:textId="77777777" w:rsidR="00F36C35" w:rsidRPr="00711718" w:rsidRDefault="003B3DD6" w:rsidP="0078220E">
      <w:pPr>
        <w:widowControl w:val="0"/>
        <w:numPr>
          <w:ilvl w:val="0"/>
          <w:numId w:val="15"/>
        </w:numPr>
        <w:tabs>
          <w:tab w:val="left" w:pos="1134"/>
        </w:tabs>
        <w:spacing w:after="0" w:line="360" w:lineRule="auto"/>
        <w:ind w:left="0" w:firstLine="709"/>
        <w:jc w:val="both"/>
      </w:pPr>
      <w:r>
        <w:t xml:space="preserve">отсутствие и вследствие этого </w:t>
      </w:r>
      <w:r w:rsidR="00F36C35" w:rsidRPr="00711718">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11CD16AE" w14:textId="0A2FA463" w:rsidR="00F36C35" w:rsidRDefault="00F36C35" w:rsidP="009D1F5C">
      <w:pPr>
        <w:widowControl w:val="0"/>
        <w:spacing w:after="0" w:line="360" w:lineRule="auto"/>
        <w:ind w:firstLine="709"/>
        <w:jc w:val="both"/>
        <w:rPr>
          <w:b/>
        </w:rPr>
      </w:pPr>
      <w:r w:rsidRPr="006D6531">
        <w:lastRenderedPageBreak/>
        <w:t>Для решения перечисленных проблем</w:t>
      </w:r>
      <w:r w:rsidRPr="00EC253C">
        <w:rPr>
          <w:b/>
        </w:rPr>
        <w:t xml:space="preserve"> Генеральным планом на первую очередь строительства предлагается:</w:t>
      </w:r>
    </w:p>
    <w:p w14:paraId="3BBE121E" w14:textId="77777777" w:rsidR="00673AA8" w:rsidRDefault="00673AA8" w:rsidP="009D1F5C">
      <w:pPr>
        <w:widowControl w:val="0"/>
        <w:spacing w:after="0" w:line="360" w:lineRule="auto"/>
        <w:ind w:firstLine="709"/>
        <w:jc w:val="both"/>
        <w:rPr>
          <w:b/>
        </w:rPr>
      </w:pPr>
    </w:p>
    <w:p w14:paraId="652B1F9B" w14:textId="77777777" w:rsidR="00673AA8" w:rsidRPr="001D6592" w:rsidRDefault="00673AA8" w:rsidP="00673AA8">
      <w:pPr>
        <w:widowControl w:val="0"/>
        <w:tabs>
          <w:tab w:val="left" w:pos="709"/>
        </w:tabs>
        <w:spacing w:after="0" w:line="240" w:lineRule="auto"/>
        <w:ind w:right="-1"/>
        <w:jc w:val="both"/>
        <w:rPr>
          <w:i/>
          <w:iCs/>
          <w:noProof/>
        </w:rPr>
      </w:pPr>
      <w:bookmarkStart w:id="112" w:name="_Hlk216962156"/>
      <w:r w:rsidRPr="00EC040E">
        <w:rPr>
          <w:i/>
          <w:iCs/>
          <w:noProof/>
          <w:highlight w:val="green"/>
        </w:rPr>
        <w:t>(</w:t>
      </w:r>
      <w:r>
        <w:rPr>
          <w:i/>
          <w:iCs/>
          <w:noProof/>
          <w:highlight w:val="green"/>
        </w:rPr>
        <w:t>абзац</w:t>
      </w:r>
      <w:r w:rsidRPr="00EC040E">
        <w:rPr>
          <w:i/>
          <w:iCs/>
          <w:noProof/>
          <w:highlight w:val="green"/>
        </w:rPr>
        <w:t xml:space="preserve">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bookmarkEnd w:id="112"/>
    <w:p w14:paraId="1946F407" w14:textId="77777777" w:rsidR="00673AA8" w:rsidRPr="00711718" w:rsidRDefault="00673AA8" w:rsidP="009D1F5C">
      <w:pPr>
        <w:widowControl w:val="0"/>
        <w:spacing w:after="0" w:line="360" w:lineRule="auto"/>
        <w:ind w:firstLine="709"/>
        <w:jc w:val="both"/>
        <w:rPr>
          <w:b/>
          <w:i/>
        </w:rPr>
      </w:pPr>
    </w:p>
    <w:p w14:paraId="03EBDD91" w14:textId="77777777" w:rsidR="00916B34" w:rsidRPr="00BF4BB1" w:rsidRDefault="00EC253C" w:rsidP="009D1F5C">
      <w:pPr>
        <w:pStyle w:val="af4"/>
        <w:widowControl w:val="0"/>
        <w:tabs>
          <w:tab w:val="left" w:pos="709"/>
        </w:tabs>
        <w:spacing w:line="360" w:lineRule="auto"/>
        <w:ind w:firstLine="709"/>
        <w:rPr>
          <w:sz w:val="24"/>
          <w:lang w:val="ru-RU"/>
        </w:rPr>
      </w:pPr>
      <w:r>
        <w:rPr>
          <w:sz w:val="24"/>
          <w:szCs w:val="24"/>
          <w:lang w:val="ru-RU"/>
        </w:rPr>
        <w:t>- </w:t>
      </w:r>
      <w:r w:rsidR="00702D00" w:rsidRPr="00702D00">
        <w:rPr>
          <w:sz w:val="24"/>
          <w:szCs w:val="24"/>
        </w:rPr>
        <w:t>строительство внутриквартальных-сельских игровых площадок в составе проектируемой озелененной территории общего пользования</w:t>
      </w:r>
      <w:r w:rsidR="00BF4BB1">
        <w:rPr>
          <w:sz w:val="24"/>
          <w:lang w:val="ru-RU"/>
        </w:rPr>
        <w:t>.</w:t>
      </w:r>
    </w:p>
    <w:p w14:paraId="0A9FBAAD" w14:textId="77777777" w:rsidR="00F36C35" w:rsidRPr="00711718" w:rsidRDefault="00F36C35" w:rsidP="009D1F5C">
      <w:pPr>
        <w:widowControl w:val="0"/>
        <w:spacing w:after="0" w:line="360" w:lineRule="auto"/>
        <w:ind w:firstLine="709"/>
        <w:jc w:val="both"/>
        <w:rPr>
          <w:b/>
        </w:rPr>
      </w:pPr>
      <w:bookmarkStart w:id="113" w:name="_Hlk216962054"/>
      <w:r w:rsidRPr="00711718">
        <w:rPr>
          <w:b/>
        </w:rPr>
        <w:t>Учреждения культуры</w:t>
      </w:r>
      <w:bookmarkEnd w:id="113"/>
      <w:r w:rsidR="00EC253C">
        <w:rPr>
          <w:b/>
        </w:rPr>
        <w:t>.</w:t>
      </w:r>
    </w:p>
    <w:p w14:paraId="2CC93EC3" w14:textId="77777777" w:rsidR="00F36C35" w:rsidRDefault="00F36C35" w:rsidP="009D1F5C">
      <w:pPr>
        <w:widowControl w:val="0"/>
        <w:spacing w:after="0" w:line="360" w:lineRule="auto"/>
        <w:ind w:firstLine="709"/>
        <w:jc w:val="both"/>
      </w:pPr>
      <w:r w:rsidRPr="0025196A">
        <w:t>Уровень обеспеченности населения клубными учреждениями в целом соответствует нормативным требованиям.</w:t>
      </w:r>
    </w:p>
    <w:p w14:paraId="098912B0" w14:textId="77777777" w:rsidR="00673AA8" w:rsidRPr="0025196A" w:rsidRDefault="00673AA8" w:rsidP="009D1F5C">
      <w:pPr>
        <w:widowControl w:val="0"/>
        <w:spacing w:after="0" w:line="360" w:lineRule="auto"/>
        <w:ind w:firstLine="709"/>
        <w:jc w:val="both"/>
      </w:pPr>
    </w:p>
    <w:p w14:paraId="1C1657D4" w14:textId="48F5E761" w:rsidR="00673AA8" w:rsidRPr="001D6592" w:rsidRDefault="00673AA8" w:rsidP="00673AA8">
      <w:pPr>
        <w:widowControl w:val="0"/>
        <w:tabs>
          <w:tab w:val="left" w:pos="709"/>
        </w:tabs>
        <w:spacing w:after="0" w:line="240" w:lineRule="auto"/>
        <w:ind w:right="-1"/>
        <w:jc w:val="both"/>
        <w:rPr>
          <w:i/>
          <w:iCs/>
          <w:noProof/>
        </w:rPr>
      </w:pPr>
      <w:r w:rsidRPr="00EC040E">
        <w:rPr>
          <w:i/>
          <w:iCs/>
          <w:noProof/>
          <w:highlight w:val="green"/>
        </w:rPr>
        <w:t>(</w:t>
      </w:r>
      <w:r>
        <w:rPr>
          <w:i/>
          <w:iCs/>
          <w:noProof/>
          <w:highlight w:val="green"/>
        </w:rPr>
        <w:t>абзацы 2 - 4 исключены</w:t>
      </w:r>
      <w:r w:rsidRPr="00EC040E">
        <w:rPr>
          <w:i/>
          <w:iCs/>
          <w:noProof/>
          <w:highlight w:val="green"/>
        </w:rPr>
        <w:t xml:space="preserve">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p w14:paraId="5C4706CC" w14:textId="77777777" w:rsidR="00673AA8" w:rsidRDefault="00673AA8" w:rsidP="00593523">
      <w:pPr>
        <w:widowControl w:val="0"/>
        <w:spacing w:after="0" w:line="360" w:lineRule="auto"/>
        <w:ind w:firstLine="709"/>
        <w:jc w:val="both"/>
        <w:rPr>
          <w:rFonts w:eastAsia="Times New Roman"/>
          <w:b/>
          <w:kern w:val="0"/>
          <w:lang w:eastAsia="ru-RU"/>
        </w:rPr>
      </w:pPr>
    </w:p>
    <w:p w14:paraId="2C0170B7" w14:textId="3C27C1EA" w:rsidR="003B3DD6" w:rsidRDefault="00F36C35" w:rsidP="00593523">
      <w:pPr>
        <w:widowControl w:val="0"/>
        <w:spacing w:after="0" w:line="360" w:lineRule="auto"/>
        <w:ind w:firstLine="709"/>
        <w:jc w:val="both"/>
        <w:rPr>
          <w:rFonts w:eastAsia="Times New Roman"/>
          <w:b/>
          <w:kern w:val="0"/>
          <w:lang w:eastAsia="ru-RU"/>
        </w:rPr>
      </w:pPr>
      <w:r w:rsidRPr="006408E1">
        <w:rPr>
          <w:rFonts w:eastAsia="Times New Roman"/>
          <w:b/>
          <w:kern w:val="0"/>
          <w:lang w:eastAsia="ru-RU"/>
        </w:rPr>
        <w:t>Генеральным планом на расчетный срок предлагается:</w:t>
      </w:r>
    </w:p>
    <w:p w14:paraId="544B7999" w14:textId="77777777" w:rsidR="00673AA8" w:rsidRDefault="00673AA8" w:rsidP="00593523">
      <w:pPr>
        <w:widowControl w:val="0"/>
        <w:spacing w:after="0" w:line="360" w:lineRule="auto"/>
        <w:ind w:firstLine="709"/>
        <w:jc w:val="both"/>
        <w:rPr>
          <w:rFonts w:eastAsia="Times New Roman"/>
          <w:b/>
          <w:kern w:val="0"/>
          <w:lang w:eastAsia="ru-RU"/>
        </w:rPr>
      </w:pPr>
      <w:bookmarkStart w:id="114" w:name="_Hlk216963790"/>
    </w:p>
    <w:p w14:paraId="2A56B214" w14:textId="77777777" w:rsidR="00673AA8" w:rsidRPr="001D6592" w:rsidRDefault="00673AA8" w:rsidP="00673AA8">
      <w:pPr>
        <w:widowControl w:val="0"/>
        <w:tabs>
          <w:tab w:val="left" w:pos="709"/>
        </w:tabs>
        <w:spacing w:after="0" w:line="240" w:lineRule="auto"/>
        <w:ind w:right="-1"/>
        <w:jc w:val="both"/>
        <w:rPr>
          <w:i/>
          <w:iCs/>
          <w:noProof/>
        </w:rPr>
      </w:pPr>
      <w:bookmarkStart w:id="115" w:name="_Hlk216962197"/>
      <w:r w:rsidRPr="00EC040E">
        <w:rPr>
          <w:i/>
          <w:iCs/>
          <w:noProof/>
          <w:highlight w:val="green"/>
        </w:rPr>
        <w:t>(</w:t>
      </w:r>
      <w:r>
        <w:rPr>
          <w:i/>
          <w:iCs/>
          <w:noProof/>
          <w:highlight w:val="green"/>
        </w:rPr>
        <w:t>абзац</w:t>
      </w:r>
      <w:r w:rsidRPr="00EC040E">
        <w:rPr>
          <w:i/>
          <w:iCs/>
          <w:noProof/>
          <w:highlight w:val="green"/>
        </w:rPr>
        <w:t xml:space="preserve"> в 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bookmarkEnd w:id="115"/>
    <w:bookmarkEnd w:id="114"/>
    <w:p w14:paraId="438B394E" w14:textId="77777777" w:rsidR="00673AA8" w:rsidRPr="00593523" w:rsidRDefault="00673AA8" w:rsidP="00593523">
      <w:pPr>
        <w:widowControl w:val="0"/>
        <w:spacing w:after="0" w:line="360" w:lineRule="auto"/>
        <w:ind w:firstLine="709"/>
        <w:jc w:val="both"/>
        <w:rPr>
          <w:rFonts w:eastAsia="Times New Roman"/>
          <w:b/>
          <w:kern w:val="0"/>
          <w:lang w:eastAsia="ru-RU"/>
        </w:rPr>
      </w:pPr>
    </w:p>
    <w:p w14:paraId="4E4DE250" w14:textId="77777777" w:rsidR="00F36C35" w:rsidRDefault="00BF4BB1" w:rsidP="009D1F5C">
      <w:pPr>
        <w:pStyle w:val="af4"/>
        <w:widowControl w:val="0"/>
        <w:tabs>
          <w:tab w:val="left" w:pos="709"/>
        </w:tabs>
        <w:spacing w:line="360" w:lineRule="auto"/>
        <w:ind w:firstLine="709"/>
        <w:rPr>
          <w:sz w:val="24"/>
        </w:rPr>
      </w:pPr>
      <w:r>
        <w:rPr>
          <w:sz w:val="24"/>
          <w:lang w:val="ru-RU"/>
        </w:rPr>
        <w:t>- </w:t>
      </w:r>
      <w:r w:rsidR="00F36C35" w:rsidRPr="00DF5C87">
        <w:rPr>
          <w:sz w:val="24"/>
        </w:rPr>
        <w:t>предлагается производить реконструкцию объектов</w:t>
      </w:r>
      <w:r w:rsidR="00F36C35">
        <w:rPr>
          <w:sz w:val="24"/>
        </w:rPr>
        <w:t xml:space="preserve"> культуры</w:t>
      </w:r>
      <w:r w:rsidR="00F36C35" w:rsidRPr="00DF5C87">
        <w:rPr>
          <w:sz w:val="24"/>
        </w:rPr>
        <w:t xml:space="preserve"> по мере их обветшания. </w:t>
      </w:r>
    </w:p>
    <w:p w14:paraId="5D9A54A1" w14:textId="77777777" w:rsidR="00673AA8" w:rsidRPr="00DF5C87" w:rsidRDefault="00673AA8" w:rsidP="009D1F5C">
      <w:pPr>
        <w:pStyle w:val="af4"/>
        <w:widowControl w:val="0"/>
        <w:tabs>
          <w:tab w:val="left" w:pos="709"/>
        </w:tabs>
        <w:spacing w:line="360" w:lineRule="auto"/>
        <w:ind w:firstLine="709"/>
        <w:rPr>
          <w:sz w:val="24"/>
        </w:rPr>
      </w:pPr>
    </w:p>
    <w:p w14:paraId="28D6EDC7" w14:textId="647EBD88" w:rsidR="00673AA8" w:rsidRDefault="00673AA8" w:rsidP="00673AA8">
      <w:pPr>
        <w:widowControl w:val="0"/>
        <w:tabs>
          <w:tab w:val="left" w:pos="709"/>
        </w:tabs>
        <w:spacing w:after="0" w:line="240" w:lineRule="auto"/>
        <w:ind w:right="-1"/>
        <w:jc w:val="both"/>
        <w:rPr>
          <w:i/>
          <w:iCs/>
          <w:noProof/>
        </w:rPr>
      </w:pPr>
      <w:r w:rsidRPr="00673AA8">
        <w:rPr>
          <w:i/>
          <w:iCs/>
          <w:noProof/>
          <w:highlight w:val="green"/>
        </w:rPr>
        <w:t xml:space="preserve">(подраздел «Торговля, общественное питание, бытовое обслуживание» исключен в </w:t>
      </w:r>
      <w:r w:rsidRPr="00EC040E">
        <w:rPr>
          <w:i/>
          <w:iCs/>
          <w:noProof/>
          <w:highlight w:val="green"/>
        </w:rPr>
        <w:t>редакции решения Министерства архитектуры и градостроительства Курской области от «___» декабря 2025 года № 01</w:t>
      </w:r>
      <w:r w:rsidRPr="00EC040E">
        <w:rPr>
          <w:i/>
          <w:iCs/>
          <w:noProof/>
          <w:highlight w:val="green"/>
        </w:rPr>
        <w:noBreakHyphen/>
        <w:t>12/_____)</w:t>
      </w:r>
    </w:p>
    <w:p w14:paraId="104F9D1F" w14:textId="77777777" w:rsidR="00673AA8" w:rsidRPr="001D6592" w:rsidRDefault="00673AA8" w:rsidP="00673AA8">
      <w:pPr>
        <w:widowControl w:val="0"/>
        <w:tabs>
          <w:tab w:val="left" w:pos="709"/>
        </w:tabs>
        <w:spacing w:after="0" w:line="240" w:lineRule="auto"/>
        <w:ind w:right="-1"/>
        <w:jc w:val="both"/>
        <w:rPr>
          <w:i/>
          <w:iCs/>
          <w:noProof/>
        </w:rPr>
      </w:pPr>
    </w:p>
    <w:p w14:paraId="56FF55AA" w14:textId="77777777" w:rsidR="00F36C35" w:rsidRPr="00711718" w:rsidRDefault="00F36C35" w:rsidP="009D1F5C">
      <w:pPr>
        <w:widowControl w:val="0"/>
        <w:spacing w:after="0" w:line="360" w:lineRule="auto"/>
        <w:ind w:firstLine="709"/>
        <w:jc w:val="both"/>
        <w:rPr>
          <w:b/>
        </w:rPr>
      </w:pPr>
      <w:r w:rsidRPr="00711718">
        <w:rPr>
          <w:b/>
        </w:rPr>
        <w:t>Административно-деловые учреждения</w:t>
      </w:r>
      <w:r w:rsidR="001A0427">
        <w:rPr>
          <w:b/>
        </w:rPr>
        <w:t>.</w:t>
      </w:r>
    </w:p>
    <w:p w14:paraId="1C8631FA" w14:textId="77777777" w:rsidR="003C2583" w:rsidRDefault="00F36C35" w:rsidP="009D1F5C">
      <w:pPr>
        <w:widowControl w:val="0"/>
        <w:spacing w:after="0" w:line="360" w:lineRule="auto"/>
        <w:ind w:firstLine="709"/>
        <w:jc w:val="both"/>
      </w:pPr>
      <w:r w:rsidRPr="0025196A">
        <w:t>Обеспеченность поселения административно-деловыми учреждениям</w:t>
      </w:r>
      <w:r w:rsidR="00EC2FB9">
        <w:t>и в целом соответствует нормам.</w:t>
      </w:r>
    </w:p>
    <w:p w14:paraId="633807C7" w14:textId="77777777" w:rsidR="000E024B" w:rsidRPr="00EC253C" w:rsidRDefault="000E024B" w:rsidP="009D1F5C">
      <w:pPr>
        <w:pStyle w:val="2"/>
        <w:keepNext w:val="0"/>
        <w:widowControl w:val="0"/>
        <w:numPr>
          <w:ilvl w:val="1"/>
          <w:numId w:val="4"/>
        </w:numPr>
        <w:spacing w:before="0" w:after="0" w:line="360" w:lineRule="auto"/>
        <w:ind w:left="0" w:firstLine="709"/>
        <w:jc w:val="both"/>
        <w:rPr>
          <w:rFonts w:ascii="Times New Roman" w:hAnsi="Times New Roman"/>
          <w:i w:val="0"/>
          <w:sz w:val="24"/>
          <w:szCs w:val="24"/>
        </w:rPr>
      </w:pPr>
      <w:bookmarkStart w:id="116" w:name="_Toc315701115"/>
      <w:bookmarkStart w:id="117" w:name="_Toc315701116"/>
      <w:bookmarkStart w:id="118" w:name="_Toc315701117"/>
      <w:bookmarkStart w:id="119" w:name="_Toc315701118"/>
      <w:bookmarkStart w:id="120" w:name="_Toc268263640"/>
      <w:bookmarkStart w:id="121" w:name="_Toc336507656"/>
      <w:bookmarkEnd w:id="116"/>
      <w:bookmarkEnd w:id="117"/>
      <w:bookmarkEnd w:id="118"/>
      <w:bookmarkEnd w:id="119"/>
      <w:r w:rsidRPr="00EC253C">
        <w:rPr>
          <w:rFonts w:ascii="Times New Roman" w:hAnsi="Times New Roman"/>
          <w:i w:val="0"/>
          <w:sz w:val="24"/>
          <w:szCs w:val="24"/>
        </w:rPr>
        <w:t>Транспортная инфраструктура</w:t>
      </w:r>
      <w:r w:rsidR="00D90F94" w:rsidRPr="00EC253C">
        <w:rPr>
          <w:rFonts w:ascii="Times New Roman" w:hAnsi="Times New Roman"/>
          <w:i w:val="0"/>
          <w:sz w:val="24"/>
          <w:szCs w:val="24"/>
        </w:rPr>
        <w:t xml:space="preserve"> муниципального образования</w:t>
      </w:r>
      <w:bookmarkEnd w:id="120"/>
      <w:bookmarkEnd w:id="121"/>
      <w:r w:rsidR="00EC253C" w:rsidRPr="00EC253C">
        <w:rPr>
          <w:rFonts w:ascii="Times New Roman" w:hAnsi="Times New Roman"/>
          <w:i w:val="0"/>
          <w:sz w:val="24"/>
          <w:szCs w:val="24"/>
          <w:lang w:val="ru-RU"/>
        </w:rPr>
        <w:t>.</w:t>
      </w:r>
    </w:p>
    <w:p w14:paraId="778F53D4" w14:textId="77777777" w:rsidR="000E024B" w:rsidRPr="00EC253C" w:rsidRDefault="000E024B" w:rsidP="009D1F5C">
      <w:pPr>
        <w:pStyle w:val="3"/>
        <w:keepNext w:val="0"/>
        <w:keepLines w:val="0"/>
        <w:widowControl w:val="0"/>
        <w:numPr>
          <w:ilvl w:val="2"/>
          <w:numId w:val="4"/>
        </w:numPr>
        <w:spacing w:before="0" w:line="360" w:lineRule="auto"/>
        <w:ind w:left="0" w:firstLine="709"/>
        <w:jc w:val="both"/>
        <w:rPr>
          <w:rFonts w:ascii="Times New Roman" w:hAnsi="Times New Roman"/>
          <w:color w:val="auto"/>
          <w:kern w:val="32"/>
          <w:sz w:val="24"/>
          <w:szCs w:val="24"/>
          <w:lang w:eastAsia="ru-RU"/>
        </w:rPr>
      </w:pPr>
      <w:bookmarkStart w:id="122" w:name="_Toc268263641"/>
      <w:bookmarkStart w:id="123" w:name="_Toc247965273"/>
      <w:bookmarkStart w:id="124" w:name="_Toc336507657"/>
      <w:r w:rsidRPr="00EC253C">
        <w:rPr>
          <w:rFonts w:ascii="Times New Roman" w:hAnsi="Times New Roman"/>
          <w:color w:val="auto"/>
          <w:kern w:val="32"/>
          <w:sz w:val="24"/>
          <w:szCs w:val="24"/>
          <w:lang w:eastAsia="ru-RU"/>
        </w:rPr>
        <w:t>Внешний транспорт</w:t>
      </w:r>
      <w:bookmarkEnd w:id="122"/>
      <w:bookmarkEnd w:id="123"/>
      <w:bookmarkEnd w:id="124"/>
      <w:r w:rsidR="00EC253C" w:rsidRPr="00EC253C">
        <w:rPr>
          <w:rFonts w:ascii="Times New Roman" w:hAnsi="Times New Roman"/>
          <w:color w:val="auto"/>
          <w:kern w:val="32"/>
          <w:sz w:val="24"/>
          <w:szCs w:val="24"/>
          <w:lang w:val="ru-RU" w:eastAsia="ru-RU"/>
        </w:rPr>
        <w:t>.</w:t>
      </w:r>
    </w:p>
    <w:p w14:paraId="508FD37E" w14:textId="77777777" w:rsidR="00C47C19" w:rsidRPr="00C47C19" w:rsidRDefault="00C47C19" w:rsidP="009D1F5C">
      <w:pPr>
        <w:pStyle w:val="af6"/>
        <w:widowControl w:val="0"/>
        <w:spacing w:after="0" w:line="360" w:lineRule="auto"/>
        <w:ind w:firstLine="709"/>
        <w:jc w:val="both"/>
        <w:rPr>
          <w:b w:val="0"/>
          <w:bCs w:val="0"/>
          <w:color w:val="auto"/>
          <w:sz w:val="24"/>
          <w:szCs w:val="24"/>
        </w:rPr>
      </w:pPr>
      <w:r w:rsidRPr="00C47C19">
        <w:rPr>
          <w:b w:val="0"/>
          <w:bCs w:val="0"/>
          <w:color w:val="auto"/>
          <w:sz w:val="24"/>
          <w:szCs w:val="24"/>
        </w:rPr>
        <w:t xml:space="preserve">Внешние транспортные связи </w:t>
      </w:r>
      <w:r w:rsidR="00CD11A8">
        <w:rPr>
          <w:b w:val="0"/>
          <w:bCs w:val="0"/>
          <w:color w:val="auto"/>
          <w:sz w:val="24"/>
          <w:szCs w:val="24"/>
        </w:rPr>
        <w:t>Афанасьевского</w:t>
      </w:r>
      <w:r w:rsidRPr="00C47C19">
        <w:rPr>
          <w:b w:val="0"/>
          <w:bCs w:val="0"/>
          <w:color w:val="auto"/>
          <w:sz w:val="24"/>
          <w:szCs w:val="24"/>
        </w:rPr>
        <w:t xml:space="preserve"> сельсовета осуществляются автомобильным транспортом. </w:t>
      </w:r>
    </w:p>
    <w:p w14:paraId="38B15CC5" w14:textId="77777777" w:rsidR="001A0427" w:rsidRDefault="001A0427" w:rsidP="009D1F5C">
      <w:pPr>
        <w:pStyle w:val="af6"/>
        <w:widowControl w:val="0"/>
        <w:spacing w:after="0" w:line="360" w:lineRule="auto"/>
        <w:ind w:firstLine="709"/>
        <w:jc w:val="both"/>
        <w:rPr>
          <w:b w:val="0"/>
          <w:bCs w:val="0"/>
          <w:color w:val="auto"/>
          <w:sz w:val="24"/>
          <w:szCs w:val="24"/>
        </w:rPr>
      </w:pPr>
      <w:r w:rsidRPr="001A0427">
        <w:rPr>
          <w:b w:val="0"/>
          <w:bCs w:val="0"/>
          <w:color w:val="auto"/>
          <w:sz w:val="24"/>
          <w:szCs w:val="24"/>
        </w:rPr>
        <w:t>Так как</w:t>
      </w:r>
      <w:r>
        <w:rPr>
          <w:b w:val="0"/>
          <w:bCs w:val="0"/>
          <w:color w:val="auto"/>
          <w:sz w:val="24"/>
          <w:szCs w:val="24"/>
        </w:rPr>
        <w:t>,</w:t>
      </w:r>
      <w:r w:rsidRPr="001A0427">
        <w:rPr>
          <w:b w:val="0"/>
          <w:bCs w:val="0"/>
          <w:color w:val="auto"/>
          <w:sz w:val="24"/>
          <w:szCs w:val="24"/>
        </w:rPr>
        <w:t xml:space="preserve"> м</w:t>
      </w:r>
      <w:r w:rsidR="00C47C19" w:rsidRPr="001A0427">
        <w:rPr>
          <w:b w:val="0"/>
          <w:bCs w:val="0"/>
          <w:color w:val="auto"/>
          <w:sz w:val="24"/>
          <w:szCs w:val="24"/>
        </w:rPr>
        <w:t>униципальное образование</w:t>
      </w:r>
      <w:r>
        <w:rPr>
          <w:b w:val="0"/>
          <w:bCs w:val="0"/>
          <w:color w:val="auto"/>
          <w:sz w:val="24"/>
          <w:szCs w:val="24"/>
        </w:rPr>
        <w:t>,</w:t>
      </w:r>
      <w:r w:rsidR="00DE7DC2">
        <w:rPr>
          <w:b w:val="0"/>
          <w:bCs w:val="0"/>
          <w:color w:val="auto"/>
          <w:sz w:val="24"/>
          <w:szCs w:val="24"/>
        </w:rPr>
        <w:t xml:space="preserve"> по свое</w:t>
      </w:r>
      <w:r w:rsidRPr="001A0427">
        <w:rPr>
          <w:b w:val="0"/>
          <w:bCs w:val="0"/>
          <w:color w:val="auto"/>
          <w:sz w:val="24"/>
          <w:szCs w:val="24"/>
        </w:rPr>
        <w:t>му географическому положению находится вблизи районного центра то вся транспортная инфраструктура г. </w:t>
      </w:r>
      <w:r w:rsidR="002F4F46">
        <w:rPr>
          <w:b w:val="0"/>
          <w:bCs w:val="0"/>
          <w:color w:val="auto"/>
          <w:sz w:val="24"/>
          <w:szCs w:val="24"/>
        </w:rPr>
        <w:t>Обояни</w:t>
      </w:r>
      <w:r w:rsidRPr="001A0427">
        <w:rPr>
          <w:b w:val="0"/>
          <w:bCs w:val="0"/>
          <w:color w:val="auto"/>
          <w:sz w:val="24"/>
          <w:szCs w:val="24"/>
        </w:rPr>
        <w:t xml:space="preserve"> полностью взаимосвязана с местными небольшими автодорогами и являются неотъемлемой частью транспортного каркаса района.</w:t>
      </w:r>
    </w:p>
    <w:p w14:paraId="0740BCCC" w14:textId="77777777" w:rsidR="005D63AD" w:rsidRPr="006F31B9" w:rsidRDefault="005D63AD" w:rsidP="009D1F5C">
      <w:pPr>
        <w:widowControl w:val="0"/>
        <w:spacing w:after="0" w:line="360" w:lineRule="auto"/>
        <w:ind w:firstLine="709"/>
        <w:jc w:val="both"/>
      </w:pPr>
      <w:r>
        <w:lastRenderedPageBreak/>
        <w:t xml:space="preserve">Транспортная сеть на территории сельсовета представлена автомобильными дорогами муниципального значения с </w:t>
      </w:r>
      <w:r w:rsidRPr="006F31B9">
        <w:t xml:space="preserve">асфальтовым, улучшенным грунтовым и грунтовым </w:t>
      </w:r>
      <w:r>
        <w:t>покрытием.</w:t>
      </w:r>
    </w:p>
    <w:p w14:paraId="59979FAC" w14:textId="2FA2F93F" w:rsidR="00A55D7C" w:rsidRDefault="005D63AD" w:rsidP="001D58DA">
      <w:pPr>
        <w:widowControl w:val="0"/>
        <w:spacing w:after="0" w:line="360" w:lineRule="auto"/>
        <w:ind w:firstLine="709"/>
        <w:jc w:val="both"/>
        <w:rPr>
          <w:rStyle w:val="WW-1"/>
          <w:color w:val="000000"/>
        </w:rPr>
      </w:pPr>
      <w:r w:rsidRPr="006F31B9">
        <w:t>Все насел</w:t>
      </w:r>
      <w:r w:rsidR="003263D0">
        <w:t>е</w:t>
      </w:r>
      <w:r w:rsidRPr="006F31B9">
        <w:t xml:space="preserve">нные пункты сельсоветы соединены между собой дорогами </w:t>
      </w:r>
      <w:r w:rsidRPr="006F31B9">
        <w:rPr>
          <w:rStyle w:val="WW-1"/>
          <w:color w:val="000000"/>
        </w:rPr>
        <w:t>межмуниципального значения</w:t>
      </w:r>
      <w:r>
        <w:rPr>
          <w:rStyle w:val="WW-1"/>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44"/>
        <w:gridCol w:w="1118"/>
        <w:gridCol w:w="902"/>
        <w:gridCol w:w="772"/>
        <w:gridCol w:w="912"/>
        <w:gridCol w:w="742"/>
        <w:gridCol w:w="894"/>
        <w:gridCol w:w="727"/>
      </w:tblGrid>
      <w:tr w:rsidR="00860F60" w:rsidRPr="00860F60" w14:paraId="57DEF5F4" w14:textId="77777777" w:rsidTr="00A2147E">
        <w:trPr>
          <w:trHeight w:val="300"/>
        </w:trPr>
        <w:tc>
          <w:tcPr>
            <w:tcW w:w="567" w:type="dxa"/>
            <w:vMerge w:val="restart"/>
            <w:shd w:val="clear" w:color="auto" w:fill="auto"/>
            <w:vAlign w:val="center"/>
          </w:tcPr>
          <w:p w14:paraId="28D560DA" w14:textId="77777777" w:rsidR="00860F60" w:rsidRPr="00860F60" w:rsidRDefault="00860F60" w:rsidP="00A2147E">
            <w:pPr>
              <w:spacing w:line="360" w:lineRule="auto"/>
              <w:jc w:val="center"/>
              <w:rPr>
                <w:color w:val="000000"/>
                <w:sz w:val="20"/>
                <w:szCs w:val="20"/>
              </w:rPr>
            </w:pPr>
          </w:p>
          <w:p w14:paraId="1CF15D18" w14:textId="77777777" w:rsidR="00860F60" w:rsidRPr="00860F60" w:rsidRDefault="00860F60" w:rsidP="00A2147E">
            <w:pPr>
              <w:spacing w:line="360" w:lineRule="auto"/>
              <w:jc w:val="center"/>
              <w:rPr>
                <w:color w:val="000000"/>
                <w:sz w:val="20"/>
                <w:szCs w:val="20"/>
              </w:rPr>
            </w:pPr>
            <w:r w:rsidRPr="00860F60">
              <w:rPr>
                <w:color w:val="000000"/>
                <w:sz w:val="20"/>
                <w:szCs w:val="20"/>
              </w:rPr>
              <w:t>№</w:t>
            </w:r>
          </w:p>
          <w:p w14:paraId="728D29A6" w14:textId="77777777" w:rsidR="00860F60" w:rsidRPr="00860F60" w:rsidRDefault="00860F60" w:rsidP="00A2147E">
            <w:pPr>
              <w:spacing w:line="360" w:lineRule="auto"/>
              <w:jc w:val="center"/>
              <w:rPr>
                <w:color w:val="000000"/>
                <w:sz w:val="20"/>
                <w:szCs w:val="20"/>
                <w:lang w:val="en-US"/>
              </w:rPr>
            </w:pPr>
            <w:r w:rsidRPr="00860F60">
              <w:rPr>
                <w:color w:val="000000"/>
                <w:sz w:val="20"/>
                <w:szCs w:val="20"/>
              </w:rPr>
              <w:t>п/п</w:t>
            </w:r>
          </w:p>
          <w:p w14:paraId="2C83AD88" w14:textId="77777777" w:rsidR="00860F60" w:rsidRPr="00860F60" w:rsidRDefault="00860F60" w:rsidP="00A2147E">
            <w:pPr>
              <w:spacing w:line="360" w:lineRule="auto"/>
              <w:jc w:val="center"/>
              <w:rPr>
                <w:color w:val="000000"/>
                <w:sz w:val="20"/>
                <w:szCs w:val="20"/>
                <w:lang w:val="en-US"/>
              </w:rPr>
            </w:pPr>
          </w:p>
        </w:tc>
        <w:tc>
          <w:tcPr>
            <w:tcW w:w="3059" w:type="dxa"/>
            <w:vMerge w:val="restart"/>
            <w:shd w:val="clear" w:color="auto" w:fill="auto"/>
            <w:vAlign w:val="center"/>
          </w:tcPr>
          <w:p w14:paraId="52A5075B" w14:textId="77777777" w:rsidR="00860F60" w:rsidRPr="00860F60" w:rsidRDefault="00860F60" w:rsidP="00A2147E">
            <w:pPr>
              <w:spacing w:line="360" w:lineRule="auto"/>
              <w:jc w:val="center"/>
              <w:rPr>
                <w:color w:val="000000"/>
                <w:sz w:val="20"/>
                <w:szCs w:val="20"/>
              </w:rPr>
            </w:pPr>
          </w:p>
          <w:p w14:paraId="20181CCE" w14:textId="77777777" w:rsidR="00860F60" w:rsidRPr="00860F60" w:rsidRDefault="00860F60" w:rsidP="00A2147E">
            <w:pPr>
              <w:spacing w:line="360" w:lineRule="auto"/>
              <w:jc w:val="center"/>
              <w:rPr>
                <w:color w:val="000000"/>
                <w:sz w:val="20"/>
                <w:szCs w:val="20"/>
              </w:rPr>
            </w:pPr>
            <w:proofErr w:type="gramStart"/>
            <w:r w:rsidRPr="00860F60">
              <w:rPr>
                <w:color w:val="000000"/>
                <w:sz w:val="20"/>
                <w:szCs w:val="20"/>
              </w:rPr>
              <w:t>Наименование  автомобильной</w:t>
            </w:r>
            <w:proofErr w:type="gramEnd"/>
            <w:r w:rsidRPr="00860F60">
              <w:rPr>
                <w:color w:val="000000"/>
                <w:sz w:val="20"/>
                <w:szCs w:val="20"/>
              </w:rPr>
              <w:t xml:space="preserve">  дороги</w:t>
            </w:r>
          </w:p>
        </w:tc>
        <w:tc>
          <w:tcPr>
            <w:tcW w:w="6228" w:type="dxa"/>
            <w:gridSpan w:val="7"/>
            <w:shd w:val="clear" w:color="auto" w:fill="auto"/>
            <w:vAlign w:val="center"/>
          </w:tcPr>
          <w:p w14:paraId="5815D025" w14:textId="77777777" w:rsidR="00860F60" w:rsidRPr="00860F60" w:rsidRDefault="00860F60" w:rsidP="00A2147E">
            <w:pPr>
              <w:spacing w:line="360" w:lineRule="auto"/>
              <w:jc w:val="center"/>
              <w:rPr>
                <w:color w:val="000000"/>
                <w:sz w:val="20"/>
                <w:szCs w:val="20"/>
              </w:rPr>
            </w:pPr>
            <w:proofErr w:type="gramStart"/>
            <w:r w:rsidRPr="00860F60">
              <w:rPr>
                <w:color w:val="000000"/>
                <w:sz w:val="20"/>
                <w:szCs w:val="20"/>
              </w:rPr>
              <w:t>Дороги ,</w:t>
            </w:r>
            <w:proofErr w:type="gramEnd"/>
            <w:r w:rsidRPr="00860F60">
              <w:rPr>
                <w:color w:val="000000"/>
                <w:sz w:val="20"/>
                <w:szCs w:val="20"/>
              </w:rPr>
              <w:t xml:space="preserve"> км.</w:t>
            </w:r>
          </w:p>
        </w:tc>
      </w:tr>
      <w:tr w:rsidR="00860F60" w:rsidRPr="00860F60" w14:paraId="2C7898C5" w14:textId="77777777" w:rsidTr="00A2147E">
        <w:trPr>
          <w:trHeight w:val="300"/>
        </w:trPr>
        <w:tc>
          <w:tcPr>
            <w:tcW w:w="567" w:type="dxa"/>
            <w:vMerge/>
            <w:shd w:val="clear" w:color="auto" w:fill="auto"/>
          </w:tcPr>
          <w:p w14:paraId="1F8E7BAB" w14:textId="77777777" w:rsidR="00860F60" w:rsidRPr="00860F60" w:rsidRDefault="00860F60" w:rsidP="00A2147E">
            <w:pPr>
              <w:spacing w:line="360" w:lineRule="auto"/>
              <w:rPr>
                <w:color w:val="000000"/>
                <w:sz w:val="20"/>
                <w:szCs w:val="20"/>
              </w:rPr>
            </w:pPr>
          </w:p>
        </w:tc>
        <w:tc>
          <w:tcPr>
            <w:tcW w:w="3059" w:type="dxa"/>
            <w:vMerge/>
            <w:shd w:val="clear" w:color="auto" w:fill="auto"/>
          </w:tcPr>
          <w:p w14:paraId="382B036C" w14:textId="77777777" w:rsidR="00860F60" w:rsidRPr="00860F60" w:rsidRDefault="00860F60" w:rsidP="00A2147E">
            <w:pPr>
              <w:spacing w:line="360" w:lineRule="auto"/>
              <w:rPr>
                <w:color w:val="000000"/>
                <w:sz w:val="20"/>
                <w:szCs w:val="20"/>
              </w:rPr>
            </w:pPr>
          </w:p>
        </w:tc>
        <w:tc>
          <w:tcPr>
            <w:tcW w:w="1135" w:type="dxa"/>
            <w:vMerge w:val="restart"/>
            <w:shd w:val="clear" w:color="auto" w:fill="auto"/>
            <w:vAlign w:val="center"/>
          </w:tcPr>
          <w:p w14:paraId="652F17D4" w14:textId="77777777" w:rsidR="00860F60" w:rsidRPr="00860F60" w:rsidRDefault="00860F60" w:rsidP="00A2147E">
            <w:pPr>
              <w:spacing w:line="360" w:lineRule="auto"/>
              <w:jc w:val="center"/>
              <w:rPr>
                <w:color w:val="000000"/>
                <w:sz w:val="20"/>
                <w:szCs w:val="20"/>
              </w:rPr>
            </w:pPr>
          </w:p>
          <w:p w14:paraId="5AB218CC" w14:textId="77777777" w:rsidR="00860F60" w:rsidRPr="00860F60" w:rsidRDefault="00860F60" w:rsidP="00A2147E">
            <w:pPr>
              <w:spacing w:line="360" w:lineRule="auto"/>
              <w:jc w:val="center"/>
              <w:rPr>
                <w:color w:val="000000"/>
                <w:sz w:val="20"/>
                <w:szCs w:val="20"/>
              </w:rPr>
            </w:pPr>
            <w:proofErr w:type="spellStart"/>
            <w:r w:rsidRPr="00860F60">
              <w:rPr>
                <w:color w:val="000000"/>
                <w:sz w:val="20"/>
                <w:szCs w:val="20"/>
              </w:rPr>
              <w:t>Протяж</w:t>
            </w:r>
            <w:proofErr w:type="spellEnd"/>
            <w:r w:rsidRPr="00860F60">
              <w:rPr>
                <w:color w:val="000000"/>
                <w:sz w:val="20"/>
                <w:szCs w:val="20"/>
              </w:rPr>
              <w:t>.</w:t>
            </w:r>
          </w:p>
          <w:p w14:paraId="7D6E42D1" w14:textId="77777777" w:rsidR="00860F60" w:rsidRPr="00860F60" w:rsidRDefault="00860F60" w:rsidP="00A2147E">
            <w:pPr>
              <w:spacing w:line="360" w:lineRule="auto"/>
              <w:jc w:val="center"/>
              <w:rPr>
                <w:color w:val="000000"/>
                <w:sz w:val="20"/>
                <w:szCs w:val="20"/>
              </w:rPr>
            </w:pPr>
            <w:r w:rsidRPr="00860F60">
              <w:rPr>
                <w:color w:val="000000"/>
                <w:sz w:val="20"/>
                <w:szCs w:val="20"/>
              </w:rPr>
              <w:t>всего</w:t>
            </w:r>
          </w:p>
        </w:tc>
        <w:tc>
          <w:tcPr>
            <w:tcW w:w="5093" w:type="dxa"/>
            <w:gridSpan w:val="6"/>
            <w:shd w:val="clear" w:color="auto" w:fill="auto"/>
            <w:vAlign w:val="center"/>
          </w:tcPr>
          <w:p w14:paraId="0A063DAC" w14:textId="77777777" w:rsidR="00860F60" w:rsidRPr="00860F60" w:rsidRDefault="00860F60" w:rsidP="00A2147E">
            <w:pPr>
              <w:spacing w:line="360" w:lineRule="auto"/>
              <w:jc w:val="center"/>
              <w:rPr>
                <w:color w:val="000000"/>
                <w:sz w:val="20"/>
                <w:szCs w:val="20"/>
              </w:rPr>
            </w:pPr>
            <w:proofErr w:type="gramStart"/>
            <w:r w:rsidRPr="00860F60">
              <w:rPr>
                <w:color w:val="000000"/>
                <w:sz w:val="20"/>
                <w:szCs w:val="20"/>
              </w:rPr>
              <w:t>в  том</w:t>
            </w:r>
            <w:proofErr w:type="gramEnd"/>
            <w:r w:rsidRPr="00860F60">
              <w:rPr>
                <w:color w:val="000000"/>
                <w:sz w:val="20"/>
                <w:szCs w:val="20"/>
              </w:rPr>
              <w:t xml:space="preserve">  числе  по  типам  покрытий</w:t>
            </w:r>
          </w:p>
        </w:tc>
      </w:tr>
      <w:tr w:rsidR="00860F60" w:rsidRPr="00860F60" w14:paraId="2F94BCA2" w14:textId="77777777" w:rsidTr="00A2147E">
        <w:trPr>
          <w:trHeight w:val="300"/>
        </w:trPr>
        <w:tc>
          <w:tcPr>
            <w:tcW w:w="567" w:type="dxa"/>
            <w:vMerge/>
            <w:shd w:val="clear" w:color="auto" w:fill="auto"/>
          </w:tcPr>
          <w:p w14:paraId="29899AA1" w14:textId="77777777" w:rsidR="00860F60" w:rsidRPr="00860F60" w:rsidRDefault="00860F60" w:rsidP="00A2147E">
            <w:pPr>
              <w:spacing w:line="360" w:lineRule="auto"/>
              <w:rPr>
                <w:color w:val="000000"/>
                <w:sz w:val="20"/>
                <w:szCs w:val="20"/>
              </w:rPr>
            </w:pPr>
          </w:p>
        </w:tc>
        <w:tc>
          <w:tcPr>
            <w:tcW w:w="3059" w:type="dxa"/>
            <w:vMerge/>
            <w:shd w:val="clear" w:color="auto" w:fill="auto"/>
          </w:tcPr>
          <w:p w14:paraId="1EFDDCE5" w14:textId="77777777" w:rsidR="00860F60" w:rsidRPr="00860F60" w:rsidRDefault="00860F60" w:rsidP="00A2147E">
            <w:pPr>
              <w:spacing w:line="360" w:lineRule="auto"/>
              <w:rPr>
                <w:color w:val="000000"/>
                <w:sz w:val="20"/>
                <w:szCs w:val="20"/>
              </w:rPr>
            </w:pPr>
          </w:p>
        </w:tc>
        <w:tc>
          <w:tcPr>
            <w:tcW w:w="1135" w:type="dxa"/>
            <w:vMerge/>
            <w:shd w:val="clear" w:color="auto" w:fill="auto"/>
          </w:tcPr>
          <w:p w14:paraId="0C0FFED5" w14:textId="77777777" w:rsidR="00860F60" w:rsidRPr="00860F60" w:rsidRDefault="00860F60" w:rsidP="00A2147E">
            <w:pPr>
              <w:spacing w:line="360" w:lineRule="auto"/>
              <w:rPr>
                <w:color w:val="000000"/>
                <w:sz w:val="20"/>
                <w:szCs w:val="20"/>
              </w:rPr>
            </w:pPr>
          </w:p>
        </w:tc>
        <w:tc>
          <w:tcPr>
            <w:tcW w:w="931" w:type="dxa"/>
            <w:vMerge w:val="restart"/>
            <w:shd w:val="clear" w:color="auto" w:fill="auto"/>
            <w:vAlign w:val="center"/>
          </w:tcPr>
          <w:p w14:paraId="5CAFE959" w14:textId="77777777" w:rsidR="00860F60" w:rsidRPr="00860F60" w:rsidRDefault="00860F60" w:rsidP="00A2147E">
            <w:pPr>
              <w:spacing w:line="360" w:lineRule="auto"/>
              <w:jc w:val="center"/>
              <w:rPr>
                <w:color w:val="000000"/>
                <w:sz w:val="20"/>
                <w:szCs w:val="20"/>
              </w:rPr>
            </w:pPr>
            <w:r w:rsidRPr="00860F60">
              <w:rPr>
                <w:color w:val="000000"/>
                <w:sz w:val="20"/>
                <w:szCs w:val="20"/>
              </w:rPr>
              <w:t>а/б</w:t>
            </w:r>
          </w:p>
        </w:tc>
        <w:tc>
          <w:tcPr>
            <w:tcW w:w="793" w:type="dxa"/>
            <w:vMerge w:val="restart"/>
            <w:shd w:val="clear" w:color="auto" w:fill="auto"/>
            <w:vAlign w:val="center"/>
          </w:tcPr>
          <w:p w14:paraId="6397EF78" w14:textId="77777777" w:rsidR="00860F60" w:rsidRPr="00860F60" w:rsidRDefault="00860F60" w:rsidP="00A2147E">
            <w:pPr>
              <w:spacing w:line="360" w:lineRule="auto"/>
              <w:jc w:val="center"/>
              <w:rPr>
                <w:color w:val="000000"/>
                <w:sz w:val="20"/>
                <w:szCs w:val="20"/>
              </w:rPr>
            </w:pPr>
            <w:r w:rsidRPr="00860F60">
              <w:rPr>
                <w:color w:val="000000"/>
                <w:sz w:val="20"/>
                <w:szCs w:val="20"/>
              </w:rPr>
              <w:t>ч/щ</w:t>
            </w:r>
          </w:p>
        </w:tc>
        <w:tc>
          <w:tcPr>
            <w:tcW w:w="931" w:type="dxa"/>
            <w:vMerge w:val="restart"/>
            <w:shd w:val="clear" w:color="auto" w:fill="auto"/>
            <w:vAlign w:val="center"/>
          </w:tcPr>
          <w:p w14:paraId="56CABD43" w14:textId="77777777" w:rsidR="00860F60" w:rsidRPr="00860F60" w:rsidRDefault="00860F60" w:rsidP="00A2147E">
            <w:pPr>
              <w:spacing w:line="360" w:lineRule="auto"/>
              <w:jc w:val="center"/>
              <w:rPr>
                <w:color w:val="000000"/>
                <w:sz w:val="20"/>
                <w:szCs w:val="20"/>
              </w:rPr>
            </w:pPr>
            <w:r w:rsidRPr="00860F60">
              <w:rPr>
                <w:color w:val="000000"/>
                <w:sz w:val="20"/>
                <w:szCs w:val="20"/>
              </w:rPr>
              <w:t>грунт</w:t>
            </w:r>
          </w:p>
        </w:tc>
        <w:tc>
          <w:tcPr>
            <w:tcW w:w="2438" w:type="dxa"/>
            <w:gridSpan w:val="3"/>
            <w:shd w:val="clear" w:color="auto" w:fill="auto"/>
            <w:vAlign w:val="center"/>
          </w:tcPr>
          <w:p w14:paraId="3ACB980B" w14:textId="77777777" w:rsidR="00860F60" w:rsidRPr="00860F60" w:rsidRDefault="00860F60" w:rsidP="00A2147E">
            <w:pPr>
              <w:spacing w:line="360" w:lineRule="auto"/>
              <w:jc w:val="center"/>
              <w:rPr>
                <w:color w:val="000000"/>
                <w:sz w:val="20"/>
                <w:szCs w:val="20"/>
                <w:lang w:val="en-US"/>
              </w:rPr>
            </w:pPr>
            <w:r w:rsidRPr="00860F60">
              <w:rPr>
                <w:color w:val="000000"/>
                <w:sz w:val="20"/>
                <w:szCs w:val="20"/>
              </w:rPr>
              <w:t>категория</w:t>
            </w:r>
          </w:p>
        </w:tc>
      </w:tr>
      <w:tr w:rsidR="00860F60" w:rsidRPr="00860F60" w14:paraId="3C4C528A" w14:textId="77777777" w:rsidTr="00A2147E">
        <w:tc>
          <w:tcPr>
            <w:tcW w:w="567" w:type="dxa"/>
            <w:vMerge/>
            <w:shd w:val="clear" w:color="auto" w:fill="auto"/>
          </w:tcPr>
          <w:p w14:paraId="78155622" w14:textId="77777777" w:rsidR="00860F60" w:rsidRPr="00860F60" w:rsidRDefault="00860F60" w:rsidP="00A2147E">
            <w:pPr>
              <w:spacing w:line="360" w:lineRule="auto"/>
              <w:rPr>
                <w:color w:val="000000"/>
                <w:sz w:val="20"/>
                <w:szCs w:val="20"/>
              </w:rPr>
            </w:pPr>
          </w:p>
        </w:tc>
        <w:tc>
          <w:tcPr>
            <w:tcW w:w="3059" w:type="dxa"/>
            <w:vMerge/>
            <w:shd w:val="clear" w:color="auto" w:fill="auto"/>
          </w:tcPr>
          <w:p w14:paraId="65965AE6" w14:textId="77777777" w:rsidR="00860F60" w:rsidRPr="00860F60" w:rsidRDefault="00860F60" w:rsidP="00A2147E">
            <w:pPr>
              <w:spacing w:line="360" w:lineRule="auto"/>
              <w:rPr>
                <w:color w:val="000000"/>
                <w:sz w:val="20"/>
                <w:szCs w:val="20"/>
              </w:rPr>
            </w:pPr>
          </w:p>
        </w:tc>
        <w:tc>
          <w:tcPr>
            <w:tcW w:w="1135" w:type="dxa"/>
            <w:vMerge/>
            <w:shd w:val="clear" w:color="auto" w:fill="auto"/>
          </w:tcPr>
          <w:p w14:paraId="542A0FD5" w14:textId="77777777" w:rsidR="00860F60" w:rsidRPr="00860F60" w:rsidRDefault="00860F60" w:rsidP="00A2147E">
            <w:pPr>
              <w:spacing w:line="360" w:lineRule="auto"/>
              <w:rPr>
                <w:color w:val="000000"/>
                <w:sz w:val="20"/>
                <w:szCs w:val="20"/>
              </w:rPr>
            </w:pPr>
          </w:p>
        </w:tc>
        <w:tc>
          <w:tcPr>
            <w:tcW w:w="931" w:type="dxa"/>
            <w:vMerge/>
            <w:shd w:val="clear" w:color="auto" w:fill="auto"/>
          </w:tcPr>
          <w:p w14:paraId="6CAE35E5" w14:textId="77777777" w:rsidR="00860F60" w:rsidRPr="00860F60" w:rsidRDefault="00860F60" w:rsidP="00A2147E">
            <w:pPr>
              <w:spacing w:line="360" w:lineRule="auto"/>
              <w:rPr>
                <w:color w:val="000000"/>
                <w:sz w:val="20"/>
                <w:szCs w:val="20"/>
              </w:rPr>
            </w:pPr>
          </w:p>
        </w:tc>
        <w:tc>
          <w:tcPr>
            <w:tcW w:w="793" w:type="dxa"/>
            <w:vMerge/>
            <w:shd w:val="clear" w:color="auto" w:fill="auto"/>
          </w:tcPr>
          <w:p w14:paraId="72567206" w14:textId="77777777" w:rsidR="00860F60" w:rsidRPr="00860F60" w:rsidRDefault="00860F60" w:rsidP="00A2147E">
            <w:pPr>
              <w:spacing w:line="360" w:lineRule="auto"/>
              <w:rPr>
                <w:color w:val="000000"/>
                <w:sz w:val="20"/>
                <w:szCs w:val="20"/>
              </w:rPr>
            </w:pPr>
          </w:p>
        </w:tc>
        <w:tc>
          <w:tcPr>
            <w:tcW w:w="931" w:type="dxa"/>
            <w:vMerge/>
            <w:shd w:val="clear" w:color="auto" w:fill="auto"/>
          </w:tcPr>
          <w:p w14:paraId="7961364E" w14:textId="77777777" w:rsidR="00860F60" w:rsidRPr="00860F60" w:rsidRDefault="00860F60" w:rsidP="00A2147E">
            <w:pPr>
              <w:spacing w:line="360" w:lineRule="auto"/>
              <w:rPr>
                <w:color w:val="000000"/>
                <w:sz w:val="20"/>
                <w:szCs w:val="20"/>
              </w:rPr>
            </w:pPr>
          </w:p>
        </w:tc>
        <w:tc>
          <w:tcPr>
            <w:tcW w:w="757" w:type="dxa"/>
            <w:shd w:val="clear" w:color="auto" w:fill="auto"/>
            <w:vAlign w:val="center"/>
          </w:tcPr>
          <w:p w14:paraId="216D3E5B" w14:textId="77777777" w:rsidR="00860F60" w:rsidRPr="00860F60" w:rsidRDefault="00860F60" w:rsidP="00A2147E">
            <w:pPr>
              <w:spacing w:line="360" w:lineRule="auto"/>
              <w:jc w:val="center"/>
              <w:rPr>
                <w:color w:val="000000"/>
                <w:sz w:val="20"/>
                <w:szCs w:val="20"/>
                <w:lang w:val="en-US"/>
              </w:rPr>
            </w:pPr>
            <w:r w:rsidRPr="00860F60">
              <w:rPr>
                <w:color w:val="000000"/>
                <w:sz w:val="20"/>
                <w:szCs w:val="20"/>
                <w:lang w:val="en-US"/>
              </w:rPr>
              <w:t>III</w:t>
            </w:r>
          </w:p>
        </w:tc>
        <w:tc>
          <w:tcPr>
            <w:tcW w:w="931" w:type="dxa"/>
            <w:shd w:val="clear" w:color="auto" w:fill="auto"/>
            <w:vAlign w:val="center"/>
          </w:tcPr>
          <w:p w14:paraId="76FDF1D0" w14:textId="77777777" w:rsidR="00860F60" w:rsidRPr="00860F60" w:rsidRDefault="00860F60" w:rsidP="00A2147E">
            <w:pPr>
              <w:spacing w:line="360" w:lineRule="auto"/>
              <w:jc w:val="center"/>
              <w:rPr>
                <w:color w:val="000000"/>
                <w:sz w:val="20"/>
                <w:szCs w:val="20"/>
                <w:lang w:val="en-US"/>
              </w:rPr>
            </w:pPr>
            <w:r w:rsidRPr="00860F60">
              <w:rPr>
                <w:color w:val="000000"/>
                <w:sz w:val="20"/>
                <w:szCs w:val="20"/>
                <w:lang w:val="en-US"/>
              </w:rPr>
              <w:t>IV</w:t>
            </w:r>
          </w:p>
        </w:tc>
        <w:tc>
          <w:tcPr>
            <w:tcW w:w="750" w:type="dxa"/>
            <w:shd w:val="clear" w:color="auto" w:fill="auto"/>
            <w:vAlign w:val="center"/>
          </w:tcPr>
          <w:p w14:paraId="0732A0B7" w14:textId="77777777" w:rsidR="00860F60" w:rsidRPr="00860F60" w:rsidRDefault="00860F60" w:rsidP="00A2147E">
            <w:pPr>
              <w:spacing w:line="360" w:lineRule="auto"/>
              <w:jc w:val="center"/>
              <w:rPr>
                <w:color w:val="000000"/>
                <w:sz w:val="20"/>
                <w:szCs w:val="20"/>
                <w:lang w:val="en-US"/>
              </w:rPr>
            </w:pPr>
            <w:r w:rsidRPr="00860F60">
              <w:rPr>
                <w:color w:val="000000"/>
                <w:sz w:val="20"/>
                <w:szCs w:val="20"/>
                <w:lang w:val="en-US"/>
              </w:rPr>
              <w:t>V</w:t>
            </w:r>
          </w:p>
        </w:tc>
      </w:tr>
      <w:tr w:rsidR="00860F60" w:rsidRPr="00860F60" w14:paraId="4DEC3A1F" w14:textId="77777777" w:rsidTr="00A2147E">
        <w:tc>
          <w:tcPr>
            <w:tcW w:w="9854" w:type="dxa"/>
            <w:gridSpan w:val="9"/>
            <w:shd w:val="clear" w:color="auto" w:fill="auto"/>
            <w:vAlign w:val="center"/>
          </w:tcPr>
          <w:p w14:paraId="57074B9A" w14:textId="77777777" w:rsidR="00860F60" w:rsidRPr="00860F60" w:rsidRDefault="00860F60" w:rsidP="00A2147E">
            <w:pPr>
              <w:spacing w:line="360" w:lineRule="auto"/>
              <w:jc w:val="center"/>
              <w:rPr>
                <w:color w:val="000000"/>
                <w:sz w:val="20"/>
                <w:szCs w:val="20"/>
              </w:rPr>
            </w:pPr>
            <w:proofErr w:type="gramStart"/>
            <w:r w:rsidRPr="00860F60">
              <w:rPr>
                <w:color w:val="000000"/>
                <w:sz w:val="20"/>
                <w:szCs w:val="20"/>
              </w:rPr>
              <w:t>Федерального  значения</w:t>
            </w:r>
            <w:proofErr w:type="gramEnd"/>
          </w:p>
        </w:tc>
      </w:tr>
      <w:tr w:rsidR="00860F60" w:rsidRPr="00860F60" w14:paraId="405C5E0C" w14:textId="77777777" w:rsidTr="00A2147E">
        <w:tc>
          <w:tcPr>
            <w:tcW w:w="567" w:type="dxa"/>
            <w:shd w:val="clear" w:color="auto" w:fill="auto"/>
            <w:vAlign w:val="center"/>
          </w:tcPr>
          <w:p w14:paraId="7A7E95AB" w14:textId="77777777" w:rsidR="00860F60" w:rsidRPr="00860F60" w:rsidRDefault="00860F60" w:rsidP="00A2147E">
            <w:pPr>
              <w:spacing w:line="360" w:lineRule="auto"/>
              <w:jc w:val="center"/>
              <w:rPr>
                <w:color w:val="000000"/>
                <w:sz w:val="20"/>
                <w:szCs w:val="20"/>
              </w:rPr>
            </w:pPr>
            <w:r w:rsidRPr="00860F60">
              <w:rPr>
                <w:color w:val="000000"/>
                <w:sz w:val="20"/>
                <w:szCs w:val="20"/>
              </w:rPr>
              <w:t>1.</w:t>
            </w:r>
          </w:p>
        </w:tc>
        <w:tc>
          <w:tcPr>
            <w:tcW w:w="3059" w:type="dxa"/>
            <w:shd w:val="clear" w:color="auto" w:fill="auto"/>
            <w:vAlign w:val="bottom"/>
          </w:tcPr>
          <w:p w14:paraId="6540BC3A" w14:textId="77777777" w:rsidR="00860F60" w:rsidRPr="00860F60" w:rsidRDefault="00860F60" w:rsidP="00A2147E">
            <w:pPr>
              <w:spacing w:line="360" w:lineRule="auto"/>
              <w:rPr>
                <w:color w:val="000000"/>
                <w:sz w:val="20"/>
                <w:szCs w:val="20"/>
              </w:rPr>
            </w:pPr>
            <w:r w:rsidRPr="00860F60">
              <w:rPr>
                <w:color w:val="000000"/>
                <w:sz w:val="20"/>
                <w:szCs w:val="20"/>
              </w:rPr>
              <w:t>«</w:t>
            </w:r>
            <w:proofErr w:type="spellStart"/>
            <w:r w:rsidRPr="00860F60">
              <w:rPr>
                <w:color w:val="000000"/>
                <w:sz w:val="20"/>
                <w:szCs w:val="20"/>
              </w:rPr>
              <w:t>Крым</w:t>
            </w:r>
            <w:proofErr w:type="gramStart"/>
            <w:r w:rsidRPr="00860F60">
              <w:rPr>
                <w:color w:val="000000"/>
                <w:sz w:val="20"/>
                <w:szCs w:val="20"/>
              </w:rPr>
              <w:t>»</w:t>
            </w:r>
            <w:r w:rsidR="004646A9">
              <w:rPr>
                <w:color w:val="000000"/>
                <w:sz w:val="20"/>
                <w:szCs w:val="20"/>
              </w:rPr>
              <w:t>:</w:t>
            </w:r>
            <w:r w:rsidRPr="00860F60">
              <w:rPr>
                <w:color w:val="000000"/>
                <w:sz w:val="20"/>
                <w:szCs w:val="20"/>
              </w:rPr>
              <w:t>Москва</w:t>
            </w:r>
            <w:proofErr w:type="spellEnd"/>
            <w:proofErr w:type="gramEnd"/>
            <w:r w:rsidRPr="00860F60">
              <w:rPr>
                <w:color w:val="000000"/>
                <w:sz w:val="20"/>
                <w:szCs w:val="20"/>
              </w:rPr>
              <w:t xml:space="preserve"> –Тула-Орел-Белгород-граница с Украиной </w:t>
            </w:r>
          </w:p>
        </w:tc>
        <w:tc>
          <w:tcPr>
            <w:tcW w:w="1135" w:type="dxa"/>
            <w:shd w:val="clear" w:color="auto" w:fill="auto"/>
          </w:tcPr>
          <w:p w14:paraId="7F81E7B1" w14:textId="77777777" w:rsidR="00860F60" w:rsidRPr="00860F60" w:rsidRDefault="00860F60" w:rsidP="00A2147E">
            <w:pPr>
              <w:spacing w:line="360" w:lineRule="auto"/>
              <w:jc w:val="center"/>
              <w:rPr>
                <w:sz w:val="20"/>
                <w:szCs w:val="20"/>
              </w:rPr>
            </w:pPr>
          </w:p>
          <w:p w14:paraId="35A25D59" w14:textId="77777777" w:rsidR="00860F60" w:rsidRPr="00860F60" w:rsidRDefault="00860F60" w:rsidP="00A2147E">
            <w:pPr>
              <w:spacing w:line="360" w:lineRule="auto"/>
              <w:jc w:val="center"/>
              <w:rPr>
                <w:sz w:val="20"/>
                <w:szCs w:val="20"/>
              </w:rPr>
            </w:pPr>
            <w:r w:rsidRPr="00860F60">
              <w:rPr>
                <w:sz w:val="20"/>
                <w:szCs w:val="20"/>
              </w:rPr>
              <w:t>40,0*</w:t>
            </w:r>
          </w:p>
        </w:tc>
        <w:tc>
          <w:tcPr>
            <w:tcW w:w="931" w:type="dxa"/>
            <w:shd w:val="clear" w:color="auto" w:fill="auto"/>
          </w:tcPr>
          <w:p w14:paraId="30E3F67A" w14:textId="77777777" w:rsidR="00860F60" w:rsidRPr="00860F60" w:rsidRDefault="00860F60" w:rsidP="00A2147E">
            <w:pPr>
              <w:spacing w:line="360" w:lineRule="auto"/>
              <w:jc w:val="center"/>
              <w:rPr>
                <w:sz w:val="20"/>
                <w:szCs w:val="20"/>
              </w:rPr>
            </w:pPr>
          </w:p>
          <w:p w14:paraId="34736350" w14:textId="77777777" w:rsidR="00860F60" w:rsidRPr="00860F60" w:rsidRDefault="00860F60" w:rsidP="00A2147E">
            <w:pPr>
              <w:spacing w:line="360" w:lineRule="auto"/>
              <w:jc w:val="center"/>
              <w:rPr>
                <w:sz w:val="20"/>
                <w:szCs w:val="20"/>
              </w:rPr>
            </w:pPr>
            <w:r w:rsidRPr="00860F60">
              <w:rPr>
                <w:sz w:val="20"/>
                <w:szCs w:val="20"/>
              </w:rPr>
              <w:t>40,0</w:t>
            </w:r>
          </w:p>
        </w:tc>
        <w:tc>
          <w:tcPr>
            <w:tcW w:w="793" w:type="dxa"/>
            <w:shd w:val="clear" w:color="auto" w:fill="auto"/>
          </w:tcPr>
          <w:p w14:paraId="49B5C85B" w14:textId="77777777" w:rsidR="00860F60" w:rsidRPr="00860F60" w:rsidRDefault="00860F60" w:rsidP="00A2147E">
            <w:pPr>
              <w:spacing w:line="360" w:lineRule="auto"/>
              <w:jc w:val="center"/>
              <w:rPr>
                <w:sz w:val="20"/>
                <w:szCs w:val="20"/>
              </w:rPr>
            </w:pPr>
          </w:p>
        </w:tc>
        <w:tc>
          <w:tcPr>
            <w:tcW w:w="931" w:type="dxa"/>
            <w:shd w:val="clear" w:color="auto" w:fill="auto"/>
          </w:tcPr>
          <w:p w14:paraId="5DD43229" w14:textId="77777777" w:rsidR="00860F60" w:rsidRPr="00860F60" w:rsidRDefault="00860F60" w:rsidP="00A2147E">
            <w:pPr>
              <w:spacing w:line="360" w:lineRule="auto"/>
              <w:jc w:val="center"/>
              <w:rPr>
                <w:sz w:val="20"/>
                <w:szCs w:val="20"/>
              </w:rPr>
            </w:pPr>
          </w:p>
        </w:tc>
        <w:tc>
          <w:tcPr>
            <w:tcW w:w="757" w:type="dxa"/>
            <w:shd w:val="clear" w:color="auto" w:fill="auto"/>
          </w:tcPr>
          <w:p w14:paraId="30952656" w14:textId="77777777" w:rsidR="00860F60" w:rsidRPr="00860F60" w:rsidRDefault="00860F60" w:rsidP="00A2147E">
            <w:pPr>
              <w:spacing w:line="360" w:lineRule="auto"/>
              <w:jc w:val="center"/>
              <w:rPr>
                <w:sz w:val="20"/>
                <w:szCs w:val="20"/>
              </w:rPr>
            </w:pPr>
          </w:p>
          <w:p w14:paraId="64EC8A1B" w14:textId="77777777" w:rsidR="00860F60" w:rsidRPr="00860F60" w:rsidRDefault="00860F60" w:rsidP="00A2147E">
            <w:pPr>
              <w:spacing w:line="360" w:lineRule="auto"/>
              <w:jc w:val="center"/>
              <w:rPr>
                <w:sz w:val="20"/>
                <w:szCs w:val="20"/>
              </w:rPr>
            </w:pPr>
            <w:r w:rsidRPr="00860F60">
              <w:rPr>
                <w:sz w:val="20"/>
                <w:szCs w:val="20"/>
              </w:rPr>
              <w:t>40,0</w:t>
            </w:r>
          </w:p>
        </w:tc>
        <w:tc>
          <w:tcPr>
            <w:tcW w:w="931" w:type="dxa"/>
            <w:shd w:val="clear" w:color="auto" w:fill="auto"/>
          </w:tcPr>
          <w:p w14:paraId="617B17FB" w14:textId="77777777" w:rsidR="00860F60" w:rsidRPr="00860F60" w:rsidRDefault="00860F60" w:rsidP="00A2147E">
            <w:pPr>
              <w:spacing w:line="360" w:lineRule="auto"/>
              <w:jc w:val="center"/>
              <w:rPr>
                <w:sz w:val="20"/>
                <w:szCs w:val="20"/>
              </w:rPr>
            </w:pPr>
          </w:p>
          <w:p w14:paraId="4A53E0C8" w14:textId="77777777" w:rsidR="00860F60" w:rsidRPr="00860F60" w:rsidRDefault="00860F60" w:rsidP="00A2147E">
            <w:pPr>
              <w:spacing w:line="360" w:lineRule="auto"/>
              <w:jc w:val="center"/>
              <w:rPr>
                <w:sz w:val="20"/>
                <w:szCs w:val="20"/>
              </w:rPr>
            </w:pPr>
          </w:p>
        </w:tc>
        <w:tc>
          <w:tcPr>
            <w:tcW w:w="750" w:type="dxa"/>
            <w:shd w:val="clear" w:color="auto" w:fill="auto"/>
          </w:tcPr>
          <w:p w14:paraId="0EE34861" w14:textId="77777777" w:rsidR="00860F60" w:rsidRPr="00860F60" w:rsidRDefault="00860F60" w:rsidP="00A2147E">
            <w:pPr>
              <w:spacing w:line="360" w:lineRule="auto"/>
              <w:jc w:val="center"/>
              <w:rPr>
                <w:sz w:val="20"/>
                <w:szCs w:val="20"/>
              </w:rPr>
            </w:pPr>
          </w:p>
        </w:tc>
      </w:tr>
      <w:tr w:rsidR="00860F60" w:rsidRPr="00860F60" w14:paraId="75C8EB49" w14:textId="77777777" w:rsidTr="00A2147E">
        <w:tc>
          <w:tcPr>
            <w:tcW w:w="9854" w:type="dxa"/>
            <w:gridSpan w:val="9"/>
            <w:shd w:val="clear" w:color="auto" w:fill="auto"/>
            <w:vAlign w:val="center"/>
          </w:tcPr>
          <w:p w14:paraId="3290BDAA" w14:textId="77777777" w:rsidR="00860F60" w:rsidRPr="00860F60" w:rsidRDefault="00860F60" w:rsidP="00A2147E">
            <w:pPr>
              <w:spacing w:line="360" w:lineRule="auto"/>
              <w:jc w:val="center"/>
              <w:rPr>
                <w:sz w:val="20"/>
                <w:szCs w:val="20"/>
              </w:rPr>
            </w:pPr>
            <w:proofErr w:type="gramStart"/>
            <w:r w:rsidRPr="00860F60">
              <w:rPr>
                <w:sz w:val="20"/>
                <w:szCs w:val="20"/>
              </w:rPr>
              <w:t>Межмуниципального  значения</w:t>
            </w:r>
            <w:proofErr w:type="gramEnd"/>
          </w:p>
        </w:tc>
      </w:tr>
      <w:tr w:rsidR="00860F60" w:rsidRPr="00860F60" w14:paraId="06B7B5F9" w14:textId="77777777" w:rsidTr="00A2147E">
        <w:tc>
          <w:tcPr>
            <w:tcW w:w="567" w:type="dxa"/>
            <w:shd w:val="clear" w:color="auto" w:fill="auto"/>
            <w:vAlign w:val="center"/>
          </w:tcPr>
          <w:p w14:paraId="37F74921" w14:textId="77777777" w:rsidR="00860F60" w:rsidRPr="00860F60" w:rsidRDefault="00860F60" w:rsidP="00A2147E">
            <w:pPr>
              <w:spacing w:line="360" w:lineRule="auto"/>
              <w:jc w:val="center"/>
              <w:rPr>
                <w:color w:val="000000"/>
                <w:sz w:val="20"/>
                <w:szCs w:val="20"/>
              </w:rPr>
            </w:pPr>
            <w:r w:rsidRPr="00860F60">
              <w:rPr>
                <w:color w:val="000000"/>
                <w:sz w:val="20"/>
                <w:szCs w:val="20"/>
              </w:rPr>
              <w:t>1.</w:t>
            </w:r>
          </w:p>
        </w:tc>
        <w:tc>
          <w:tcPr>
            <w:tcW w:w="3059" w:type="dxa"/>
            <w:shd w:val="clear" w:color="auto" w:fill="auto"/>
            <w:vAlign w:val="bottom"/>
          </w:tcPr>
          <w:p w14:paraId="24BD4956" w14:textId="77777777" w:rsidR="00860F60" w:rsidRPr="00860F60" w:rsidRDefault="00860F60" w:rsidP="00A2147E">
            <w:pPr>
              <w:spacing w:line="360" w:lineRule="auto"/>
              <w:rPr>
                <w:color w:val="000000"/>
                <w:sz w:val="20"/>
                <w:szCs w:val="20"/>
              </w:rPr>
            </w:pPr>
            <w:r w:rsidRPr="00860F60">
              <w:rPr>
                <w:color w:val="000000"/>
                <w:sz w:val="20"/>
                <w:szCs w:val="20"/>
              </w:rPr>
              <w:t xml:space="preserve">«Крым» </w:t>
            </w:r>
            <w:proofErr w:type="gramStart"/>
            <w:r w:rsidRPr="00860F60">
              <w:rPr>
                <w:color w:val="000000"/>
                <w:sz w:val="20"/>
                <w:szCs w:val="20"/>
              </w:rPr>
              <w:t xml:space="preserve">-  </w:t>
            </w:r>
            <w:proofErr w:type="spellStart"/>
            <w:r w:rsidRPr="00860F60">
              <w:rPr>
                <w:color w:val="000000"/>
                <w:sz w:val="20"/>
                <w:szCs w:val="20"/>
              </w:rPr>
              <w:t>Камынино</w:t>
            </w:r>
            <w:proofErr w:type="spellEnd"/>
            <w:proofErr w:type="gramEnd"/>
            <w:r w:rsidRPr="00860F60">
              <w:rPr>
                <w:color w:val="000000"/>
                <w:sz w:val="20"/>
                <w:szCs w:val="20"/>
              </w:rPr>
              <w:t xml:space="preserve"> -</w:t>
            </w:r>
            <w:proofErr w:type="spellStart"/>
            <w:r w:rsidRPr="00860F60">
              <w:rPr>
                <w:color w:val="000000"/>
                <w:sz w:val="20"/>
                <w:szCs w:val="20"/>
              </w:rPr>
              <w:t>Знобиловка</w:t>
            </w:r>
            <w:proofErr w:type="spellEnd"/>
          </w:p>
        </w:tc>
        <w:tc>
          <w:tcPr>
            <w:tcW w:w="1135" w:type="dxa"/>
            <w:shd w:val="clear" w:color="auto" w:fill="auto"/>
            <w:vAlign w:val="bottom"/>
          </w:tcPr>
          <w:p w14:paraId="0CB333A0" w14:textId="77777777" w:rsidR="00860F60" w:rsidRPr="00860F60" w:rsidRDefault="00860F60" w:rsidP="00A2147E">
            <w:pPr>
              <w:spacing w:line="360" w:lineRule="auto"/>
              <w:jc w:val="center"/>
              <w:rPr>
                <w:sz w:val="20"/>
                <w:szCs w:val="20"/>
              </w:rPr>
            </w:pPr>
            <w:r w:rsidRPr="00860F60">
              <w:rPr>
                <w:sz w:val="20"/>
                <w:szCs w:val="20"/>
              </w:rPr>
              <w:t>9,0</w:t>
            </w:r>
          </w:p>
        </w:tc>
        <w:tc>
          <w:tcPr>
            <w:tcW w:w="931" w:type="dxa"/>
            <w:shd w:val="clear" w:color="auto" w:fill="auto"/>
            <w:vAlign w:val="bottom"/>
          </w:tcPr>
          <w:p w14:paraId="51D02A43" w14:textId="77777777" w:rsidR="00860F60" w:rsidRPr="00860F60" w:rsidRDefault="00860F60" w:rsidP="00A2147E">
            <w:pPr>
              <w:spacing w:line="360" w:lineRule="auto"/>
              <w:jc w:val="center"/>
              <w:rPr>
                <w:sz w:val="20"/>
                <w:szCs w:val="20"/>
              </w:rPr>
            </w:pPr>
            <w:r w:rsidRPr="00860F60">
              <w:rPr>
                <w:sz w:val="20"/>
                <w:szCs w:val="20"/>
              </w:rPr>
              <w:t>9,0</w:t>
            </w:r>
          </w:p>
        </w:tc>
        <w:tc>
          <w:tcPr>
            <w:tcW w:w="793" w:type="dxa"/>
            <w:shd w:val="clear" w:color="auto" w:fill="auto"/>
          </w:tcPr>
          <w:p w14:paraId="39F21B77" w14:textId="77777777" w:rsidR="00860F60" w:rsidRPr="00860F60" w:rsidRDefault="00860F60" w:rsidP="00A2147E">
            <w:pPr>
              <w:spacing w:line="360" w:lineRule="auto"/>
              <w:jc w:val="center"/>
              <w:rPr>
                <w:sz w:val="20"/>
                <w:szCs w:val="20"/>
              </w:rPr>
            </w:pPr>
          </w:p>
        </w:tc>
        <w:tc>
          <w:tcPr>
            <w:tcW w:w="931" w:type="dxa"/>
            <w:shd w:val="clear" w:color="auto" w:fill="auto"/>
          </w:tcPr>
          <w:p w14:paraId="181476E1" w14:textId="77777777" w:rsidR="00860F60" w:rsidRPr="00860F60" w:rsidRDefault="00860F60" w:rsidP="00A2147E">
            <w:pPr>
              <w:spacing w:line="360" w:lineRule="auto"/>
              <w:jc w:val="center"/>
              <w:rPr>
                <w:sz w:val="20"/>
                <w:szCs w:val="20"/>
              </w:rPr>
            </w:pPr>
          </w:p>
        </w:tc>
        <w:tc>
          <w:tcPr>
            <w:tcW w:w="757" w:type="dxa"/>
            <w:shd w:val="clear" w:color="auto" w:fill="auto"/>
          </w:tcPr>
          <w:p w14:paraId="642156A0" w14:textId="77777777" w:rsidR="00860F60" w:rsidRPr="00860F60" w:rsidRDefault="00860F60" w:rsidP="00A2147E">
            <w:pPr>
              <w:spacing w:line="360" w:lineRule="auto"/>
              <w:jc w:val="center"/>
              <w:rPr>
                <w:sz w:val="20"/>
                <w:szCs w:val="20"/>
              </w:rPr>
            </w:pPr>
          </w:p>
        </w:tc>
        <w:tc>
          <w:tcPr>
            <w:tcW w:w="931" w:type="dxa"/>
            <w:shd w:val="clear" w:color="auto" w:fill="auto"/>
            <w:vAlign w:val="bottom"/>
          </w:tcPr>
          <w:p w14:paraId="6E051D80" w14:textId="77777777" w:rsidR="00860F60" w:rsidRPr="00860F60" w:rsidRDefault="00860F60" w:rsidP="00A2147E">
            <w:pPr>
              <w:spacing w:line="360" w:lineRule="auto"/>
              <w:jc w:val="center"/>
              <w:rPr>
                <w:sz w:val="20"/>
                <w:szCs w:val="20"/>
              </w:rPr>
            </w:pPr>
            <w:r w:rsidRPr="00860F60">
              <w:rPr>
                <w:sz w:val="20"/>
                <w:szCs w:val="20"/>
              </w:rPr>
              <w:t>9,0</w:t>
            </w:r>
          </w:p>
        </w:tc>
        <w:tc>
          <w:tcPr>
            <w:tcW w:w="750" w:type="dxa"/>
            <w:shd w:val="clear" w:color="auto" w:fill="auto"/>
          </w:tcPr>
          <w:p w14:paraId="5549AE7C" w14:textId="77777777" w:rsidR="00860F60" w:rsidRPr="00860F60" w:rsidRDefault="00860F60" w:rsidP="00A2147E">
            <w:pPr>
              <w:spacing w:line="360" w:lineRule="auto"/>
              <w:jc w:val="center"/>
              <w:rPr>
                <w:sz w:val="20"/>
                <w:szCs w:val="20"/>
              </w:rPr>
            </w:pPr>
          </w:p>
        </w:tc>
      </w:tr>
      <w:tr w:rsidR="00860F60" w:rsidRPr="00860F60" w14:paraId="4D62ED40" w14:textId="77777777" w:rsidTr="00A2147E">
        <w:tc>
          <w:tcPr>
            <w:tcW w:w="567" w:type="dxa"/>
            <w:shd w:val="clear" w:color="auto" w:fill="auto"/>
            <w:vAlign w:val="center"/>
          </w:tcPr>
          <w:p w14:paraId="50CCCCA6" w14:textId="77777777" w:rsidR="00860F60" w:rsidRPr="00860F60" w:rsidRDefault="00860F60" w:rsidP="00A2147E">
            <w:pPr>
              <w:spacing w:line="360" w:lineRule="auto"/>
              <w:jc w:val="center"/>
              <w:rPr>
                <w:color w:val="000000"/>
                <w:sz w:val="20"/>
                <w:szCs w:val="20"/>
              </w:rPr>
            </w:pPr>
            <w:r w:rsidRPr="00860F60">
              <w:rPr>
                <w:color w:val="000000"/>
                <w:sz w:val="20"/>
                <w:szCs w:val="20"/>
              </w:rPr>
              <w:t>2.</w:t>
            </w:r>
          </w:p>
        </w:tc>
        <w:tc>
          <w:tcPr>
            <w:tcW w:w="3059" w:type="dxa"/>
            <w:shd w:val="clear" w:color="auto" w:fill="auto"/>
            <w:vAlign w:val="bottom"/>
          </w:tcPr>
          <w:p w14:paraId="5BD3E92D" w14:textId="77777777" w:rsidR="00860F60" w:rsidRPr="00860F60" w:rsidRDefault="00860F60" w:rsidP="00A2147E">
            <w:pPr>
              <w:spacing w:line="360" w:lineRule="auto"/>
              <w:rPr>
                <w:color w:val="000000"/>
                <w:sz w:val="20"/>
                <w:szCs w:val="20"/>
              </w:rPr>
            </w:pPr>
            <w:r w:rsidRPr="00860F60">
              <w:rPr>
                <w:color w:val="000000"/>
                <w:sz w:val="20"/>
                <w:szCs w:val="20"/>
              </w:rPr>
              <w:t xml:space="preserve">«Крым» </w:t>
            </w:r>
            <w:proofErr w:type="gramStart"/>
            <w:r w:rsidRPr="00860F60">
              <w:rPr>
                <w:color w:val="000000"/>
                <w:sz w:val="20"/>
                <w:szCs w:val="20"/>
              </w:rPr>
              <w:t>-  Нижнее</w:t>
            </w:r>
            <w:proofErr w:type="gramEnd"/>
            <w:r w:rsidRPr="00860F60">
              <w:rPr>
                <w:color w:val="000000"/>
                <w:sz w:val="20"/>
                <w:szCs w:val="20"/>
              </w:rPr>
              <w:t xml:space="preserve"> </w:t>
            </w:r>
            <w:proofErr w:type="spellStart"/>
            <w:r w:rsidRPr="00860F60">
              <w:rPr>
                <w:color w:val="000000"/>
                <w:sz w:val="20"/>
                <w:szCs w:val="20"/>
              </w:rPr>
              <w:t>Солотино</w:t>
            </w:r>
            <w:proofErr w:type="spellEnd"/>
          </w:p>
        </w:tc>
        <w:tc>
          <w:tcPr>
            <w:tcW w:w="1135" w:type="dxa"/>
            <w:shd w:val="clear" w:color="auto" w:fill="auto"/>
            <w:vAlign w:val="bottom"/>
          </w:tcPr>
          <w:p w14:paraId="6BA53A43" w14:textId="77777777" w:rsidR="00860F60" w:rsidRPr="00860F60" w:rsidRDefault="00860F60" w:rsidP="00A2147E">
            <w:pPr>
              <w:spacing w:line="360" w:lineRule="auto"/>
              <w:jc w:val="center"/>
              <w:rPr>
                <w:sz w:val="20"/>
                <w:szCs w:val="20"/>
              </w:rPr>
            </w:pPr>
            <w:r w:rsidRPr="00860F60">
              <w:rPr>
                <w:sz w:val="20"/>
                <w:szCs w:val="20"/>
              </w:rPr>
              <w:t>5,6</w:t>
            </w:r>
          </w:p>
        </w:tc>
        <w:tc>
          <w:tcPr>
            <w:tcW w:w="931" w:type="dxa"/>
            <w:shd w:val="clear" w:color="auto" w:fill="auto"/>
            <w:vAlign w:val="bottom"/>
          </w:tcPr>
          <w:p w14:paraId="3CB91127" w14:textId="77777777" w:rsidR="00860F60" w:rsidRPr="00860F60" w:rsidRDefault="00860F60" w:rsidP="00A2147E">
            <w:pPr>
              <w:spacing w:line="360" w:lineRule="auto"/>
              <w:jc w:val="center"/>
              <w:rPr>
                <w:sz w:val="20"/>
                <w:szCs w:val="20"/>
              </w:rPr>
            </w:pPr>
            <w:r w:rsidRPr="00860F60">
              <w:rPr>
                <w:sz w:val="20"/>
                <w:szCs w:val="20"/>
              </w:rPr>
              <w:t>5,6</w:t>
            </w:r>
          </w:p>
        </w:tc>
        <w:tc>
          <w:tcPr>
            <w:tcW w:w="793" w:type="dxa"/>
            <w:shd w:val="clear" w:color="auto" w:fill="auto"/>
          </w:tcPr>
          <w:p w14:paraId="22D3E5E7" w14:textId="77777777" w:rsidR="00860F60" w:rsidRPr="00860F60" w:rsidRDefault="00860F60" w:rsidP="00A2147E">
            <w:pPr>
              <w:spacing w:line="360" w:lineRule="auto"/>
              <w:jc w:val="center"/>
              <w:rPr>
                <w:sz w:val="20"/>
                <w:szCs w:val="20"/>
              </w:rPr>
            </w:pPr>
          </w:p>
        </w:tc>
        <w:tc>
          <w:tcPr>
            <w:tcW w:w="931" w:type="dxa"/>
            <w:shd w:val="clear" w:color="auto" w:fill="auto"/>
          </w:tcPr>
          <w:p w14:paraId="36279580" w14:textId="77777777" w:rsidR="00860F60" w:rsidRPr="00860F60" w:rsidRDefault="00860F60" w:rsidP="00A2147E">
            <w:pPr>
              <w:spacing w:line="360" w:lineRule="auto"/>
              <w:jc w:val="center"/>
              <w:rPr>
                <w:sz w:val="20"/>
                <w:szCs w:val="20"/>
              </w:rPr>
            </w:pPr>
          </w:p>
        </w:tc>
        <w:tc>
          <w:tcPr>
            <w:tcW w:w="757" w:type="dxa"/>
            <w:shd w:val="clear" w:color="auto" w:fill="auto"/>
          </w:tcPr>
          <w:p w14:paraId="279F2D63" w14:textId="77777777" w:rsidR="00860F60" w:rsidRPr="00860F60" w:rsidRDefault="00860F60" w:rsidP="00A2147E">
            <w:pPr>
              <w:spacing w:line="360" w:lineRule="auto"/>
              <w:jc w:val="center"/>
              <w:rPr>
                <w:sz w:val="20"/>
                <w:szCs w:val="20"/>
              </w:rPr>
            </w:pPr>
          </w:p>
        </w:tc>
        <w:tc>
          <w:tcPr>
            <w:tcW w:w="931" w:type="dxa"/>
            <w:shd w:val="clear" w:color="auto" w:fill="auto"/>
            <w:vAlign w:val="bottom"/>
          </w:tcPr>
          <w:p w14:paraId="209CF94C" w14:textId="77777777" w:rsidR="00860F60" w:rsidRPr="00860F60" w:rsidRDefault="00860F60" w:rsidP="00A2147E">
            <w:pPr>
              <w:spacing w:line="360" w:lineRule="auto"/>
              <w:jc w:val="center"/>
              <w:rPr>
                <w:sz w:val="20"/>
                <w:szCs w:val="20"/>
              </w:rPr>
            </w:pPr>
          </w:p>
        </w:tc>
        <w:tc>
          <w:tcPr>
            <w:tcW w:w="750" w:type="dxa"/>
            <w:shd w:val="clear" w:color="auto" w:fill="auto"/>
            <w:vAlign w:val="bottom"/>
          </w:tcPr>
          <w:p w14:paraId="41149347" w14:textId="77777777" w:rsidR="00860F60" w:rsidRPr="00860F60" w:rsidRDefault="00860F60" w:rsidP="00A2147E">
            <w:pPr>
              <w:spacing w:line="360" w:lineRule="auto"/>
              <w:jc w:val="center"/>
              <w:rPr>
                <w:sz w:val="20"/>
                <w:szCs w:val="20"/>
              </w:rPr>
            </w:pPr>
            <w:r w:rsidRPr="00860F60">
              <w:rPr>
                <w:sz w:val="20"/>
                <w:szCs w:val="20"/>
              </w:rPr>
              <w:t>5,6</w:t>
            </w:r>
          </w:p>
        </w:tc>
      </w:tr>
      <w:tr w:rsidR="00860F60" w:rsidRPr="00860F60" w14:paraId="2379D2FD" w14:textId="77777777" w:rsidTr="00A2147E">
        <w:tc>
          <w:tcPr>
            <w:tcW w:w="567" w:type="dxa"/>
            <w:shd w:val="clear" w:color="auto" w:fill="auto"/>
            <w:vAlign w:val="center"/>
          </w:tcPr>
          <w:p w14:paraId="67347DA6" w14:textId="77777777" w:rsidR="00860F60" w:rsidRPr="00860F60" w:rsidRDefault="00860F60" w:rsidP="00A2147E">
            <w:pPr>
              <w:spacing w:line="360" w:lineRule="auto"/>
              <w:jc w:val="center"/>
              <w:rPr>
                <w:color w:val="000000"/>
                <w:sz w:val="20"/>
                <w:szCs w:val="20"/>
              </w:rPr>
            </w:pPr>
            <w:r w:rsidRPr="00860F60">
              <w:rPr>
                <w:color w:val="000000"/>
                <w:sz w:val="20"/>
                <w:szCs w:val="20"/>
              </w:rPr>
              <w:t>3.</w:t>
            </w:r>
          </w:p>
        </w:tc>
        <w:tc>
          <w:tcPr>
            <w:tcW w:w="3059" w:type="dxa"/>
            <w:shd w:val="clear" w:color="auto" w:fill="auto"/>
            <w:vAlign w:val="bottom"/>
          </w:tcPr>
          <w:p w14:paraId="63C53B7E" w14:textId="77777777" w:rsidR="00860F60" w:rsidRPr="00860F60" w:rsidRDefault="00860F60" w:rsidP="00A2147E">
            <w:pPr>
              <w:spacing w:line="360" w:lineRule="auto"/>
              <w:rPr>
                <w:color w:val="000000"/>
                <w:sz w:val="20"/>
                <w:szCs w:val="20"/>
              </w:rPr>
            </w:pPr>
            <w:r w:rsidRPr="00860F60">
              <w:rPr>
                <w:color w:val="000000"/>
                <w:sz w:val="20"/>
                <w:szCs w:val="20"/>
              </w:rPr>
              <w:t xml:space="preserve">«Крым» </w:t>
            </w:r>
            <w:proofErr w:type="gramStart"/>
            <w:r w:rsidRPr="00860F60">
              <w:rPr>
                <w:color w:val="000000"/>
                <w:sz w:val="20"/>
                <w:szCs w:val="20"/>
              </w:rPr>
              <w:t xml:space="preserve">-  </w:t>
            </w:r>
            <w:proofErr w:type="spellStart"/>
            <w:r w:rsidRPr="00860F60">
              <w:rPr>
                <w:color w:val="000000"/>
                <w:sz w:val="20"/>
                <w:szCs w:val="20"/>
              </w:rPr>
              <w:t>Афанасьево</w:t>
            </w:r>
            <w:proofErr w:type="spellEnd"/>
            <w:proofErr w:type="gramEnd"/>
          </w:p>
        </w:tc>
        <w:tc>
          <w:tcPr>
            <w:tcW w:w="1135" w:type="dxa"/>
            <w:shd w:val="clear" w:color="auto" w:fill="auto"/>
            <w:vAlign w:val="bottom"/>
          </w:tcPr>
          <w:p w14:paraId="20884A16" w14:textId="77777777" w:rsidR="00860F60" w:rsidRPr="00860F60" w:rsidRDefault="00860F60" w:rsidP="00A2147E">
            <w:pPr>
              <w:spacing w:line="360" w:lineRule="auto"/>
              <w:jc w:val="center"/>
              <w:rPr>
                <w:sz w:val="20"/>
                <w:szCs w:val="20"/>
              </w:rPr>
            </w:pPr>
            <w:r w:rsidRPr="00860F60">
              <w:rPr>
                <w:sz w:val="20"/>
                <w:szCs w:val="20"/>
              </w:rPr>
              <w:t>3,0</w:t>
            </w:r>
          </w:p>
        </w:tc>
        <w:tc>
          <w:tcPr>
            <w:tcW w:w="931" w:type="dxa"/>
            <w:shd w:val="clear" w:color="auto" w:fill="auto"/>
            <w:vAlign w:val="bottom"/>
          </w:tcPr>
          <w:p w14:paraId="278EE464" w14:textId="77777777" w:rsidR="00860F60" w:rsidRPr="00860F60" w:rsidRDefault="00860F60" w:rsidP="00A2147E">
            <w:pPr>
              <w:spacing w:line="360" w:lineRule="auto"/>
              <w:jc w:val="center"/>
              <w:rPr>
                <w:sz w:val="20"/>
                <w:szCs w:val="20"/>
              </w:rPr>
            </w:pPr>
            <w:r w:rsidRPr="00860F60">
              <w:rPr>
                <w:sz w:val="20"/>
                <w:szCs w:val="20"/>
              </w:rPr>
              <w:t>3,0</w:t>
            </w:r>
          </w:p>
        </w:tc>
        <w:tc>
          <w:tcPr>
            <w:tcW w:w="793" w:type="dxa"/>
            <w:shd w:val="clear" w:color="auto" w:fill="auto"/>
          </w:tcPr>
          <w:p w14:paraId="2FDCA539" w14:textId="77777777" w:rsidR="00860F60" w:rsidRPr="00860F60" w:rsidRDefault="00860F60" w:rsidP="00A2147E">
            <w:pPr>
              <w:spacing w:line="360" w:lineRule="auto"/>
              <w:jc w:val="center"/>
              <w:rPr>
                <w:sz w:val="20"/>
                <w:szCs w:val="20"/>
              </w:rPr>
            </w:pPr>
          </w:p>
        </w:tc>
        <w:tc>
          <w:tcPr>
            <w:tcW w:w="931" w:type="dxa"/>
            <w:shd w:val="clear" w:color="auto" w:fill="auto"/>
          </w:tcPr>
          <w:p w14:paraId="3EBB4DD4" w14:textId="77777777" w:rsidR="00860F60" w:rsidRPr="00860F60" w:rsidRDefault="00860F60" w:rsidP="00A2147E">
            <w:pPr>
              <w:spacing w:line="360" w:lineRule="auto"/>
              <w:jc w:val="center"/>
              <w:rPr>
                <w:sz w:val="20"/>
                <w:szCs w:val="20"/>
              </w:rPr>
            </w:pPr>
          </w:p>
        </w:tc>
        <w:tc>
          <w:tcPr>
            <w:tcW w:w="757" w:type="dxa"/>
            <w:shd w:val="clear" w:color="auto" w:fill="auto"/>
          </w:tcPr>
          <w:p w14:paraId="32A59ADA" w14:textId="77777777" w:rsidR="00860F60" w:rsidRPr="00860F60" w:rsidRDefault="00860F60" w:rsidP="00A2147E">
            <w:pPr>
              <w:spacing w:line="360" w:lineRule="auto"/>
              <w:jc w:val="center"/>
              <w:rPr>
                <w:sz w:val="20"/>
                <w:szCs w:val="20"/>
              </w:rPr>
            </w:pPr>
          </w:p>
        </w:tc>
        <w:tc>
          <w:tcPr>
            <w:tcW w:w="931" w:type="dxa"/>
            <w:shd w:val="clear" w:color="auto" w:fill="auto"/>
            <w:vAlign w:val="bottom"/>
          </w:tcPr>
          <w:p w14:paraId="1632790F" w14:textId="77777777" w:rsidR="00860F60" w:rsidRPr="00860F60" w:rsidRDefault="00860F60" w:rsidP="00A2147E">
            <w:pPr>
              <w:spacing w:line="360" w:lineRule="auto"/>
              <w:jc w:val="center"/>
              <w:rPr>
                <w:sz w:val="20"/>
                <w:szCs w:val="20"/>
              </w:rPr>
            </w:pPr>
            <w:r w:rsidRPr="00860F60">
              <w:rPr>
                <w:sz w:val="20"/>
                <w:szCs w:val="20"/>
              </w:rPr>
              <w:t>0,9</w:t>
            </w:r>
          </w:p>
        </w:tc>
        <w:tc>
          <w:tcPr>
            <w:tcW w:w="750" w:type="dxa"/>
            <w:shd w:val="clear" w:color="auto" w:fill="auto"/>
            <w:vAlign w:val="bottom"/>
          </w:tcPr>
          <w:p w14:paraId="295B0274" w14:textId="77777777" w:rsidR="00860F60" w:rsidRPr="00860F60" w:rsidRDefault="00860F60" w:rsidP="00A2147E">
            <w:pPr>
              <w:spacing w:line="360" w:lineRule="auto"/>
              <w:jc w:val="center"/>
              <w:rPr>
                <w:sz w:val="20"/>
                <w:szCs w:val="20"/>
              </w:rPr>
            </w:pPr>
            <w:r w:rsidRPr="00860F60">
              <w:rPr>
                <w:sz w:val="20"/>
                <w:szCs w:val="20"/>
              </w:rPr>
              <w:t>2,1</w:t>
            </w:r>
          </w:p>
        </w:tc>
      </w:tr>
    </w:tbl>
    <w:p w14:paraId="13A00C41" w14:textId="77777777" w:rsidR="000E1373" w:rsidRPr="002C3420" w:rsidRDefault="000E1373" w:rsidP="009D1F5C">
      <w:pPr>
        <w:widowControl w:val="0"/>
        <w:spacing w:after="0" w:line="360" w:lineRule="auto"/>
        <w:ind w:firstLine="709"/>
        <w:jc w:val="both"/>
        <w:rPr>
          <w:rFonts w:eastAsia="Times New Roman"/>
          <w:b/>
          <w:kern w:val="0"/>
          <w:sz w:val="16"/>
          <w:szCs w:val="16"/>
          <w:lang w:eastAsia="ru-RU"/>
        </w:rPr>
      </w:pPr>
    </w:p>
    <w:p w14:paraId="7E02D301" w14:textId="77777777" w:rsidR="000E1373" w:rsidRPr="00492E43" w:rsidRDefault="000E1373" w:rsidP="000E1373">
      <w:pPr>
        <w:spacing w:after="0" w:line="360" w:lineRule="auto"/>
        <w:ind w:firstLine="851"/>
        <w:jc w:val="both"/>
      </w:pPr>
      <w:r w:rsidRPr="00492E43">
        <w:t xml:space="preserve">Общая протяженность автодорог общего пользования с асфальтовым покрытием, на территории </w:t>
      </w:r>
      <w:r w:rsidR="00CD11A8">
        <w:t>Афанасьевского</w:t>
      </w:r>
      <w:r w:rsidRPr="00492E43">
        <w:t xml:space="preserve"> сельсовета, </w:t>
      </w:r>
      <w:r w:rsidRPr="000E1373">
        <w:t>составляет 7</w:t>
      </w:r>
      <w:r w:rsidR="0098779D">
        <w:t>1,1</w:t>
      </w:r>
      <w:r w:rsidRPr="000E1373">
        <w:t xml:space="preserve"> км, </w:t>
      </w:r>
      <w:r w:rsidR="0098779D">
        <w:t>31,1</w:t>
      </w:r>
      <w:r w:rsidRPr="000E1373">
        <w:t xml:space="preserve"> км из которых</w:t>
      </w:r>
      <w:r w:rsidRPr="00492E43">
        <w:t xml:space="preserve"> – дороги регионального значения, проходящие по территории сельсовета. </w:t>
      </w:r>
    </w:p>
    <w:p w14:paraId="4D65D2CF" w14:textId="77777777" w:rsidR="007250FA" w:rsidRPr="00C32086" w:rsidRDefault="007250FA" w:rsidP="009D1F5C">
      <w:pPr>
        <w:widowControl w:val="0"/>
        <w:spacing w:after="0" w:line="360" w:lineRule="auto"/>
        <w:ind w:firstLine="709"/>
        <w:jc w:val="both"/>
        <w:rPr>
          <w:b/>
          <w:bCs/>
        </w:rPr>
      </w:pPr>
      <w:r w:rsidRPr="00C32086">
        <w:rPr>
          <w:b/>
          <w:bCs/>
        </w:rPr>
        <w:t>Пассажирские и грузовые перевозки</w:t>
      </w:r>
      <w:r w:rsidR="00C53FA9">
        <w:rPr>
          <w:b/>
          <w:bCs/>
        </w:rPr>
        <w:t>.</w:t>
      </w:r>
    </w:p>
    <w:p w14:paraId="56553C5E" w14:textId="77777777" w:rsidR="0067527B" w:rsidRPr="00492E43" w:rsidRDefault="0067527B" w:rsidP="002C3420">
      <w:pPr>
        <w:widowControl w:val="0"/>
        <w:spacing w:after="0" w:line="360" w:lineRule="auto"/>
        <w:ind w:firstLine="851"/>
        <w:jc w:val="both"/>
        <w:rPr>
          <w:rFonts w:eastAsia="Times New Roman"/>
          <w:lang w:eastAsia="ar-SA" w:bidi="en-US"/>
        </w:rPr>
      </w:pPr>
      <w:r w:rsidRPr="00492E43">
        <w:t>Автомобильным транспортом осуществляются как пассажирские, так и грузоперевозки.</w:t>
      </w:r>
      <w:r w:rsidR="002C3420">
        <w:t xml:space="preserve"> </w:t>
      </w:r>
      <w:r w:rsidRPr="00492E43">
        <w:rPr>
          <w:rFonts w:eastAsia="Times New Roman"/>
          <w:lang w:eastAsia="ar-SA" w:bidi="en-US"/>
        </w:rPr>
        <w:t xml:space="preserve">Пассажирские перевозки общественным автомобильным транспортом на территории района осуществляет МУ «Служба заказчика по жилищно-коммунальным услугам» 6 рейсов ежедневно. В ведении администрации находится автомобиль ВАЗ – 3121 2008 года выпуска. На балансе МУП ЖКХ находится 7 единиц специализированной техники: </w:t>
      </w:r>
      <w:r w:rsidRPr="00492E43">
        <w:rPr>
          <w:rStyle w:val="9pt"/>
          <w:rFonts w:eastAsia="Calibri"/>
          <w:sz w:val="24"/>
          <w:szCs w:val="24"/>
        </w:rPr>
        <w:t>Три УАЗ- 39-094, трактор -МТЗ-82-1, «</w:t>
      </w:r>
      <w:proofErr w:type="spellStart"/>
      <w:r w:rsidRPr="00492E43">
        <w:rPr>
          <w:rStyle w:val="9pt"/>
          <w:rFonts w:eastAsia="Calibri"/>
          <w:sz w:val="24"/>
          <w:szCs w:val="24"/>
        </w:rPr>
        <w:t>Эксковатор</w:t>
      </w:r>
      <w:proofErr w:type="spellEnd"/>
      <w:r w:rsidRPr="00492E43">
        <w:rPr>
          <w:rStyle w:val="9pt"/>
          <w:rFonts w:eastAsia="Calibri"/>
          <w:sz w:val="24"/>
          <w:szCs w:val="24"/>
        </w:rPr>
        <w:t>» МТЗ-82-1, ПТС-4-1, РЖТ-5-1</w:t>
      </w:r>
      <w:r w:rsidRPr="00492E43">
        <w:rPr>
          <w:rFonts w:eastAsia="Times New Roman"/>
          <w:lang w:eastAsia="ar-SA" w:bidi="en-US"/>
        </w:rPr>
        <w:t xml:space="preserve">. Изношенность автопарка в среднем составляет 65 %. </w:t>
      </w:r>
      <w:r w:rsidR="002C3420" w:rsidRPr="00492E43">
        <w:rPr>
          <w:rFonts w:eastAsia="Times New Roman"/>
          <w:lang w:eastAsia="ar-SA" w:bidi="en-US"/>
        </w:rPr>
        <w:t>Кроме того,</w:t>
      </w:r>
      <w:r w:rsidRPr="00492E43">
        <w:rPr>
          <w:rFonts w:eastAsia="Times New Roman"/>
          <w:lang w:eastAsia="ar-SA" w:bidi="en-US"/>
        </w:rPr>
        <w:t xml:space="preserve"> к организации автобусного сообщения привлекаются индивидуальные предприниматели.</w:t>
      </w:r>
    </w:p>
    <w:p w14:paraId="1EF9D4F1" w14:textId="77777777" w:rsidR="0067527B" w:rsidRPr="00492E43" w:rsidRDefault="0067527B" w:rsidP="002C3420">
      <w:pPr>
        <w:pStyle w:val="a5"/>
        <w:widowControl w:val="0"/>
        <w:spacing w:after="0" w:line="360" w:lineRule="auto"/>
        <w:ind w:left="0" w:firstLine="708"/>
        <w:jc w:val="both"/>
      </w:pPr>
      <w:r w:rsidRPr="00492E43">
        <w:t xml:space="preserve">Внутри населенных пунктов </w:t>
      </w:r>
      <w:r w:rsidR="00CD11A8">
        <w:t>Афанасьевского</w:t>
      </w:r>
      <w:r w:rsidRPr="00492E43">
        <w:t xml:space="preserve"> сельсовета пассажирские перевозки </w:t>
      </w:r>
      <w:r w:rsidRPr="00492E43">
        <w:lastRenderedPageBreak/>
        <w:t>не осуществляются.</w:t>
      </w:r>
    </w:p>
    <w:p w14:paraId="716ADF84" w14:textId="77777777" w:rsidR="0067527B" w:rsidRPr="00492E43" w:rsidRDefault="0067527B" w:rsidP="002C3420">
      <w:pPr>
        <w:widowControl w:val="0"/>
        <w:spacing w:after="0" w:line="360" w:lineRule="auto"/>
        <w:ind w:firstLine="709"/>
        <w:jc w:val="both"/>
        <w:rPr>
          <w:lang w:eastAsia="ru-RU"/>
        </w:rPr>
      </w:pPr>
      <w:r w:rsidRPr="00492E43">
        <w:rPr>
          <w:lang w:eastAsia="ru-RU"/>
        </w:rPr>
        <w:t>Индивидуальный автотранспорт представлен личным транспортом населения. 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14:paraId="2C0DAD1C" w14:textId="77777777" w:rsidR="0067527B" w:rsidRPr="00492E43" w:rsidRDefault="0067527B" w:rsidP="0067527B">
      <w:pPr>
        <w:shd w:val="clear" w:color="auto" w:fill="FFFFFF"/>
        <w:autoSpaceDE w:val="0"/>
        <w:autoSpaceDN w:val="0"/>
        <w:adjustRightInd w:val="0"/>
        <w:spacing w:after="0" w:line="360" w:lineRule="auto"/>
        <w:ind w:firstLine="709"/>
        <w:jc w:val="both"/>
      </w:pPr>
      <w:r w:rsidRPr="00492E43">
        <w:t xml:space="preserve">На автомобильных дорогах </w:t>
      </w:r>
      <w:r w:rsidR="00CD11A8">
        <w:t>Афанасьевского</w:t>
      </w:r>
      <w:r w:rsidRPr="00492E43">
        <w:t xml:space="preserve"> сельсовета постов ГИБДД нет.</w:t>
      </w:r>
    </w:p>
    <w:p w14:paraId="23B6E337" w14:textId="77777777" w:rsidR="00CE6CD0" w:rsidRPr="001855B5" w:rsidRDefault="001855B5" w:rsidP="009D1F5C">
      <w:pPr>
        <w:pStyle w:val="a5"/>
        <w:widowControl w:val="0"/>
        <w:spacing w:after="0" w:line="360" w:lineRule="auto"/>
        <w:ind w:left="0" w:firstLine="709"/>
        <w:jc w:val="both"/>
        <w:rPr>
          <w:b/>
        </w:rPr>
      </w:pPr>
      <w:r>
        <w:rPr>
          <w:b/>
        </w:rPr>
        <w:t>Проектные предложения</w:t>
      </w:r>
      <w:r w:rsidR="00C53FA9">
        <w:rPr>
          <w:b/>
        </w:rPr>
        <w:t>.</w:t>
      </w:r>
    </w:p>
    <w:p w14:paraId="3A3778DE" w14:textId="77777777" w:rsidR="007250FA" w:rsidRPr="00EF56F2" w:rsidRDefault="007250FA" w:rsidP="009D1F5C">
      <w:pPr>
        <w:pStyle w:val="af4"/>
        <w:widowControl w:val="0"/>
        <w:spacing w:line="360" w:lineRule="auto"/>
        <w:ind w:firstLine="709"/>
        <w:rPr>
          <w:sz w:val="24"/>
        </w:rPr>
      </w:pPr>
      <w:r>
        <w:rPr>
          <w:sz w:val="24"/>
        </w:rPr>
        <w:t>В</w:t>
      </w:r>
      <w:r w:rsidRPr="00EF56F2">
        <w:rPr>
          <w:sz w:val="24"/>
        </w:rPr>
        <w:t>нешние связи поселения будут обеспечиваться, как и в</w:t>
      </w:r>
      <w:r w:rsidR="00A164A4">
        <w:rPr>
          <w:sz w:val="24"/>
        </w:rPr>
        <w:t xml:space="preserve"> настоящее время, автомобильным</w:t>
      </w:r>
      <w:r w:rsidRPr="00EF56F2">
        <w:rPr>
          <w:sz w:val="24"/>
        </w:rPr>
        <w:t xml:space="preserve"> </w:t>
      </w:r>
      <w:r w:rsidR="001B7EDD">
        <w:rPr>
          <w:sz w:val="24"/>
        </w:rPr>
        <w:t>и железнодорожным транспортом.</w:t>
      </w:r>
    </w:p>
    <w:p w14:paraId="7D24A5DA" w14:textId="77777777" w:rsidR="007250FA" w:rsidRPr="00EF56F2" w:rsidRDefault="007250FA" w:rsidP="009D1F5C">
      <w:pPr>
        <w:widowControl w:val="0"/>
        <w:spacing w:after="0" w:line="360" w:lineRule="auto"/>
        <w:ind w:firstLine="709"/>
        <w:jc w:val="both"/>
      </w:pPr>
      <w:r w:rsidRPr="00EF56F2">
        <w:t>Базовыми принципами развития транспортной системы должны стать:</w:t>
      </w:r>
    </w:p>
    <w:p w14:paraId="01FB87CC" w14:textId="77777777" w:rsidR="007250FA" w:rsidRPr="00EF56F2" w:rsidRDefault="007250FA" w:rsidP="0078220E">
      <w:pPr>
        <w:widowControl w:val="0"/>
        <w:numPr>
          <w:ilvl w:val="0"/>
          <w:numId w:val="20"/>
        </w:numPr>
        <w:spacing w:after="0" w:line="360" w:lineRule="auto"/>
        <w:ind w:firstLine="709"/>
        <w:jc w:val="both"/>
      </w:pPr>
      <w:r w:rsidRPr="00EF56F2">
        <w:t>Повышение доступности социальных услуг путем оптимизации системы автодорог и улучшения транспортного сообщения.</w:t>
      </w:r>
    </w:p>
    <w:p w14:paraId="29954A4B" w14:textId="77777777" w:rsidR="007250FA" w:rsidRPr="00EF56F2" w:rsidRDefault="007250FA" w:rsidP="0078220E">
      <w:pPr>
        <w:widowControl w:val="0"/>
        <w:numPr>
          <w:ilvl w:val="0"/>
          <w:numId w:val="20"/>
        </w:numPr>
        <w:spacing w:after="0" w:line="360" w:lineRule="auto"/>
        <w:ind w:firstLine="709"/>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14:paraId="5F4FE707" w14:textId="77777777" w:rsidR="007250FA" w:rsidRDefault="007250FA" w:rsidP="0078220E">
      <w:pPr>
        <w:widowControl w:val="0"/>
        <w:numPr>
          <w:ilvl w:val="0"/>
          <w:numId w:val="20"/>
        </w:numPr>
        <w:spacing w:after="0" w:line="360" w:lineRule="auto"/>
        <w:ind w:firstLine="709"/>
        <w:jc w:val="both"/>
      </w:pPr>
      <w:r w:rsidRPr="00EF56F2">
        <w:t>Повышение мобильности населения как фактора экономического развития.</w:t>
      </w:r>
    </w:p>
    <w:p w14:paraId="175EE8D6" w14:textId="77777777" w:rsidR="007250FA" w:rsidRPr="00EF56F2" w:rsidRDefault="007250FA" w:rsidP="009D1F5C">
      <w:pPr>
        <w:pStyle w:val="a5"/>
        <w:widowControl w:val="0"/>
        <w:spacing w:after="0" w:line="360" w:lineRule="auto"/>
        <w:ind w:left="0" w:firstLine="360"/>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14:paraId="2F1725CC" w14:textId="77777777" w:rsidR="001D58DA" w:rsidRDefault="001D58DA" w:rsidP="001D58DA">
      <w:pPr>
        <w:widowControl w:val="0"/>
        <w:spacing w:after="0" w:line="360" w:lineRule="auto"/>
        <w:ind w:firstLine="709"/>
        <w:jc w:val="both"/>
      </w:pPr>
      <w:r>
        <w:t>- реконструкция мостовых сооружений, расположенных на территории муниципального образования.</w:t>
      </w:r>
    </w:p>
    <w:p w14:paraId="2611C499" w14:textId="77777777" w:rsidR="001D58DA" w:rsidRDefault="001D58DA" w:rsidP="001D58DA">
      <w:pPr>
        <w:widowControl w:val="0"/>
        <w:spacing w:after="0" w:line="360" w:lineRule="auto"/>
        <w:ind w:firstLine="709"/>
        <w:jc w:val="both"/>
      </w:pPr>
      <w:r>
        <w:t>- нанесение дорожной разметки, устройство остановочных, посадочных площадок, автопавильонов на автобусных остановках;</w:t>
      </w:r>
    </w:p>
    <w:p w14:paraId="12AFF1FC" w14:textId="77777777" w:rsidR="001D58DA" w:rsidRDefault="001D58DA" w:rsidP="001D58DA">
      <w:pPr>
        <w:widowControl w:val="0"/>
        <w:spacing w:after="0" w:line="360" w:lineRule="auto"/>
        <w:ind w:firstLine="709"/>
        <w:jc w:val="both"/>
      </w:pPr>
      <w:r>
        <w:t>-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14:paraId="02E30035" w14:textId="77777777" w:rsidR="001D58DA" w:rsidRDefault="001D58DA" w:rsidP="001D58DA">
      <w:pPr>
        <w:pStyle w:val="af4"/>
        <w:widowControl w:val="0"/>
        <w:spacing w:line="360" w:lineRule="auto"/>
        <w:ind w:firstLine="709"/>
        <w:rPr>
          <w:sz w:val="24"/>
        </w:rPr>
      </w:pPr>
      <w:r>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 обязанностей.</w:t>
      </w:r>
    </w:p>
    <w:p w14:paraId="598B9272" w14:textId="5A887140" w:rsidR="001D58DA" w:rsidRDefault="001D58DA" w:rsidP="001D58DA">
      <w:pPr>
        <w:pStyle w:val="af4"/>
        <w:widowControl w:val="0"/>
        <w:spacing w:line="360" w:lineRule="auto"/>
        <w:ind w:firstLine="709"/>
        <w:rPr>
          <w:sz w:val="24"/>
        </w:rPr>
      </w:pPr>
      <w:r>
        <w:rPr>
          <w:sz w:val="24"/>
        </w:rPr>
        <w:t xml:space="preserve">Реализация вышеуказанных мероприятий и принципов развития транспортной системы позволит обеспечить выполнение основных требований </w:t>
      </w:r>
      <w:r w:rsidR="00326CAE" w:rsidRPr="00326CAE">
        <w:rPr>
          <w:sz w:val="24"/>
          <w:highlight w:val="green"/>
        </w:rPr>
        <w:t>Федерального закона от 6 октября 2003 года № 131-ФЗ «Об общих принципах организации местного самоуправления в Российской Федерации»</w:t>
      </w:r>
      <w:r>
        <w:rPr>
          <w:sz w:val="24"/>
        </w:rPr>
        <w:t xml:space="preserve"> о приведении дорог в нормативное состояние и передаче их на обслуживание органам местного самоуправления муниципального </w:t>
      </w:r>
      <w:r>
        <w:rPr>
          <w:sz w:val="24"/>
        </w:rPr>
        <w:lastRenderedPageBreak/>
        <w:t>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14:paraId="4A5237DF" w14:textId="77777777" w:rsidR="00326CAE" w:rsidRDefault="00326CAE" w:rsidP="00326CAE">
      <w:pPr>
        <w:widowControl w:val="0"/>
        <w:spacing w:after="0" w:line="360" w:lineRule="auto"/>
        <w:ind w:firstLine="709"/>
        <w:jc w:val="both"/>
        <w:rPr>
          <w:rFonts w:eastAsia="Times New Roman"/>
          <w:b/>
          <w:kern w:val="0"/>
          <w:lang w:eastAsia="ru-RU"/>
        </w:rPr>
      </w:pPr>
    </w:p>
    <w:p w14:paraId="4F365189" w14:textId="77777777" w:rsidR="00326CAE" w:rsidRPr="001D6592" w:rsidRDefault="00326CAE" w:rsidP="00326CAE">
      <w:pPr>
        <w:widowControl w:val="0"/>
        <w:tabs>
          <w:tab w:val="left" w:pos="709"/>
        </w:tabs>
        <w:spacing w:after="0" w:line="240" w:lineRule="auto"/>
        <w:ind w:right="-1"/>
        <w:jc w:val="both"/>
        <w:rPr>
          <w:i/>
          <w:iCs/>
          <w:noProof/>
        </w:rPr>
      </w:pPr>
      <w:r w:rsidRPr="00326CAE">
        <w:rPr>
          <w:i/>
          <w:iCs/>
          <w:noProof/>
        </w:rPr>
        <w:t>(абзац в редакции решения Министерства архитектуры и градостроительства Курской области от «___» декабря 2025 года № 01</w:t>
      </w:r>
      <w:r w:rsidRPr="00326CAE">
        <w:rPr>
          <w:i/>
          <w:iCs/>
          <w:noProof/>
        </w:rPr>
        <w:noBreakHyphen/>
        <w:t>12/_____)</w:t>
      </w:r>
    </w:p>
    <w:p w14:paraId="589C78C8" w14:textId="77777777" w:rsidR="00326CAE" w:rsidRPr="00326CAE" w:rsidRDefault="00326CAE" w:rsidP="001D58DA">
      <w:pPr>
        <w:pStyle w:val="af4"/>
        <w:widowControl w:val="0"/>
        <w:spacing w:line="360" w:lineRule="auto"/>
        <w:ind w:firstLine="709"/>
        <w:rPr>
          <w:sz w:val="24"/>
          <w:szCs w:val="24"/>
          <w:lang w:val="ru-RU"/>
        </w:rPr>
      </w:pPr>
    </w:p>
    <w:p w14:paraId="5A7E0B29" w14:textId="77777777" w:rsidR="000E024B" w:rsidRPr="00C53FA9" w:rsidRDefault="000E024B" w:rsidP="009D1F5C">
      <w:pPr>
        <w:pStyle w:val="3"/>
        <w:keepNext w:val="0"/>
        <w:keepLines w:val="0"/>
        <w:widowControl w:val="0"/>
        <w:numPr>
          <w:ilvl w:val="2"/>
          <w:numId w:val="5"/>
        </w:numPr>
        <w:spacing w:before="0" w:line="360" w:lineRule="auto"/>
        <w:ind w:left="0" w:firstLine="709"/>
        <w:jc w:val="both"/>
        <w:rPr>
          <w:rFonts w:ascii="Times New Roman" w:hAnsi="Times New Roman"/>
          <w:color w:val="auto"/>
          <w:kern w:val="32"/>
          <w:sz w:val="24"/>
          <w:szCs w:val="24"/>
          <w:lang w:eastAsia="ru-RU"/>
        </w:rPr>
      </w:pPr>
      <w:bookmarkStart w:id="125" w:name="_Toc315701121"/>
      <w:bookmarkStart w:id="126" w:name="_Toc315701122"/>
      <w:bookmarkStart w:id="127" w:name="_Toc315701123"/>
      <w:bookmarkStart w:id="128" w:name="_Toc315701124"/>
      <w:bookmarkStart w:id="129" w:name="_Toc315701125"/>
      <w:bookmarkStart w:id="130" w:name="_Toc315701126"/>
      <w:bookmarkStart w:id="131" w:name="_Toc247965274"/>
      <w:bookmarkStart w:id="132" w:name="_Toc268263642"/>
      <w:bookmarkStart w:id="133" w:name="_Toc336507658"/>
      <w:bookmarkEnd w:id="125"/>
      <w:bookmarkEnd w:id="126"/>
      <w:bookmarkEnd w:id="127"/>
      <w:bookmarkEnd w:id="128"/>
      <w:bookmarkEnd w:id="129"/>
      <w:bookmarkEnd w:id="130"/>
      <w:r w:rsidRPr="00C53FA9">
        <w:rPr>
          <w:rFonts w:ascii="Times New Roman" w:hAnsi="Times New Roman"/>
          <w:color w:val="auto"/>
          <w:kern w:val="32"/>
          <w:sz w:val="24"/>
          <w:szCs w:val="24"/>
          <w:lang w:eastAsia="ru-RU"/>
        </w:rPr>
        <w:t>Улично-дорожная сеть</w:t>
      </w:r>
      <w:bookmarkEnd w:id="131"/>
      <w:bookmarkEnd w:id="132"/>
      <w:bookmarkEnd w:id="133"/>
      <w:r w:rsidR="00C53FA9">
        <w:rPr>
          <w:rFonts w:ascii="Times New Roman" w:hAnsi="Times New Roman"/>
          <w:color w:val="auto"/>
          <w:kern w:val="32"/>
          <w:sz w:val="24"/>
          <w:szCs w:val="24"/>
          <w:lang w:val="ru-RU" w:eastAsia="ru-RU"/>
        </w:rPr>
        <w:t>.</w:t>
      </w:r>
    </w:p>
    <w:p w14:paraId="307F1C61" w14:textId="77777777" w:rsidR="00327D0B" w:rsidRDefault="00327D0B" w:rsidP="009D1F5C">
      <w:pPr>
        <w:widowControl w:val="0"/>
        <w:spacing w:after="0" w:line="360" w:lineRule="auto"/>
        <w:ind w:firstLine="709"/>
        <w:jc w:val="both"/>
      </w:pPr>
      <w:r w:rsidRPr="00195C00">
        <w:t xml:space="preserve">Улично-дорожная сеть </w:t>
      </w:r>
      <w:r w:rsidR="00CD11A8">
        <w:t>Афанасьевского</w:t>
      </w:r>
      <w:r w:rsidRPr="00195C00">
        <w:t xml:space="preserve">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17709214" w14:textId="77777777" w:rsidR="00327D0B" w:rsidRDefault="00327D0B" w:rsidP="009D1F5C">
      <w:pPr>
        <w:widowControl w:val="0"/>
        <w:spacing w:after="0" w:line="360" w:lineRule="auto"/>
        <w:ind w:firstLine="851"/>
        <w:jc w:val="both"/>
      </w:pPr>
      <w:r w:rsidRPr="00195C00">
        <w:t>Категории улиц и дорог приняты в соответствии с классификацией, приведенной в следующей таблице.</w:t>
      </w:r>
    </w:p>
    <w:p w14:paraId="54A0BEC3" w14:textId="77777777" w:rsidR="00327D0B" w:rsidRPr="00195C00" w:rsidRDefault="00327D0B" w:rsidP="009D1F5C">
      <w:pPr>
        <w:pStyle w:val="af6"/>
        <w:widowControl w:val="0"/>
        <w:spacing w:after="0" w:line="360" w:lineRule="auto"/>
        <w:rPr>
          <w:color w:val="auto"/>
          <w:sz w:val="20"/>
          <w:szCs w:val="20"/>
        </w:rPr>
      </w:pPr>
      <w:r w:rsidRPr="00195C00">
        <w:rPr>
          <w:color w:val="auto"/>
          <w:sz w:val="20"/>
          <w:szCs w:val="20"/>
        </w:rPr>
        <w:t>Таблица</w:t>
      </w:r>
      <w:r w:rsidR="00C53FA9">
        <w:rPr>
          <w:color w:val="auto"/>
          <w:sz w:val="20"/>
          <w:szCs w:val="20"/>
        </w:rPr>
        <w:t>.</w:t>
      </w:r>
      <w:r w:rsidRPr="00195C00">
        <w:rPr>
          <w:color w:val="auto"/>
          <w:sz w:val="20"/>
          <w:szCs w:val="20"/>
        </w:rPr>
        <w:t xml:space="preserve"> </w:t>
      </w:r>
      <w:r w:rsidRPr="00CF6E9F">
        <w:rPr>
          <w:color w:val="auto"/>
          <w:sz w:val="20"/>
          <w:szCs w:val="20"/>
        </w:rPr>
        <w:t>Параметры улиц и дорог сельского поселения</w:t>
      </w:r>
      <w:r w:rsidR="00C53FA9">
        <w:rPr>
          <w:color w:val="auto"/>
          <w:sz w:val="20"/>
          <w:szCs w:val="20"/>
        </w:rPr>
        <w:t>.</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2"/>
        <w:gridCol w:w="1998"/>
        <w:gridCol w:w="2832"/>
        <w:gridCol w:w="988"/>
        <w:gridCol w:w="990"/>
        <w:gridCol w:w="929"/>
        <w:gridCol w:w="1357"/>
      </w:tblGrid>
      <w:tr w:rsidR="00327D0B" w:rsidRPr="006E42B0" w14:paraId="783C0488" w14:textId="77777777" w:rsidTr="00865DD6">
        <w:trPr>
          <w:trHeight w:val="20"/>
          <w:tblHeader/>
        </w:trPr>
        <w:tc>
          <w:tcPr>
            <w:tcW w:w="222" w:type="pct"/>
            <w:shd w:val="clear" w:color="auto" w:fill="auto"/>
            <w:tcMar>
              <w:top w:w="17" w:type="dxa"/>
              <w:left w:w="17" w:type="dxa"/>
              <w:bottom w:w="0" w:type="dxa"/>
              <w:right w:w="17" w:type="dxa"/>
            </w:tcMar>
            <w:vAlign w:val="center"/>
            <w:hideMark/>
          </w:tcPr>
          <w:p w14:paraId="35C33334" w14:textId="77777777" w:rsidR="00327D0B" w:rsidRPr="006E42B0" w:rsidRDefault="00327D0B" w:rsidP="009D1F5C">
            <w:pPr>
              <w:widowControl w:val="0"/>
              <w:spacing w:after="0" w:line="240" w:lineRule="auto"/>
              <w:jc w:val="center"/>
              <w:rPr>
                <w:b/>
                <w:sz w:val="20"/>
                <w:szCs w:val="20"/>
              </w:rPr>
            </w:pPr>
            <w:r w:rsidRPr="006E42B0">
              <w:rPr>
                <w:b/>
                <w:sz w:val="20"/>
                <w:szCs w:val="20"/>
              </w:rPr>
              <w:t>№ п/п</w:t>
            </w:r>
          </w:p>
        </w:tc>
        <w:tc>
          <w:tcPr>
            <w:tcW w:w="1050" w:type="pct"/>
            <w:shd w:val="clear" w:color="auto" w:fill="auto"/>
            <w:tcMar>
              <w:top w:w="17" w:type="dxa"/>
              <w:left w:w="17" w:type="dxa"/>
              <w:bottom w:w="0" w:type="dxa"/>
              <w:right w:w="17" w:type="dxa"/>
            </w:tcMar>
            <w:vAlign w:val="center"/>
            <w:hideMark/>
          </w:tcPr>
          <w:p w14:paraId="1C902F1B" w14:textId="77777777" w:rsidR="00327D0B" w:rsidRPr="006E42B0" w:rsidRDefault="00BE10C8" w:rsidP="009D1F5C">
            <w:pPr>
              <w:widowControl w:val="0"/>
              <w:spacing w:after="0" w:line="240" w:lineRule="auto"/>
              <w:jc w:val="center"/>
              <w:rPr>
                <w:b/>
                <w:sz w:val="20"/>
                <w:szCs w:val="20"/>
              </w:rPr>
            </w:pPr>
            <w:r w:rsidRPr="006E42B0">
              <w:rPr>
                <w:b/>
                <w:sz w:val="20"/>
                <w:szCs w:val="20"/>
              </w:rPr>
              <w:t>Категория сельских улиц и до</w:t>
            </w:r>
            <w:r w:rsidR="00327D0B" w:rsidRPr="006E42B0">
              <w:rPr>
                <w:b/>
                <w:sz w:val="20"/>
                <w:szCs w:val="20"/>
              </w:rPr>
              <w:t>рог</w:t>
            </w:r>
          </w:p>
        </w:tc>
        <w:tc>
          <w:tcPr>
            <w:tcW w:w="1488" w:type="pct"/>
            <w:shd w:val="clear" w:color="auto" w:fill="auto"/>
            <w:tcMar>
              <w:top w:w="17" w:type="dxa"/>
              <w:left w:w="17" w:type="dxa"/>
              <w:bottom w:w="0" w:type="dxa"/>
              <w:right w:w="17" w:type="dxa"/>
            </w:tcMar>
            <w:vAlign w:val="center"/>
            <w:hideMark/>
          </w:tcPr>
          <w:p w14:paraId="626BD0C9" w14:textId="77777777" w:rsidR="00327D0B" w:rsidRPr="006E42B0" w:rsidRDefault="00327D0B" w:rsidP="009D1F5C">
            <w:pPr>
              <w:widowControl w:val="0"/>
              <w:spacing w:after="0" w:line="240" w:lineRule="auto"/>
              <w:jc w:val="center"/>
              <w:rPr>
                <w:b/>
                <w:sz w:val="20"/>
                <w:szCs w:val="20"/>
              </w:rPr>
            </w:pPr>
            <w:r w:rsidRPr="006E42B0">
              <w:rPr>
                <w:b/>
                <w:sz w:val="20"/>
                <w:szCs w:val="20"/>
              </w:rPr>
              <w:t>Основное назначение</w:t>
            </w:r>
          </w:p>
        </w:tc>
        <w:tc>
          <w:tcPr>
            <w:tcW w:w="519" w:type="pct"/>
            <w:shd w:val="clear" w:color="auto" w:fill="auto"/>
            <w:tcMar>
              <w:top w:w="17" w:type="dxa"/>
              <w:left w:w="17" w:type="dxa"/>
              <w:bottom w:w="0" w:type="dxa"/>
              <w:right w:w="17" w:type="dxa"/>
            </w:tcMar>
            <w:vAlign w:val="center"/>
            <w:hideMark/>
          </w:tcPr>
          <w:p w14:paraId="5D358EC7" w14:textId="77777777" w:rsidR="00327D0B" w:rsidRPr="006E42B0" w:rsidRDefault="00327D0B" w:rsidP="009D1F5C">
            <w:pPr>
              <w:widowControl w:val="0"/>
              <w:spacing w:after="0" w:line="240" w:lineRule="auto"/>
              <w:jc w:val="center"/>
              <w:rPr>
                <w:b/>
                <w:sz w:val="20"/>
                <w:szCs w:val="20"/>
              </w:rPr>
            </w:pPr>
            <w:r w:rsidRPr="006E42B0">
              <w:rPr>
                <w:b/>
                <w:sz w:val="20"/>
                <w:szCs w:val="20"/>
              </w:rPr>
              <w:t>Расчетная скорость движения, км/ч</w:t>
            </w:r>
          </w:p>
        </w:tc>
        <w:tc>
          <w:tcPr>
            <w:tcW w:w="520" w:type="pct"/>
            <w:shd w:val="clear" w:color="auto" w:fill="auto"/>
            <w:tcMar>
              <w:top w:w="17" w:type="dxa"/>
              <w:left w:w="17" w:type="dxa"/>
              <w:bottom w:w="0" w:type="dxa"/>
              <w:right w:w="17" w:type="dxa"/>
            </w:tcMar>
            <w:vAlign w:val="center"/>
            <w:hideMark/>
          </w:tcPr>
          <w:p w14:paraId="6AB34760" w14:textId="77777777" w:rsidR="00327D0B" w:rsidRPr="006E42B0" w:rsidRDefault="00327D0B" w:rsidP="009D1F5C">
            <w:pPr>
              <w:widowControl w:val="0"/>
              <w:spacing w:after="0" w:line="240" w:lineRule="auto"/>
              <w:jc w:val="center"/>
              <w:rPr>
                <w:b/>
                <w:sz w:val="20"/>
                <w:szCs w:val="20"/>
              </w:rPr>
            </w:pPr>
            <w:r w:rsidRPr="006E42B0">
              <w:rPr>
                <w:b/>
                <w:sz w:val="20"/>
                <w:szCs w:val="20"/>
              </w:rPr>
              <w:t>Ширина полосы движения, м</w:t>
            </w:r>
          </w:p>
        </w:tc>
        <w:tc>
          <w:tcPr>
            <w:tcW w:w="488" w:type="pct"/>
            <w:shd w:val="clear" w:color="auto" w:fill="auto"/>
            <w:tcMar>
              <w:top w:w="17" w:type="dxa"/>
              <w:left w:w="17" w:type="dxa"/>
              <w:bottom w:w="0" w:type="dxa"/>
              <w:right w:w="17" w:type="dxa"/>
            </w:tcMar>
            <w:vAlign w:val="center"/>
            <w:hideMark/>
          </w:tcPr>
          <w:p w14:paraId="7AC61AF8" w14:textId="77777777" w:rsidR="00327D0B" w:rsidRPr="006E42B0" w:rsidRDefault="00327D0B" w:rsidP="009D1F5C">
            <w:pPr>
              <w:widowControl w:val="0"/>
              <w:spacing w:after="0" w:line="240" w:lineRule="auto"/>
              <w:jc w:val="center"/>
              <w:rPr>
                <w:b/>
                <w:sz w:val="20"/>
                <w:szCs w:val="20"/>
              </w:rPr>
            </w:pPr>
            <w:r w:rsidRPr="006E42B0">
              <w:rPr>
                <w:b/>
                <w:sz w:val="20"/>
                <w:szCs w:val="20"/>
              </w:rPr>
              <w:t>Число полос движения</w:t>
            </w:r>
          </w:p>
        </w:tc>
        <w:tc>
          <w:tcPr>
            <w:tcW w:w="713" w:type="pct"/>
            <w:shd w:val="clear" w:color="auto" w:fill="auto"/>
            <w:tcMar>
              <w:top w:w="17" w:type="dxa"/>
              <w:left w:w="17" w:type="dxa"/>
              <w:bottom w:w="0" w:type="dxa"/>
              <w:right w:w="17" w:type="dxa"/>
            </w:tcMar>
            <w:vAlign w:val="center"/>
            <w:hideMark/>
          </w:tcPr>
          <w:p w14:paraId="1D0587EB" w14:textId="77777777" w:rsidR="00327D0B" w:rsidRPr="006E42B0" w:rsidRDefault="00327D0B" w:rsidP="009D1F5C">
            <w:pPr>
              <w:widowControl w:val="0"/>
              <w:spacing w:after="0" w:line="240" w:lineRule="auto"/>
              <w:jc w:val="center"/>
              <w:rPr>
                <w:b/>
                <w:sz w:val="20"/>
                <w:szCs w:val="20"/>
              </w:rPr>
            </w:pPr>
            <w:r w:rsidRPr="006E42B0">
              <w:rPr>
                <w:b/>
                <w:sz w:val="20"/>
                <w:szCs w:val="20"/>
              </w:rPr>
              <w:t>Ширина пе</w:t>
            </w:r>
            <w:r w:rsidRPr="006E42B0">
              <w:rPr>
                <w:b/>
                <w:sz w:val="20"/>
                <w:szCs w:val="20"/>
              </w:rPr>
              <w:softHyphen/>
              <w:t>шеходной части тро</w:t>
            </w:r>
            <w:r w:rsidRPr="006E42B0">
              <w:rPr>
                <w:b/>
                <w:sz w:val="20"/>
                <w:szCs w:val="20"/>
              </w:rPr>
              <w:softHyphen/>
              <w:t>туара, м</w:t>
            </w:r>
          </w:p>
        </w:tc>
      </w:tr>
      <w:tr w:rsidR="00327D0B" w:rsidRPr="006E42B0" w14:paraId="7FE9EA94" w14:textId="77777777" w:rsidTr="00865DD6">
        <w:trPr>
          <w:trHeight w:val="20"/>
        </w:trPr>
        <w:tc>
          <w:tcPr>
            <w:tcW w:w="222" w:type="pct"/>
            <w:shd w:val="clear" w:color="auto" w:fill="auto"/>
            <w:tcMar>
              <w:top w:w="17" w:type="dxa"/>
              <w:left w:w="17" w:type="dxa"/>
              <w:bottom w:w="0" w:type="dxa"/>
              <w:right w:w="17" w:type="dxa"/>
            </w:tcMar>
            <w:vAlign w:val="center"/>
            <w:hideMark/>
          </w:tcPr>
          <w:p w14:paraId="3186BE28" w14:textId="77777777" w:rsidR="00327D0B" w:rsidRPr="006E42B0" w:rsidRDefault="00327D0B" w:rsidP="009D1F5C">
            <w:pPr>
              <w:widowControl w:val="0"/>
              <w:spacing w:after="0" w:line="240" w:lineRule="auto"/>
              <w:jc w:val="center"/>
              <w:rPr>
                <w:sz w:val="20"/>
                <w:szCs w:val="20"/>
              </w:rPr>
            </w:pPr>
            <w:r w:rsidRPr="006E42B0">
              <w:rPr>
                <w:sz w:val="20"/>
                <w:szCs w:val="20"/>
              </w:rPr>
              <w:t>1</w:t>
            </w:r>
          </w:p>
        </w:tc>
        <w:tc>
          <w:tcPr>
            <w:tcW w:w="1050" w:type="pct"/>
            <w:shd w:val="clear" w:color="auto" w:fill="auto"/>
            <w:tcMar>
              <w:top w:w="17" w:type="dxa"/>
              <w:left w:w="17" w:type="dxa"/>
              <w:bottom w:w="0" w:type="dxa"/>
              <w:right w:w="17" w:type="dxa"/>
            </w:tcMar>
            <w:vAlign w:val="center"/>
            <w:hideMark/>
          </w:tcPr>
          <w:p w14:paraId="1939DBFA" w14:textId="77777777" w:rsidR="00327D0B" w:rsidRPr="006E42B0" w:rsidRDefault="00BE10C8" w:rsidP="009D1F5C">
            <w:pPr>
              <w:widowControl w:val="0"/>
              <w:spacing w:after="0" w:line="240" w:lineRule="auto"/>
              <w:jc w:val="center"/>
              <w:rPr>
                <w:b/>
                <w:sz w:val="20"/>
                <w:szCs w:val="20"/>
              </w:rPr>
            </w:pPr>
            <w:r w:rsidRPr="006E42B0">
              <w:rPr>
                <w:b/>
                <w:sz w:val="20"/>
                <w:szCs w:val="20"/>
              </w:rPr>
              <w:t>Поселковая до</w:t>
            </w:r>
            <w:r w:rsidR="00327D0B" w:rsidRPr="006E42B0">
              <w:rPr>
                <w:b/>
                <w:sz w:val="20"/>
                <w:szCs w:val="20"/>
              </w:rPr>
              <w:t>рога</w:t>
            </w:r>
          </w:p>
        </w:tc>
        <w:tc>
          <w:tcPr>
            <w:tcW w:w="1488" w:type="pct"/>
            <w:shd w:val="clear" w:color="auto" w:fill="auto"/>
            <w:tcMar>
              <w:top w:w="17" w:type="dxa"/>
              <w:left w:w="17" w:type="dxa"/>
              <w:bottom w:w="0" w:type="dxa"/>
              <w:right w:w="17" w:type="dxa"/>
            </w:tcMar>
            <w:vAlign w:val="center"/>
            <w:hideMark/>
          </w:tcPr>
          <w:p w14:paraId="5BB8B852" w14:textId="77777777" w:rsidR="00327D0B" w:rsidRPr="006E42B0" w:rsidRDefault="00F63A40" w:rsidP="009D1F5C">
            <w:pPr>
              <w:widowControl w:val="0"/>
              <w:spacing w:after="0" w:line="240" w:lineRule="auto"/>
              <w:jc w:val="center"/>
              <w:rPr>
                <w:sz w:val="20"/>
                <w:szCs w:val="20"/>
              </w:rPr>
            </w:pPr>
            <w:r w:rsidRPr="006E42B0">
              <w:rPr>
                <w:sz w:val="20"/>
                <w:szCs w:val="20"/>
              </w:rPr>
              <w:t>Связь муниципального образова</w:t>
            </w:r>
            <w:r w:rsidR="00327D0B" w:rsidRPr="006E42B0">
              <w:rPr>
                <w:sz w:val="20"/>
                <w:szCs w:val="20"/>
              </w:rPr>
              <w:t>ния с внешними дорогами общей сети</w:t>
            </w:r>
          </w:p>
        </w:tc>
        <w:tc>
          <w:tcPr>
            <w:tcW w:w="519" w:type="pct"/>
            <w:shd w:val="clear" w:color="auto" w:fill="auto"/>
            <w:tcMar>
              <w:top w:w="17" w:type="dxa"/>
              <w:left w:w="17" w:type="dxa"/>
              <w:bottom w:w="0" w:type="dxa"/>
              <w:right w:w="17" w:type="dxa"/>
            </w:tcMar>
            <w:vAlign w:val="center"/>
            <w:hideMark/>
          </w:tcPr>
          <w:p w14:paraId="58840BF6" w14:textId="77777777" w:rsidR="00327D0B" w:rsidRPr="006E42B0" w:rsidRDefault="00327D0B" w:rsidP="009D1F5C">
            <w:pPr>
              <w:widowControl w:val="0"/>
              <w:spacing w:after="0" w:line="240" w:lineRule="auto"/>
              <w:jc w:val="center"/>
              <w:rPr>
                <w:sz w:val="20"/>
                <w:szCs w:val="20"/>
              </w:rPr>
            </w:pPr>
            <w:r w:rsidRPr="006E42B0">
              <w:rPr>
                <w:sz w:val="20"/>
                <w:szCs w:val="20"/>
              </w:rPr>
              <w:t>60</w:t>
            </w:r>
          </w:p>
        </w:tc>
        <w:tc>
          <w:tcPr>
            <w:tcW w:w="520" w:type="pct"/>
            <w:shd w:val="clear" w:color="auto" w:fill="auto"/>
            <w:tcMar>
              <w:top w:w="17" w:type="dxa"/>
              <w:left w:w="17" w:type="dxa"/>
              <w:bottom w:w="0" w:type="dxa"/>
              <w:right w:w="17" w:type="dxa"/>
            </w:tcMar>
            <w:vAlign w:val="center"/>
            <w:hideMark/>
          </w:tcPr>
          <w:p w14:paraId="5CCBC4F7" w14:textId="77777777" w:rsidR="00327D0B" w:rsidRPr="006E42B0" w:rsidRDefault="00327D0B" w:rsidP="009D1F5C">
            <w:pPr>
              <w:widowControl w:val="0"/>
              <w:spacing w:after="0" w:line="240" w:lineRule="auto"/>
              <w:jc w:val="center"/>
              <w:rPr>
                <w:sz w:val="20"/>
                <w:szCs w:val="20"/>
              </w:rPr>
            </w:pPr>
            <w:r w:rsidRPr="006E42B0">
              <w:rPr>
                <w:sz w:val="20"/>
                <w:szCs w:val="20"/>
              </w:rPr>
              <w:t>3,5</w:t>
            </w:r>
          </w:p>
        </w:tc>
        <w:tc>
          <w:tcPr>
            <w:tcW w:w="488" w:type="pct"/>
            <w:shd w:val="clear" w:color="auto" w:fill="auto"/>
            <w:tcMar>
              <w:top w:w="17" w:type="dxa"/>
              <w:left w:w="17" w:type="dxa"/>
              <w:bottom w:w="0" w:type="dxa"/>
              <w:right w:w="17" w:type="dxa"/>
            </w:tcMar>
            <w:vAlign w:val="center"/>
            <w:hideMark/>
          </w:tcPr>
          <w:p w14:paraId="10502774"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14:paraId="6E0639F2" w14:textId="77777777" w:rsidR="00327D0B" w:rsidRPr="006E42B0" w:rsidRDefault="00327D0B" w:rsidP="009D1F5C">
            <w:pPr>
              <w:widowControl w:val="0"/>
              <w:spacing w:after="0" w:line="240" w:lineRule="auto"/>
              <w:jc w:val="center"/>
              <w:rPr>
                <w:sz w:val="20"/>
                <w:szCs w:val="20"/>
              </w:rPr>
            </w:pPr>
            <w:r w:rsidRPr="006E42B0">
              <w:rPr>
                <w:sz w:val="20"/>
                <w:szCs w:val="20"/>
              </w:rPr>
              <w:t>-</w:t>
            </w:r>
          </w:p>
        </w:tc>
      </w:tr>
      <w:tr w:rsidR="00327D0B" w:rsidRPr="006E42B0" w14:paraId="578E0897" w14:textId="77777777" w:rsidTr="00865DD6">
        <w:trPr>
          <w:trHeight w:val="20"/>
        </w:trPr>
        <w:tc>
          <w:tcPr>
            <w:tcW w:w="222" w:type="pct"/>
            <w:shd w:val="clear" w:color="auto" w:fill="auto"/>
            <w:tcMar>
              <w:top w:w="17" w:type="dxa"/>
              <w:left w:w="17" w:type="dxa"/>
              <w:bottom w:w="0" w:type="dxa"/>
              <w:right w:w="17" w:type="dxa"/>
            </w:tcMar>
            <w:vAlign w:val="center"/>
            <w:hideMark/>
          </w:tcPr>
          <w:p w14:paraId="4BD91EBC"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1050" w:type="pct"/>
            <w:shd w:val="clear" w:color="auto" w:fill="auto"/>
            <w:tcMar>
              <w:top w:w="17" w:type="dxa"/>
              <w:left w:w="17" w:type="dxa"/>
              <w:bottom w:w="0" w:type="dxa"/>
              <w:right w:w="17" w:type="dxa"/>
            </w:tcMar>
            <w:vAlign w:val="center"/>
            <w:hideMark/>
          </w:tcPr>
          <w:p w14:paraId="637CEC95" w14:textId="77777777" w:rsidR="00327D0B" w:rsidRPr="006E42B0" w:rsidRDefault="00327D0B" w:rsidP="009D1F5C">
            <w:pPr>
              <w:widowControl w:val="0"/>
              <w:spacing w:after="0" w:line="240" w:lineRule="auto"/>
              <w:jc w:val="center"/>
              <w:rPr>
                <w:b/>
                <w:sz w:val="20"/>
                <w:szCs w:val="20"/>
              </w:rPr>
            </w:pPr>
            <w:r w:rsidRPr="006E42B0">
              <w:rPr>
                <w:b/>
                <w:sz w:val="20"/>
                <w:szCs w:val="20"/>
              </w:rPr>
              <w:t>Главная улица</w:t>
            </w:r>
          </w:p>
        </w:tc>
        <w:tc>
          <w:tcPr>
            <w:tcW w:w="1488" w:type="pct"/>
            <w:shd w:val="clear" w:color="auto" w:fill="auto"/>
            <w:tcMar>
              <w:top w:w="17" w:type="dxa"/>
              <w:left w:w="17" w:type="dxa"/>
              <w:bottom w:w="0" w:type="dxa"/>
              <w:right w:w="17" w:type="dxa"/>
            </w:tcMar>
            <w:vAlign w:val="center"/>
            <w:hideMark/>
          </w:tcPr>
          <w:p w14:paraId="4A8D0B9C" w14:textId="77777777" w:rsidR="00327D0B" w:rsidRPr="006E42B0" w:rsidRDefault="00F63A40" w:rsidP="009D1F5C">
            <w:pPr>
              <w:widowControl w:val="0"/>
              <w:spacing w:after="0" w:line="240" w:lineRule="auto"/>
              <w:jc w:val="center"/>
              <w:rPr>
                <w:sz w:val="20"/>
                <w:szCs w:val="20"/>
              </w:rPr>
            </w:pPr>
            <w:r w:rsidRPr="006E42B0">
              <w:rPr>
                <w:sz w:val="20"/>
                <w:szCs w:val="20"/>
              </w:rPr>
              <w:t>Связь жилых территорий с обще</w:t>
            </w:r>
            <w:r w:rsidR="00327D0B" w:rsidRPr="006E42B0">
              <w:rPr>
                <w:sz w:val="20"/>
                <w:szCs w:val="20"/>
              </w:rPr>
              <w:t>ственным центром</w:t>
            </w:r>
          </w:p>
        </w:tc>
        <w:tc>
          <w:tcPr>
            <w:tcW w:w="519" w:type="pct"/>
            <w:shd w:val="clear" w:color="auto" w:fill="auto"/>
            <w:tcMar>
              <w:top w:w="17" w:type="dxa"/>
              <w:left w:w="17" w:type="dxa"/>
              <w:bottom w:w="0" w:type="dxa"/>
              <w:right w:w="17" w:type="dxa"/>
            </w:tcMar>
            <w:vAlign w:val="center"/>
            <w:hideMark/>
          </w:tcPr>
          <w:p w14:paraId="200346B3" w14:textId="77777777" w:rsidR="00327D0B" w:rsidRPr="006E42B0" w:rsidRDefault="00327D0B" w:rsidP="009D1F5C">
            <w:pPr>
              <w:widowControl w:val="0"/>
              <w:spacing w:after="0" w:line="240" w:lineRule="auto"/>
              <w:jc w:val="center"/>
              <w:rPr>
                <w:sz w:val="20"/>
                <w:szCs w:val="20"/>
              </w:rPr>
            </w:pPr>
            <w:r w:rsidRPr="006E42B0">
              <w:rPr>
                <w:sz w:val="20"/>
                <w:szCs w:val="20"/>
              </w:rPr>
              <w:t>40</w:t>
            </w:r>
          </w:p>
        </w:tc>
        <w:tc>
          <w:tcPr>
            <w:tcW w:w="520" w:type="pct"/>
            <w:shd w:val="clear" w:color="auto" w:fill="auto"/>
            <w:tcMar>
              <w:top w:w="17" w:type="dxa"/>
              <w:left w:w="17" w:type="dxa"/>
              <w:bottom w:w="0" w:type="dxa"/>
              <w:right w:w="17" w:type="dxa"/>
            </w:tcMar>
            <w:vAlign w:val="center"/>
            <w:hideMark/>
          </w:tcPr>
          <w:p w14:paraId="38BC1180" w14:textId="77777777" w:rsidR="00327D0B" w:rsidRPr="006E42B0" w:rsidRDefault="00327D0B" w:rsidP="009D1F5C">
            <w:pPr>
              <w:widowControl w:val="0"/>
              <w:spacing w:after="0" w:line="240" w:lineRule="auto"/>
              <w:jc w:val="center"/>
              <w:rPr>
                <w:sz w:val="20"/>
                <w:szCs w:val="20"/>
              </w:rPr>
            </w:pPr>
            <w:r w:rsidRPr="006E42B0">
              <w:rPr>
                <w:sz w:val="20"/>
                <w:szCs w:val="20"/>
              </w:rPr>
              <w:t>3,5</w:t>
            </w:r>
          </w:p>
        </w:tc>
        <w:tc>
          <w:tcPr>
            <w:tcW w:w="488" w:type="pct"/>
            <w:shd w:val="clear" w:color="auto" w:fill="auto"/>
            <w:tcMar>
              <w:top w:w="17" w:type="dxa"/>
              <w:left w:w="17" w:type="dxa"/>
              <w:bottom w:w="0" w:type="dxa"/>
              <w:right w:w="17" w:type="dxa"/>
            </w:tcMar>
            <w:vAlign w:val="center"/>
            <w:hideMark/>
          </w:tcPr>
          <w:p w14:paraId="21F8387D" w14:textId="77777777" w:rsidR="00327D0B" w:rsidRPr="006E42B0" w:rsidRDefault="00327D0B" w:rsidP="009D1F5C">
            <w:pPr>
              <w:widowControl w:val="0"/>
              <w:spacing w:after="0" w:line="240" w:lineRule="auto"/>
              <w:jc w:val="center"/>
              <w:rPr>
                <w:sz w:val="20"/>
                <w:szCs w:val="20"/>
              </w:rPr>
            </w:pPr>
            <w:r w:rsidRPr="006E42B0">
              <w:rPr>
                <w:sz w:val="20"/>
                <w:szCs w:val="20"/>
              </w:rPr>
              <w:t>2-3</w:t>
            </w:r>
          </w:p>
        </w:tc>
        <w:tc>
          <w:tcPr>
            <w:tcW w:w="713" w:type="pct"/>
            <w:shd w:val="clear" w:color="auto" w:fill="auto"/>
            <w:tcMar>
              <w:top w:w="17" w:type="dxa"/>
              <w:left w:w="17" w:type="dxa"/>
              <w:bottom w:w="0" w:type="dxa"/>
              <w:right w:w="17" w:type="dxa"/>
            </w:tcMar>
            <w:vAlign w:val="center"/>
            <w:hideMark/>
          </w:tcPr>
          <w:p w14:paraId="4A9BD6D8" w14:textId="77777777" w:rsidR="00327D0B" w:rsidRPr="006E42B0" w:rsidRDefault="00327D0B" w:rsidP="009D1F5C">
            <w:pPr>
              <w:widowControl w:val="0"/>
              <w:spacing w:after="0" w:line="240" w:lineRule="auto"/>
              <w:jc w:val="center"/>
              <w:rPr>
                <w:sz w:val="20"/>
                <w:szCs w:val="20"/>
              </w:rPr>
            </w:pPr>
            <w:r w:rsidRPr="006E42B0">
              <w:rPr>
                <w:sz w:val="20"/>
                <w:szCs w:val="20"/>
              </w:rPr>
              <w:t>1,5-2,25</w:t>
            </w:r>
          </w:p>
        </w:tc>
      </w:tr>
      <w:tr w:rsidR="00327D0B" w:rsidRPr="006E42B0" w14:paraId="503A34B1" w14:textId="77777777" w:rsidTr="00865DD6">
        <w:trPr>
          <w:trHeight w:val="180"/>
        </w:trPr>
        <w:tc>
          <w:tcPr>
            <w:tcW w:w="222" w:type="pct"/>
            <w:shd w:val="clear" w:color="auto" w:fill="auto"/>
            <w:tcMar>
              <w:top w:w="17" w:type="dxa"/>
              <w:left w:w="17" w:type="dxa"/>
              <w:bottom w:w="0" w:type="dxa"/>
              <w:right w:w="17" w:type="dxa"/>
            </w:tcMar>
            <w:vAlign w:val="center"/>
            <w:hideMark/>
          </w:tcPr>
          <w:p w14:paraId="7EEC66D0" w14:textId="77777777" w:rsidR="00327D0B" w:rsidRPr="006E42B0" w:rsidRDefault="00327D0B" w:rsidP="009D1F5C">
            <w:pPr>
              <w:widowControl w:val="0"/>
              <w:spacing w:after="0" w:line="240" w:lineRule="auto"/>
              <w:jc w:val="center"/>
              <w:rPr>
                <w:sz w:val="20"/>
                <w:szCs w:val="20"/>
              </w:rPr>
            </w:pPr>
            <w:r w:rsidRPr="006E42B0">
              <w:rPr>
                <w:sz w:val="20"/>
                <w:szCs w:val="20"/>
              </w:rPr>
              <w:t>3</w:t>
            </w:r>
          </w:p>
        </w:tc>
        <w:tc>
          <w:tcPr>
            <w:tcW w:w="4778" w:type="pct"/>
            <w:gridSpan w:val="6"/>
            <w:shd w:val="clear" w:color="auto" w:fill="auto"/>
            <w:tcMar>
              <w:top w:w="17" w:type="dxa"/>
              <w:left w:w="17" w:type="dxa"/>
              <w:bottom w:w="0" w:type="dxa"/>
              <w:right w:w="17" w:type="dxa"/>
            </w:tcMar>
            <w:vAlign w:val="center"/>
            <w:hideMark/>
          </w:tcPr>
          <w:p w14:paraId="4E313139" w14:textId="77777777" w:rsidR="00327D0B" w:rsidRPr="006E42B0" w:rsidRDefault="00327D0B" w:rsidP="009D1F5C">
            <w:pPr>
              <w:widowControl w:val="0"/>
              <w:spacing w:after="0" w:line="240" w:lineRule="auto"/>
              <w:rPr>
                <w:b/>
                <w:sz w:val="20"/>
                <w:szCs w:val="20"/>
              </w:rPr>
            </w:pPr>
            <w:r w:rsidRPr="006E42B0">
              <w:rPr>
                <w:b/>
                <w:sz w:val="20"/>
                <w:szCs w:val="20"/>
              </w:rPr>
              <w:t>Улица в жилой застройке:</w:t>
            </w:r>
          </w:p>
        </w:tc>
      </w:tr>
      <w:tr w:rsidR="00327D0B" w:rsidRPr="006E42B0" w14:paraId="295EA0DA" w14:textId="77777777" w:rsidTr="00865DD6">
        <w:trPr>
          <w:trHeight w:val="20"/>
        </w:trPr>
        <w:tc>
          <w:tcPr>
            <w:tcW w:w="222" w:type="pct"/>
            <w:shd w:val="clear" w:color="auto" w:fill="auto"/>
            <w:tcMar>
              <w:top w:w="17" w:type="dxa"/>
              <w:left w:w="17" w:type="dxa"/>
              <w:bottom w:w="0" w:type="dxa"/>
              <w:right w:w="17" w:type="dxa"/>
            </w:tcMar>
            <w:vAlign w:val="center"/>
            <w:hideMark/>
          </w:tcPr>
          <w:p w14:paraId="64045419" w14:textId="77777777" w:rsidR="00327D0B" w:rsidRPr="006E42B0" w:rsidRDefault="00327D0B" w:rsidP="009D1F5C">
            <w:pPr>
              <w:widowControl w:val="0"/>
              <w:spacing w:after="0" w:line="240" w:lineRule="auto"/>
              <w:jc w:val="center"/>
              <w:rPr>
                <w:sz w:val="20"/>
                <w:szCs w:val="20"/>
              </w:rPr>
            </w:pPr>
            <w:r w:rsidRPr="006E42B0">
              <w:rPr>
                <w:sz w:val="20"/>
                <w:szCs w:val="20"/>
              </w:rPr>
              <w:t>3.1</w:t>
            </w:r>
          </w:p>
        </w:tc>
        <w:tc>
          <w:tcPr>
            <w:tcW w:w="1050" w:type="pct"/>
            <w:shd w:val="clear" w:color="auto" w:fill="auto"/>
            <w:tcMar>
              <w:top w:w="17" w:type="dxa"/>
              <w:left w:w="17" w:type="dxa"/>
              <w:bottom w:w="0" w:type="dxa"/>
              <w:right w:w="17" w:type="dxa"/>
            </w:tcMar>
            <w:vAlign w:val="center"/>
            <w:hideMark/>
          </w:tcPr>
          <w:p w14:paraId="151B2F35" w14:textId="77777777" w:rsidR="00327D0B" w:rsidRPr="006E42B0" w:rsidRDefault="00327D0B" w:rsidP="009D1F5C">
            <w:pPr>
              <w:widowControl w:val="0"/>
              <w:spacing w:after="0" w:line="240" w:lineRule="auto"/>
              <w:jc w:val="center"/>
              <w:rPr>
                <w:sz w:val="20"/>
                <w:szCs w:val="20"/>
              </w:rPr>
            </w:pPr>
            <w:r w:rsidRPr="006E42B0">
              <w:rPr>
                <w:sz w:val="20"/>
                <w:szCs w:val="20"/>
              </w:rPr>
              <w:t>основная</w:t>
            </w:r>
          </w:p>
        </w:tc>
        <w:tc>
          <w:tcPr>
            <w:tcW w:w="1488" w:type="pct"/>
            <w:shd w:val="clear" w:color="auto" w:fill="auto"/>
            <w:tcMar>
              <w:top w:w="17" w:type="dxa"/>
              <w:left w:w="17" w:type="dxa"/>
              <w:bottom w:w="0" w:type="dxa"/>
              <w:right w:w="17" w:type="dxa"/>
            </w:tcMar>
            <w:vAlign w:val="center"/>
            <w:hideMark/>
          </w:tcPr>
          <w:p w14:paraId="4EEEBBDA" w14:textId="77777777" w:rsidR="00327D0B" w:rsidRPr="006E42B0" w:rsidRDefault="00327D0B" w:rsidP="009D1F5C">
            <w:pPr>
              <w:widowControl w:val="0"/>
              <w:spacing w:after="0" w:line="240" w:lineRule="auto"/>
              <w:jc w:val="center"/>
              <w:rPr>
                <w:sz w:val="20"/>
                <w:szCs w:val="20"/>
              </w:rPr>
            </w:pPr>
            <w:r w:rsidRPr="006E42B0">
              <w:rPr>
                <w:sz w:val="20"/>
                <w:szCs w:val="20"/>
              </w:rPr>
              <w:t>Связь внутри жилых территорий и с главной улицей по направле</w:t>
            </w:r>
            <w:r w:rsidRPr="006E42B0">
              <w:rPr>
                <w:sz w:val="20"/>
                <w:szCs w:val="20"/>
              </w:rPr>
              <w:softHyphen/>
              <w:t>ниям с интенсивным движением</w:t>
            </w:r>
          </w:p>
        </w:tc>
        <w:tc>
          <w:tcPr>
            <w:tcW w:w="519" w:type="pct"/>
            <w:shd w:val="clear" w:color="auto" w:fill="auto"/>
            <w:tcMar>
              <w:top w:w="17" w:type="dxa"/>
              <w:left w:w="17" w:type="dxa"/>
              <w:bottom w:w="0" w:type="dxa"/>
              <w:right w:w="17" w:type="dxa"/>
            </w:tcMar>
            <w:vAlign w:val="center"/>
            <w:hideMark/>
          </w:tcPr>
          <w:p w14:paraId="37A96B7E" w14:textId="77777777" w:rsidR="00327D0B" w:rsidRPr="006E42B0" w:rsidRDefault="00327D0B" w:rsidP="009D1F5C">
            <w:pPr>
              <w:widowControl w:val="0"/>
              <w:spacing w:after="0" w:line="240" w:lineRule="auto"/>
              <w:jc w:val="center"/>
              <w:rPr>
                <w:sz w:val="20"/>
                <w:szCs w:val="20"/>
              </w:rPr>
            </w:pPr>
            <w:r w:rsidRPr="006E42B0">
              <w:rPr>
                <w:sz w:val="20"/>
                <w:szCs w:val="20"/>
              </w:rPr>
              <w:t>40</w:t>
            </w:r>
          </w:p>
        </w:tc>
        <w:tc>
          <w:tcPr>
            <w:tcW w:w="520" w:type="pct"/>
            <w:shd w:val="clear" w:color="auto" w:fill="auto"/>
            <w:tcMar>
              <w:top w:w="17" w:type="dxa"/>
              <w:left w:w="17" w:type="dxa"/>
              <w:bottom w:w="0" w:type="dxa"/>
              <w:right w:w="17" w:type="dxa"/>
            </w:tcMar>
            <w:vAlign w:val="center"/>
            <w:hideMark/>
          </w:tcPr>
          <w:p w14:paraId="798D9DAE" w14:textId="77777777" w:rsidR="00327D0B" w:rsidRPr="006E42B0" w:rsidRDefault="00327D0B" w:rsidP="009D1F5C">
            <w:pPr>
              <w:widowControl w:val="0"/>
              <w:spacing w:after="0" w:line="240" w:lineRule="auto"/>
              <w:jc w:val="center"/>
              <w:rPr>
                <w:sz w:val="20"/>
                <w:szCs w:val="20"/>
              </w:rPr>
            </w:pPr>
            <w:r w:rsidRPr="006E42B0">
              <w:rPr>
                <w:sz w:val="20"/>
                <w:szCs w:val="20"/>
              </w:rPr>
              <w:t>3</w:t>
            </w:r>
          </w:p>
        </w:tc>
        <w:tc>
          <w:tcPr>
            <w:tcW w:w="488" w:type="pct"/>
            <w:shd w:val="clear" w:color="auto" w:fill="auto"/>
            <w:tcMar>
              <w:top w:w="17" w:type="dxa"/>
              <w:left w:w="17" w:type="dxa"/>
              <w:bottom w:w="0" w:type="dxa"/>
              <w:right w:w="17" w:type="dxa"/>
            </w:tcMar>
            <w:vAlign w:val="center"/>
            <w:hideMark/>
          </w:tcPr>
          <w:p w14:paraId="48E72568"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14:paraId="6692D0BC" w14:textId="77777777" w:rsidR="00327D0B" w:rsidRPr="006E42B0" w:rsidRDefault="00327D0B" w:rsidP="009D1F5C">
            <w:pPr>
              <w:widowControl w:val="0"/>
              <w:spacing w:after="0" w:line="240" w:lineRule="auto"/>
              <w:jc w:val="center"/>
              <w:rPr>
                <w:sz w:val="20"/>
                <w:szCs w:val="20"/>
              </w:rPr>
            </w:pPr>
            <w:r w:rsidRPr="006E42B0">
              <w:rPr>
                <w:sz w:val="20"/>
                <w:szCs w:val="20"/>
              </w:rPr>
              <w:t>1,0-1,5</w:t>
            </w:r>
          </w:p>
        </w:tc>
      </w:tr>
      <w:tr w:rsidR="00327D0B" w:rsidRPr="006E42B0" w14:paraId="52E4FB48" w14:textId="77777777" w:rsidTr="00865DD6">
        <w:trPr>
          <w:trHeight w:val="20"/>
        </w:trPr>
        <w:tc>
          <w:tcPr>
            <w:tcW w:w="222" w:type="pct"/>
            <w:shd w:val="clear" w:color="auto" w:fill="auto"/>
            <w:tcMar>
              <w:top w:w="17" w:type="dxa"/>
              <w:left w:w="17" w:type="dxa"/>
              <w:bottom w:w="0" w:type="dxa"/>
              <w:right w:w="17" w:type="dxa"/>
            </w:tcMar>
            <w:vAlign w:val="center"/>
            <w:hideMark/>
          </w:tcPr>
          <w:p w14:paraId="2E4D9BE5" w14:textId="77777777" w:rsidR="00327D0B" w:rsidRPr="006E42B0" w:rsidRDefault="00327D0B" w:rsidP="009D1F5C">
            <w:pPr>
              <w:widowControl w:val="0"/>
              <w:spacing w:after="0" w:line="240" w:lineRule="auto"/>
              <w:jc w:val="center"/>
              <w:rPr>
                <w:sz w:val="20"/>
                <w:szCs w:val="20"/>
              </w:rPr>
            </w:pPr>
            <w:r w:rsidRPr="006E42B0">
              <w:rPr>
                <w:sz w:val="20"/>
                <w:szCs w:val="20"/>
              </w:rPr>
              <w:t>3.2</w:t>
            </w:r>
          </w:p>
        </w:tc>
        <w:tc>
          <w:tcPr>
            <w:tcW w:w="1050" w:type="pct"/>
            <w:shd w:val="clear" w:color="auto" w:fill="auto"/>
            <w:tcMar>
              <w:top w:w="17" w:type="dxa"/>
              <w:left w:w="17" w:type="dxa"/>
              <w:bottom w:w="0" w:type="dxa"/>
              <w:right w:w="17" w:type="dxa"/>
            </w:tcMar>
            <w:vAlign w:val="center"/>
            <w:hideMark/>
          </w:tcPr>
          <w:p w14:paraId="72626BB7" w14:textId="77777777" w:rsidR="00327D0B" w:rsidRPr="006E42B0" w:rsidRDefault="00327D0B" w:rsidP="009D1F5C">
            <w:pPr>
              <w:widowControl w:val="0"/>
              <w:spacing w:after="0" w:line="240" w:lineRule="auto"/>
              <w:jc w:val="center"/>
              <w:rPr>
                <w:sz w:val="20"/>
                <w:szCs w:val="20"/>
              </w:rPr>
            </w:pPr>
            <w:r w:rsidRPr="006E42B0">
              <w:rPr>
                <w:sz w:val="20"/>
                <w:szCs w:val="20"/>
              </w:rPr>
              <w:t>второстепенная (переулок)</w:t>
            </w:r>
          </w:p>
        </w:tc>
        <w:tc>
          <w:tcPr>
            <w:tcW w:w="1488" w:type="pct"/>
            <w:shd w:val="clear" w:color="auto" w:fill="auto"/>
            <w:tcMar>
              <w:top w:w="17" w:type="dxa"/>
              <w:left w:w="17" w:type="dxa"/>
              <w:bottom w:w="0" w:type="dxa"/>
              <w:right w:w="17" w:type="dxa"/>
            </w:tcMar>
            <w:vAlign w:val="center"/>
            <w:hideMark/>
          </w:tcPr>
          <w:p w14:paraId="44CB4F48" w14:textId="77777777" w:rsidR="00327D0B" w:rsidRPr="006E42B0" w:rsidRDefault="00327D0B" w:rsidP="009D1F5C">
            <w:pPr>
              <w:widowControl w:val="0"/>
              <w:spacing w:after="0" w:line="240" w:lineRule="auto"/>
              <w:jc w:val="center"/>
              <w:rPr>
                <w:sz w:val="20"/>
                <w:szCs w:val="20"/>
              </w:rPr>
            </w:pPr>
            <w:r w:rsidRPr="006E42B0">
              <w:rPr>
                <w:sz w:val="20"/>
                <w:szCs w:val="20"/>
              </w:rPr>
              <w:t>Связь между основными жилыми улицами</w:t>
            </w:r>
          </w:p>
        </w:tc>
        <w:tc>
          <w:tcPr>
            <w:tcW w:w="519" w:type="pct"/>
            <w:shd w:val="clear" w:color="auto" w:fill="auto"/>
            <w:tcMar>
              <w:top w:w="17" w:type="dxa"/>
              <w:left w:w="17" w:type="dxa"/>
              <w:bottom w:w="0" w:type="dxa"/>
              <w:right w:w="17" w:type="dxa"/>
            </w:tcMar>
            <w:vAlign w:val="center"/>
            <w:hideMark/>
          </w:tcPr>
          <w:p w14:paraId="46AD441D" w14:textId="77777777" w:rsidR="00327D0B" w:rsidRPr="006E42B0" w:rsidRDefault="00327D0B" w:rsidP="009D1F5C">
            <w:pPr>
              <w:widowControl w:val="0"/>
              <w:spacing w:after="0" w:line="240" w:lineRule="auto"/>
              <w:jc w:val="center"/>
              <w:rPr>
                <w:sz w:val="20"/>
                <w:szCs w:val="20"/>
              </w:rPr>
            </w:pPr>
            <w:r w:rsidRPr="006E42B0">
              <w:rPr>
                <w:sz w:val="20"/>
                <w:szCs w:val="20"/>
              </w:rPr>
              <w:t>30</w:t>
            </w:r>
          </w:p>
        </w:tc>
        <w:tc>
          <w:tcPr>
            <w:tcW w:w="520" w:type="pct"/>
            <w:shd w:val="clear" w:color="auto" w:fill="auto"/>
            <w:tcMar>
              <w:top w:w="17" w:type="dxa"/>
              <w:left w:w="17" w:type="dxa"/>
              <w:bottom w:w="0" w:type="dxa"/>
              <w:right w:w="17" w:type="dxa"/>
            </w:tcMar>
            <w:vAlign w:val="center"/>
            <w:hideMark/>
          </w:tcPr>
          <w:p w14:paraId="001AE6E7" w14:textId="77777777" w:rsidR="00327D0B" w:rsidRPr="006E42B0" w:rsidRDefault="00327D0B" w:rsidP="009D1F5C">
            <w:pPr>
              <w:widowControl w:val="0"/>
              <w:spacing w:after="0" w:line="240" w:lineRule="auto"/>
              <w:jc w:val="center"/>
              <w:rPr>
                <w:sz w:val="20"/>
                <w:szCs w:val="20"/>
              </w:rPr>
            </w:pPr>
            <w:r w:rsidRPr="006E42B0">
              <w:rPr>
                <w:sz w:val="20"/>
                <w:szCs w:val="20"/>
              </w:rPr>
              <w:t>2,75</w:t>
            </w:r>
          </w:p>
        </w:tc>
        <w:tc>
          <w:tcPr>
            <w:tcW w:w="488" w:type="pct"/>
            <w:shd w:val="clear" w:color="auto" w:fill="auto"/>
            <w:tcMar>
              <w:top w:w="17" w:type="dxa"/>
              <w:left w:w="17" w:type="dxa"/>
              <w:bottom w:w="0" w:type="dxa"/>
              <w:right w:w="17" w:type="dxa"/>
            </w:tcMar>
            <w:vAlign w:val="center"/>
            <w:hideMark/>
          </w:tcPr>
          <w:p w14:paraId="2318E1A5"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14:paraId="0C95337D" w14:textId="77777777" w:rsidR="00327D0B" w:rsidRPr="006E42B0" w:rsidRDefault="00327D0B" w:rsidP="009D1F5C">
            <w:pPr>
              <w:widowControl w:val="0"/>
              <w:spacing w:after="0" w:line="240" w:lineRule="auto"/>
              <w:jc w:val="center"/>
              <w:rPr>
                <w:sz w:val="20"/>
                <w:szCs w:val="20"/>
              </w:rPr>
            </w:pPr>
            <w:r w:rsidRPr="006E42B0">
              <w:rPr>
                <w:sz w:val="20"/>
                <w:szCs w:val="20"/>
              </w:rPr>
              <w:t>1</w:t>
            </w:r>
          </w:p>
        </w:tc>
      </w:tr>
      <w:tr w:rsidR="00327D0B" w:rsidRPr="006E42B0" w14:paraId="128C91A2" w14:textId="77777777" w:rsidTr="00865DD6">
        <w:trPr>
          <w:trHeight w:val="20"/>
        </w:trPr>
        <w:tc>
          <w:tcPr>
            <w:tcW w:w="222" w:type="pct"/>
            <w:shd w:val="clear" w:color="auto" w:fill="auto"/>
            <w:tcMar>
              <w:top w:w="17" w:type="dxa"/>
              <w:left w:w="17" w:type="dxa"/>
              <w:bottom w:w="0" w:type="dxa"/>
              <w:right w:w="17" w:type="dxa"/>
            </w:tcMar>
            <w:vAlign w:val="center"/>
            <w:hideMark/>
          </w:tcPr>
          <w:p w14:paraId="3588CDD4" w14:textId="77777777" w:rsidR="00327D0B" w:rsidRPr="006E42B0" w:rsidRDefault="00327D0B" w:rsidP="009D1F5C">
            <w:pPr>
              <w:widowControl w:val="0"/>
              <w:spacing w:after="0" w:line="240" w:lineRule="auto"/>
              <w:jc w:val="center"/>
              <w:rPr>
                <w:sz w:val="20"/>
                <w:szCs w:val="20"/>
              </w:rPr>
            </w:pPr>
            <w:r w:rsidRPr="006E42B0">
              <w:rPr>
                <w:sz w:val="20"/>
                <w:szCs w:val="20"/>
              </w:rPr>
              <w:t>3.3</w:t>
            </w:r>
          </w:p>
        </w:tc>
        <w:tc>
          <w:tcPr>
            <w:tcW w:w="1050" w:type="pct"/>
            <w:shd w:val="clear" w:color="auto" w:fill="auto"/>
            <w:tcMar>
              <w:top w:w="17" w:type="dxa"/>
              <w:left w:w="17" w:type="dxa"/>
              <w:bottom w:w="0" w:type="dxa"/>
              <w:right w:w="17" w:type="dxa"/>
            </w:tcMar>
            <w:vAlign w:val="center"/>
            <w:hideMark/>
          </w:tcPr>
          <w:p w14:paraId="5C4CFB3B" w14:textId="77777777" w:rsidR="00327D0B" w:rsidRPr="006E42B0" w:rsidRDefault="00327D0B" w:rsidP="009D1F5C">
            <w:pPr>
              <w:widowControl w:val="0"/>
              <w:spacing w:after="0" w:line="240" w:lineRule="auto"/>
              <w:jc w:val="center"/>
              <w:rPr>
                <w:sz w:val="20"/>
                <w:szCs w:val="20"/>
              </w:rPr>
            </w:pPr>
            <w:r w:rsidRPr="006E42B0">
              <w:rPr>
                <w:sz w:val="20"/>
                <w:szCs w:val="20"/>
              </w:rPr>
              <w:t>проезд</w:t>
            </w:r>
          </w:p>
        </w:tc>
        <w:tc>
          <w:tcPr>
            <w:tcW w:w="1488" w:type="pct"/>
            <w:shd w:val="clear" w:color="auto" w:fill="auto"/>
            <w:tcMar>
              <w:top w:w="17" w:type="dxa"/>
              <w:left w:w="17" w:type="dxa"/>
              <w:bottom w:w="0" w:type="dxa"/>
              <w:right w:w="17" w:type="dxa"/>
            </w:tcMar>
            <w:vAlign w:val="center"/>
            <w:hideMark/>
          </w:tcPr>
          <w:p w14:paraId="104EEFA3" w14:textId="77777777" w:rsidR="00327D0B" w:rsidRPr="006E42B0" w:rsidRDefault="00327D0B" w:rsidP="009D1F5C">
            <w:pPr>
              <w:widowControl w:val="0"/>
              <w:spacing w:after="0" w:line="240" w:lineRule="auto"/>
              <w:jc w:val="center"/>
              <w:rPr>
                <w:sz w:val="20"/>
                <w:szCs w:val="20"/>
              </w:rPr>
            </w:pPr>
            <w:r w:rsidRPr="006E42B0">
              <w:rPr>
                <w:sz w:val="20"/>
                <w:szCs w:val="20"/>
              </w:rPr>
              <w:t>Связь жилых домов, располо</w:t>
            </w:r>
            <w:r w:rsidRPr="006E42B0">
              <w:rPr>
                <w:sz w:val="20"/>
                <w:szCs w:val="20"/>
              </w:rPr>
              <w:softHyphen/>
              <w:t>женных в глубине квартала, с улицей</w:t>
            </w:r>
          </w:p>
        </w:tc>
        <w:tc>
          <w:tcPr>
            <w:tcW w:w="519" w:type="pct"/>
            <w:shd w:val="clear" w:color="auto" w:fill="auto"/>
            <w:tcMar>
              <w:top w:w="17" w:type="dxa"/>
              <w:left w:w="17" w:type="dxa"/>
              <w:bottom w:w="0" w:type="dxa"/>
              <w:right w:w="17" w:type="dxa"/>
            </w:tcMar>
            <w:vAlign w:val="center"/>
            <w:hideMark/>
          </w:tcPr>
          <w:p w14:paraId="3F4BF497" w14:textId="77777777" w:rsidR="00327D0B" w:rsidRPr="006E42B0" w:rsidRDefault="00327D0B" w:rsidP="009D1F5C">
            <w:pPr>
              <w:widowControl w:val="0"/>
              <w:spacing w:after="0" w:line="240" w:lineRule="auto"/>
              <w:jc w:val="center"/>
              <w:rPr>
                <w:sz w:val="20"/>
                <w:szCs w:val="20"/>
              </w:rPr>
            </w:pPr>
            <w:r w:rsidRPr="006E42B0">
              <w:rPr>
                <w:sz w:val="20"/>
                <w:szCs w:val="20"/>
              </w:rPr>
              <w:t>20</w:t>
            </w:r>
          </w:p>
        </w:tc>
        <w:tc>
          <w:tcPr>
            <w:tcW w:w="520" w:type="pct"/>
            <w:shd w:val="clear" w:color="auto" w:fill="auto"/>
            <w:tcMar>
              <w:top w:w="17" w:type="dxa"/>
              <w:left w:w="17" w:type="dxa"/>
              <w:bottom w:w="0" w:type="dxa"/>
              <w:right w:w="17" w:type="dxa"/>
            </w:tcMar>
            <w:vAlign w:val="center"/>
            <w:hideMark/>
          </w:tcPr>
          <w:p w14:paraId="5FF31D6B" w14:textId="77777777" w:rsidR="00327D0B" w:rsidRPr="006E42B0" w:rsidRDefault="00327D0B" w:rsidP="009D1F5C">
            <w:pPr>
              <w:widowControl w:val="0"/>
              <w:spacing w:after="0" w:line="240" w:lineRule="auto"/>
              <w:jc w:val="center"/>
              <w:rPr>
                <w:sz w:val="20"/>
                <w:szCs w:val="20"/>
              </w:rPr>
            </w:pPr>
            <w:r w:rsidRPr="006E42B0">
              <w:rPr>
                <w:sz w:val="20"/>
                <w:szCs w:val="20"/>
              </w:rPr>
              <w:t>2,75-3,0</w:t>
            </w:r>
          </w:p>
        </w:tc>
        <w:tc>
          <w:tcPr>
            <w:tcW w:w="488" w:type="pct"/>
            <w:shd w:val="clear" w:color="auto" w:fill="auto"/>
            <w:tcMar>
              <w:top w:w="17" w:type="dxa"/>
              <w:left w:w="17" w:type="dxa"/>
              <w:bottom w:w="0" w:type="dxa"/>
              <w:right w:w="17" w:type="dxa"/>
            </w:tcMar>
            <w:vAlign w:val="center"/>
            <w:hideMark/>
          </w:tcPr>
          <w:p w14:paraId="0CBC868A" w14:textId="77777777" w:rsidR="00327D0B" w:rsidRPr="006E42B0" w:rsidRDefault="00327D0B" w:rsidP="009D1F5C">
            <w:pPr>
              <w:widowControl w:val="0"/>
              <w:spacing w:after="0" w:line="240" w:lineRule="auto"/>
              <w:jc w:val="center"/>
              <w:rPr>
                <w:sz w:val="20"/>
                <w:szCs w:val="20"/>
              </w:rPr>
            </w:pPr>
            <w:r w:rsidRPr="006E42B0">
              <w:rPr>
                <w:sz w:val="20"/>
                <w:szCs w:val="20"/>
              </w:rPr>
              <w:t>1</w:t>
            </w:r>
          </w:p>
        </w:tc>
        <w:tc>
          <w:tcPr>
            <w:tcW w:w="713" w:type="pct"/>
            <w:shd w:val="clear" w:color="auto" w:fill="auto"/>
            <w:tcMar>
              <w:top w:w="17" w:type="dxa"/>
              <w:left w:w="17" w:type="dxa"/>
              <w:bottom w:w="0" w:type="dxa"/>
              <w:right w:w="17" w:type="dxa"/>
            </w:tcMar>
            <w:vAlign w:val="center"/>
            <w:hideMark/>
          </w:tcPr>
          <w:p w14:paraId="3782087E" w14:textId="77777777" w:rsidR="00327D0B" w:rsidRPr="006E42B0" w:rsidRDefault="00327D0B" w:rsidP="009D1F5C">
            <w:pPr>
              <w:widowControl w:val="0"/>
              <w:spacing w:after="0" w:line="240" w:lineRule="auto"/>
              <w:jc w:val="center"/>
              <w:rPr>
                <w:sz w:val="20"/>
                <w:szCs w:val="20"/>
              </w:rPr>
            </w:pPr>
            <w:r w:rsidRPr="006E42B0">
              <w:rPr>
                <w:sz w:val="20"/>
                <w:szCs w:val="20"/>
              </w:rPr>
              <w:t>-</w:t>
            </w:r>
          </w:p>
        </w:tc>
      </w:tr>
      <w:tr w:rsidR="00327D0B" w:rsidRPr="006E42B0" w14:paraId="5007B2AF" w14:textId="77777777" w:rsidTr="00865DD6">
        <w:trPr>
          <w:trHeight w:val="20"/>
        </w:trPr>
        <w:tc>
          <w:tcPr>
            <w:tcW w:w="222" w:type="pct"/>
            <w:shd w:val="clear" w:color="auto" w:fill="auto"/>
            <w:tcMar>
              <w:top w:w="17" w:type="dxa"/>
              <w:left w:w="17" w:type="dxa"/>
              <w:bottom w:w="0" w:type="dxa"/>
              <w:right w:w="17" w:type="dxa"/>
            </w:tcMar>
            <w:vAlign w:val="center"/>
            <w:hideMark/>
          </w:tcPr>
          <w:p w14:paraId="35BBAEBF" w14:textId="77777777" w:rsidR="00327D0B" w:rsidRPr="006E42B0" w:rsidRDefault="00327D0B" w:rsidP="009D1F5C">
            <w:pPr>
              <w:widowControl w:val="0"/>
              <w:spacing w:after="0" w:line="240" w:lineRule="auto"/>
              <w:jc w:val="center"/>
              <w:rPr>
                <w:sz w:val="20"/>
                <w:szCs w:val="20"/>
              </w:rPr>
            </w:pPr>
            <w:r w:rsidRPr="006E42B0">
              <w:rPr>
                <w:sz w:val="20"/>
                <w:szCs w:val="20"/>
              </w:rPr>
              <w:t>4</w:t>
            </w:r>
          </w:p>
        </w:tc>
        <w:tc>
          <w:tcPr>
            <w:tcW w:w="1050" w:type="pct"/>
            <w:shd w:val="clear" w:color="auto" w:fill="auto"/>
            <w:tcMar>
              <w:top w:w="17" w:type="dxa"/>
              <w:left w:w="17" w:type="dxa"/>
              <w:bottom w:w="0" w:type="dxa"/>
              <w:right w:w="17" w:type="dxa"/>
            </w:tcMar>
            <w:vAlign w:val="center"/>
            <w:hideMark/>
          </w:tcPr>
          <w:p w14:paraId="7C2BA661" w14:textId="77777777" w:rsidR="00327D0B" w:rsidRPr="006E42B0" w:rsidRDefault="00CF6E9F" w:rsidP="009D1F5C">
            <w:pPr>
              <w:widowControl w:val="0"/>
              <w:spacing w:after="0" w:line="240" w:lineRule="auto"/>
              <w:jc w:val="center"/>
              <w:rPr>
                <w:b/>
                <w:sz w:val="20"/>
                <w:szCs w:val="20"/>
              </w:rPr>
            </w:pPr>
            <w:r w:rsidRPr="006E42B0">
              <w:rPr>
                <w:b/>
                <w:sz w:val="20"/>
                <w:szCs w:val="20"/>
              </w:rPr>
              <w:t>Хозяйственный проезд, скотопро</w:t>
            </w:r>
            <w:r w:rsidR="00327D0B" w:rsidRPr="006E42B0">
              <w:rPr>
                <w:b/>
                <w:sz w:val="20"/>
                <w:szCs w:val="20"/>
              </w:rPr>
              <w:t>гон</w:t>
            </w:r>
          </w:p>
        </w:tc>
        <w:tc>
          <w:tcPr>
            <w:tcW w:w="1488" w:type="pct"/>
            <w:shd w:val="clear" w:color="auto" w:fill="auto"/>
            <w:tcMar>
              <w:top w:w="17" w:type="dxa"/>
              <w:left w:w="17" w:type="dxa"/>
              <w:bottom w:w="0" w:type="dxa"/>
              <w:right w:w="17" w:type="dxa"/>
            </w:tcMar>
            <w:vAlign w:val="center"/>
            <w:hideMark/>
          </w:tcPr>
          <w:p w14:paraId="319AE501" w14:textId="77777777" w:rsidR="00327D0B" w:rsidRPr="006E42B0" w:rsidRDefault="00327D0B" w:rsidP="009D1F5C">
            <w:pPr>
              <w:widowControl w:val="0"/>
              <w:spacing w:after="0" w:line="240" w:lineRule="auto"/>
              <w:jc w:val="center"/>
              <w:rPr>
                <w:sz w:val="20"/>
                <w:szCs w:val="20"/>
              </w:rPr>
            </w:pPr>
            <w:r w:rsidRPr="006E42B0">
              <w:rPr>
                <w:sz w:val="20"/>
                <w:szCs w:val="20"/>
              </w:rPr>
              <w:t>Прогон личного скота и проезд грузового транспорта к приуса</w:t>
            </w:r>
            <w:r w:rsidRPr="006E42B0">
              <w:rPr>
                <w:sz w:val="20"/>
                <w:szCs w:val="20"/>
              </w:rPr>
              <w:softHyphen/>
              <w:t>дебным участкам</w:t>
            </w:r>
          </w:p>
        </w:tc>
        <w:tc>
          <w:tcPr>
            <w:tcW w:w="519" w:type="pct"/>
            <w:shd w:val="clear" w:color="auto" w:fill="auto"/>
            <w:tcMar>
              <w:top w:w="17" w:type="dxa"/>
              <w:left w:w="17" w:type="dxa"/>
              <w:bottom w:w="0" w:type="dxa"/>
              <w:right w:w="17" w:type="dxa"/>
            </w:tcMar>
            <w:vAlign w:val="center"/>
            <w:hideMark/>
          </w:tcPr>
          <w:p w14:paraId="1E502451" w14:textId="77777777" w:rsidR="00327D0B" w:rsidRPr="006E42B0" w:rsidRDefault="00327D0B" w:rsidP="009D1F5C">
            <w:pPr>
              <w:widowControl w:val="0"/>
              <w:spacing w:after="0" w:line="240" w:lineRule="auto"/>
              <w:jc w:val="center"/>
              <w:rPr>
                <w:sz w:val="20"/>
                <w:szCs w:val="20"/>
              </w:rPr>
            </w:pPr>
            <w:r w:rsidRPr="006E42B0">
              <w:rPr>
                <w:sz w:val="20"/>
                <w:szCs w:val="20"/>
              </w:rPr>
              <w:t>30</w:t>
            </w:r>
          </w:p>
        </w:tc>
        <w:tc>
          <w:tcPr>
            <w:tcW w:w="520" w:type="pct"/>
            <w:shd w:val="clear" w:color="auto" w:fill="auto"/>
            <w:tcMar>
              <w:top w:w="17" w:type="dxa"/>
              <w:left w:w="17" w:type="dxa"/>
              <w:bottom w:w="0" w:type="dxa"/>
              <w:right w:w="17" w:type="dxa"/>
            </w:tcMar>
            <w:vAlign w:val="center"/>
            <w:hideMark/>
          </w:tcPr>
          <w:p w14:paraId="038DFFCF" w14:textId="77777777" w:rsidR="00327D0B" w:rsidRPr="006E42B0" w:rsidRDefault="00327D0B" w:rsidP="009D1F5C">
            <w:pPr>
              <w:widowControl w:val="0"/>
              <w:spacing w:after="0" w:line="240" w:lineRule="auto"/>
              <w:jc w:val="center"/>
              <w:rPr>
                <w:sz w:val="20"/>
                <w:szCs w:val="20"/>
              </w:rPr>
            </w:pPr>
            <w:r w:rsidRPr="006E42B0">
              <w:rPr>
                <w:sz w:val="20"/>
                <w:szCs w:val="20"/>
              </w:rPr>
              <w:t>4,5</w:t>
            </w:r>
          </w:p>
        </w:tc>
        <w:tc>
          <w:tcPr>
            <w:tcW w:w="488" w:type="pct"/>
            <w:shd w:val="clear" w:color="auto" w:fill="auto"/>
            <w:tcMar>
              <w:top w:w="17" w:type="dxa"/>
              <w:left w:w="17" w:type="dxa"/>
              <w:bottom w:w="0" w:type="dxa"/>
              <w:right w:w="17" w:type="dxa"/>
            </w:tcMar>
            <w:vAlign w:val="center"/>
            <w:hideMark/>
          </w:tcPr>
          <w:p w14:paraId="799B6D81" w14:textId="77777777" w:rsidR="00327D0B" w:rsidRPr="006E42B0" w:rsidRDefault="00327D0B" w:rsidP="009D1F5C">
            <w:pPr>
              <w:widowControl w:val="0"/>
              <w:spacing w:after="0" w:line="240" w:lineRule="auto"/>
              <w:jc w:val="center"/>
              <w:rPr>
                <w:sz w:val="20"/>
                <w:szCs w:val="20"/>
              </w:rPr>
            </w:pPr>
            <w:r w:rsidRPr="006E42B0">
              <w:rPr>
                <w:sz w:val="20"/>
                <w:szCs w:val="20"/>
              </w:rPr>
              <w:t>1</w:t>
            </w:r>
          </w:p>
        </w:tc>
        <w:tc>
          <w:tcPr>
            <w:tcW w:w="713" w:type="pct"/>
            <w:shd w:val="clear" w:color="auto" w:fill="auto"/>
            <w:tcMar>
              <w:top w:w="17" w:type="dxa"/>
              <w:left w:w="17" w:type="dxa"/>
              <w:bottom w:w="0" w:type="dxa"/>
              <w:right w:w="17" w:type="dxa"/>
            </w:tcMar>
            <w:vAlign w:val="center"/>
            <w:hideMark/>
          </w:tcPr>
          <w:p w14:paraId="5AC4EEBD" w14:textId="77777777" w:rsidR="00327D0B" w:rsidRPr="006E42B0" w:rsidRDefault="00327D0B" w:rsidP="009D1F5C">
            <w:pPr>
              <w:widowControl w:val="0"/>
              <w:spacing w:after="0" w:line="240" w:lineRule="auto"/>
              <w:jc w:val="center"/>
              <w:rPr>
                <w:sz w:val="20"/>
                <w:szCs w:val="20"/>
              </w:rPr>
            </w:pPr>
            <w:r w:rsidRPr="006E42B0">
              <w:rPr>
                <w:sz w:val="20"/>
                <w:szCs w:val="20"/>
              </w:rPr>
              <w:t>-</w:t>
            </w:r>
          </w:p>
        </w:tc>
      </w:tr>
    </w:tbl>
    <w:p w14:paraId="525EBE3D" w14:textId="77777777" w:rsidR="00F63A40" w:rsidRDefault="00F63A40" w:rsidP="009D1F5C">
      <w:pPr>
        <w:widowControl w:val="0"/>
        <w:spacing w:after="0" w:line="360" w:lineRule="auto"/>
        <w:jc w:val="both"/>
      </w:pPr>
    </w:p>
    <w:p w14:paraId="17B4FBC3" w14:textId="77777777" w:rsidR="0067527B" w:rsidRPr="00492E43" w:rsidRDefault="0067527B" w:rsidP="0067527B">
      <w:pPr>
        <w:spacing w:after="0" w:line="360" w:lineRule="auto"/>
        <w:ind w:firstLine="851"/>
        <w:jc w:val="both"/>
      </w:pPr>
      <w:r w:rsidRPr="00492E43">
        <w:t xml:space="preserve">Общая протяженность улично-дорожной сети населенных пунктов муниципального образования </w:t>
      </w:r>
      <w:r w:rsidRPr="002F4F46">
        <w:t xml:space="preserve">равна </w:t>
      </w:r>
      <w:r w:rsidR="00EF5281" w:rsidRPr="002F4F46">
        <w:t>52</w:t>
      </w:r>
      <w:r w:rsidRPr="002F4F46">
        <w:t xml:space="preserve"> км, из них с асфальтным покрытием </w:t>
      </w:r>
      <w:r w:rsidR="00EF5281" w:rsidRPr="002F4F46">
        <w:t>30</w:t>
      </w:r>
      <w:r w:rsidRPr="002F4F46">
        <w:t xml:space="preserve"> км. Имеющееся твердое покрытие требует реконструкции</w:t>
      </w:r>
      <w:r w:rsidRPr="00492E43">
        <w:t>.</w:t>
      </w:r>
    </w:p>
    <w:p w14:paraId="152B13E7" w14:textId="77777777" w:rsidR="0067527B" w:rsidRPr="00492E43" w:rsidRDefault="0067527B" w:rsidP="0067527B">
      <w:pPr>
        <w:spacing w:after="0" w:line="360" w:lineRule="auto"/>
        <w:ind w:firstLine="851"/>
        <w:jc w:val="both"/>
      </w:pPr>
      <w:r w:rsidRPr="00492E43">
        <w:lastRenderedPageBreak/>
        <w:t>Таким образом, основной проблемой улично-дорожной сети является низкий уровень ее благоустройства.</w:t>
      </w:r>
    </w:p>
    <w:p w14:paraId="30A730E7" w14:textId="77777777" w:rsidR="004949A4" w:rsidRPr="001855B5" w:rsidRDefault="004949A4" w:rsidP="009D1F5C">
      <w:pPr>
        <w:pStyle w:val="a5"/>
        <w:widowControl w:val="0"/>
        <w:spacing w:after="0" w:line="360" w:lineRule="auto"/>
        <w:ind w:left="0" w:firstLine="709"/>
        <w:jc w:val="both"/>
        <w:rPr>
          <w:b/>
        </w:rPr>
      </w:pPr>
      <w:r w:rsidRPr="001855B5">
        <w:rPr>
          <w:b/>
        </w:rPr>
        <w:t>Проектные предложения</w:t>
      </w:r>
      <w:r w:rsidR="00C53FA9">
        <w:rPr>
          <w:b/>
        </w:rPr>
        <w:t>.</w:t>
      </w:r>
    </w:p>
    <w:p w14:paraId="190BD94C" w14:textId="77777777" w:rsidR="004949A4" w:rsidRDefault="004949A4" w:rsidP="009D1F5C">
      <w:pPr>
        <w:widowControl w:val="0"/>
        <w:spacing w:after="0" w:line="360" w:lineRule="auto"/>
        <w:ind w:firstLine="709"/>
        <w:jc w:val="both"/>
        <w:rPr>
          <w:lang w:eastAsia="ru-RU"/>
        </w:rPr>
      </w:pPr>
      <w:r w:rsidRPr="00C32086">
        <w:rPr>
          <w:lang w:eastAsia="ru-RU"/>
        </w:rPr>
        <w:t xml:space="preserve">Генеральным планом предусматривается сохранение и дальнейшее развитие сложившейся структуры улично-дорожной сети населенных пунктов </w:t>
      </w:r>
      <w:r w:rsidR="00CD11A8">
        <w:rPr>
          <w:rFonts w:eastAsia="Times New Roman"/>
        </w:rPr>
        <w:t>Афанасьевского</w:t>
      </w:r>
      <w:r w:rsidR="0028249D" w:rsidRPr="00712F39">
        <w:rPr>
          <w:rFonts w:eastAsia="Times New Roman"/>
        </w:rPr>
        <w:t xml:space="preserve"> сельсовета</w:t>
      </w:r>
      <w:r w:rsidRPr="00C32086">
        <w:rPr>
          <w:lang w:eastAsia="ru-RU"/>
        </w:rPr>
        <w:t>.</w:t>
      </w:r>
    </w:p>
    <w:p w14:paraId="769C081B" w14:textId="77777777" w:rsidR="004949A4" w:rsidRPr="00421CEB" w:rsidRDefault="004949A4" w:rsidP="009D1F5C">
      <w:pPr>
        <w:widowControl w:val="0"/>
        <w:spacing w:after="0" w:line="360" w:lineRule="auto"/>
        <w:ind w:firstLine="709"/>
        <w:jc w:val="both"/>
        <w:rPr>
          <w:lang w:eastAsia="ru-RU"/>
        </w:rPr>
      </w:pP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14:paraId="5AEFE94B" w14:textId="77777777" w:rsidR="004949A4" w:rsidRDefault="004949A4" w:rsidP="009D1F5C">
      <w:pPr>
        <w:widowControl w:val="0"/>
        <w:spacing w:after="0" w:line="360" w:lineRule="auto"/>
        <w:ind w:firstLine="709"/>
        <w:jc w:val="both"/>
        <w:rPr>
          <w:b/>
          <w:lang w:eastAsia="ru-RU"/>
        </w:rPr>
      </w:pPr>
      <w:r w:rsidRPr="001002C3">
        <w:rPr>
          <w:b/>
          <w:lang w:eastAsia="ru-RU"/>
        </w:rPr>
        <w:t>Генеральным планом на I очередь строительства предусмотрены следующие мероприятия:</w:t>
      </w:r>
    </w:p>
    <w:p w14:paraId="40D5DB41" w14:textId="77777777" w:rsidR="0067527B" w:rsidRPr="00EF5281" w:rsidRDefault="00C53FA9" w:rsidP="00EF5281">
      <w:pPr>
        <w:widowControl w:val="0"/>
        <w:spacing w:after="0" w:line="360" w:lineRule="auto"/>
        <w:ind w:firstLine="709"/>
        <w:jc w:val="both"/>
        <w:rPr>
          <w:rFonts w:eastAsia="Times New Roman"/>
        </w:rPr>
      </w:pPr>
      <w:r w:rsidRPr="00325300">
        <w:rPr>
          <w:rFonts w:eastAsia="Times New Roman"/>
        </w:rPr>
        <w:t>- </w:t>
      </w:r>
      <w:r w:rsidR="00160575" w:rsidRPr="00325300">
        <w:rPr>
          <w:rFonts w:eastAsia="Times New Roman"/>
        </w:rPr>
        <w:t xml:space="preserve">восстановление изношенных верхних слоев дорожных покрытий с обеспечением требуемой ровности и шероховатости </w:t>
      </w:r>
      <w:r w:rsidR="002C3420" w:rsidRPr="00325300">
        <w:rPr>
          <w:rFonts w:eastAsia="Times New Roman"/>
        </w:rPr>
        <w:t>на всех автомобильных дорогах</w:t>
      </w:r>
      <w:r w:rsidR="00160575" w:rsidRPr="00325300">
        <w:rPr>
          <w:rFonts w:eastAsia="Times New Roman"/>
        </w:rPr>
        <w:t xml:space="preserve"> общего пользования;</w:t>
      </w:r>
    </w:p>
    <w:p w14:paraId="674933DD" w14:textId="77777777" w:rsidR="004949A4" w:rsidRDefault="00C53FA9" w:rsidP="0064127E">
      <w:pPr>
        <w:pStyle w:val="a5"/>
        <w:widowControl w:val="0"/>
        <w:spacing w:after="0" w:line="360" w:lineRule="auto"/>
        <w:ind w:left="0" w:firstLine="709"/>
        <w:jc w:val="both"/>
      </w:pPr>
      <w:r>
        <w:t>- </w:t>
      </w:r>
      <w:r w:rsidR="004949A4" w:rsidRPr="00D6705D">
        <w:t xml:space="preserve">при </w:t>
      </w:r>
      <w:r w:rsidR="004949A4">
        <w:t>организации</w:t>
      </w:r>
      <w:r w:rsidR="004949A4" w:rsidRPr="00D6705D">
        <w:t xml:space="preserve"> </w:t>
      </w:r>
      <w:r w:rsidR="004949A4">
        <w:t xml:space="preserve">новой </w:t>
      </w:r>
      <w:r w:rsidR="004949A4" w:rsidRPr="00D6705D">
        <w:t>жилой застройки предусмотреть строительство улично-дорожной сети (новых улиц, переулков)</w:t>
      </w:r>
      <w:r w:rsidR="004949A4">
        <w:t>. Доля улиц и проездов от общего количества комплексной жилой з</w:t>
      </w:r>
      <w:r w:rsidR="00160575">
        <w:t>астройки должна составлять 5–7%.</w:t>
      </w:r>
    </w:p>
    <w:p w14:paraId="7E578AA9" w14:textId="77777777" w:rsidR="000E024B" w:rsidRPr="00C53FA9" w:rsidRDefault="000E024B" w:rsidP="0064127E">
      <w:pPr>
        <w:pStyle w:val="2"/>
        <w:keepNext w:val="0"/>
        <w:widowControl w:val="0"/>
        <w:numPr>
          <w:ilvl w:val="1"/>
          <w:numId w:val="6"/>
        </w:numPr>
        <w:spacing w:before="0" w:after="0" w:line="360" w:lineRule="auto"/>
        <w:ind w:left="0" w:firstLine="709"/>
        <w:jc w:val="both"/>
        <w:rPr>
          <w:rFonts w:ascii="Times New Roman" w:hAnsi="Times New Roman"/>
          <w:i w:val="0"/>
          <w:sz w:val="24"/>
          <w:szCs w:val="24"/>
        </w:rPr>
      </w:pPr>
      <w:bookmarkStart w:id="134" w:name="_Toc315701128"/>
      <w:bookmarkStart w:id="135" w:name="_Toc315701129"/>
      <w:bookmarkStart w:id="136" w:name="_Toc315701130"/>
      <w:bookmarkStart w:id="137" w:name="_Toc315701131"/>
      <w:bookmarkStart w:id="138" w:name="_Toc315701132"/>
      <w:bookmarkStart w:id="139" w:name="_Toc247965276"/>
      <w:bookmarkStart w:id="140" w:name="_Toc268263644"/>
      <w:bookmarkStart w:id="141" w:name="_Toc336507659"/>
      <w:bookmarkEnd w:id="134"/>
      <w:bookmarkEnd w:id="135"/>
      <w:bookmarkEnd w:id="136"/>
      <w:bookmarkEnd w:id="137"/>
      <w:bookmarkEnd w:id="138"/>
      <w:r w:rsidRPr="00C53FA9">
        <w:rPr>
          <w:rFonts w:ascii="Times New Roman" w:hAnsi="Times New Roman"/>
          <w:i w:val="0"/>
          <w:sz w:val="24"/>
          <w:szCs w:val="24"/>
        </w:rPr>
        <w:t>Инженерное оборудование территории</w:t>
      </w:r>
      <w:bookmarkEnd w:id="139"/>
      <w:bookmarkEnd w:id="140"/>
      <w:bookmarkEnd w:id="141"/>
      <w:r w:rsidR="00C53FA9" w:rsidRPr="00C53FA9">
        <w:rPr>
          <w:rFonts w:ascii="Times New Roman" w:hAnsi="Times New Roman"/>
          <w:i w:val="0"/>
          <w:sz w:val="24"/>
          <w:szCs w:val="24"/>
          <w:lang w:val="ru-RU"/>
        </w:rPr>
        <w:t>.</w:t>
      </w:r>
    </w:p>
    <w:p w14:paraId="7F6F6C61" w14:textId="77777777" w:rsidR="000E024B" w:rsidRPr="000F4751" w:rsidRDefault="000E024B" w:rsidP="0064127E">
      <w:pPr>
        <w:pStyle w:val="3"/>
        <w:keepNext w:val="0"/>
        <w:keepLines w:val="0"/>
        <w:widowControl w:val="0"/>
        <w:numPr>
          <w:ilvl w:val="2"/>
          <w:numId w:val="6"/>
        </w:numPr>
        <w:spacing w:before="0" w:line="360" w:lineRule="auto"/>
        <w:ind w:left="0" w:firstLine="709"/>
        <w:jc w:val="both"/>
        <w:rPr>
          <w:b w:val="0"/>
          <w:color w:val="auto"/>
        </w:rPr>
      </w:pPr>
      <w:bookmarkStart w:id="142" w:name="_Toc268263645"/>
      <w:bookmarkStart w:id="143" w:name="_Toc247965277"/>
      <w:bookmarkStart w:id="144" w:name="_Toc336507660"/>
      <w:r w:rsidRPr="00C53FA9">
        <w:rPr>
          <w:rFonts w:ascii="Times New Roman" w:hAnsi="Times New Roman"/>
          <w:color w:val="auto"/>
          <w:kern w:val="32"/>
          <w:sz w:val="24"/>
          <w:szCs w:val="24"/>
          <w:lang w:eastAsia="ru-RU"/>
        </w:rPr>
        <w:t>Водоснабжение</w:t>
      </w:r>
      <w:bookmarkEnd w:id="142"/>
      <w:bookmarkEnd w:id="143"/>
      <w:bookmarkEnd w:id="144"/>
      <w:r w:rsidR="00C53FA9">
        <w:rPr>
          <w:rFonts w:ascii="Times New Roman" w:hAnsi="Times New Roman"/>
          <w:color w:val="auto"/>
          <w:kern w:val="32"/>
          <w:sz w:val="24"/>
          <w:szCs w:val="24"/>
          <w:lang w:val="ru-RU" w:eastAsia="ru-RU"/>
        </w:rPr>
        <w:t>.</w:t>
      </w:r>
    </w:p>
    <w:p w14:paraId="709DB029" w14:textId="3E5ED2E5" w:rsidR="000F4751" w:rsidRPr="000F4751" w:rsidRDefault="007131DE" w:rsidP="0013171B">
      <w:pPr>
        <w:widowControl w:val="0"/>
        <w:spacing w:after="0" w:line="360" w:lineRule="auto"/>
        <w:ind w:firstLine="709"/>
        <w:jc w:val="both"/>
        <w:rPr>
          <w:bCs/>
          <w:kern w:val="0"/>
          <w:lang w:eastAsia="ru-RU"/>
        </w:rPr>
      </w:pPr>
      <w:r w:rsidRPr="00C32086">
        <w:t>Хозяйственно-питьевое и производственное водоснабжение муниципального образования осуществляется за сч</w:t>
      </w:r>
      <w:r w:rsidR="003263D0">
        <w:t>е</w:t>
      </w:r>
      <w:r w:rsidRPr="00C32086">
        <w:t xml:space="preserve">т подземных вод. </w:t>
      </w:r>
      <w:r w:rsidRPr="0030461E">
        <w:t xml:space="preserve">Водоснабжение осуществляется из артезианских скважин. </w:t>
      </w:r>
      <w:r w:rsidRPr="007131DE">
        <w:t xml:space="preserve">Подача воды производится электрическими насосами производительностью 6– 10 </w:t>
      </w:r>
      <w:proofErr w:type="spellStart"/>
      <w:proofErr w:type="gramStart"/>
      <w:r w:rsidRPr="007131DE">
        <w:t>куб.м</w:t>
      </w:r>
      <w:proofErr w:type="spellEnd"/>
      <w:proofErr w:type="gramEnd"/>
      <w:r w:rsidRPr="007131DE">
        <w:t xml:space="preserve">/час с накоплением в башнях </w:t>
      </w:r>
      <w:proofErr w:type="spellStart"/>
      <w:r w:rsidRPr="007131DE">
        <w:t>Рожновского</w:t>
      </w:r>
      <w:proofErr w:type="spellEnd"/>
      <w:r w:rsidRPr="007131DE">
        <w:t xml:space="preserve"> и передачей потребителям по сетям в т.ч. и на водозаборные колонки.</w:t>
      </w:r>
      <w:r w:rsidR="003354EF" w:rsidRPr="003354EF">
        <w:t xml:space="preserve"> </w:t>
      </w:r>
      <w:r w:rsidR="003354EF" w:rsidRPr="007131DE">
        <w:t xml:space="preserve">Протяженность водопроводных сетей составляет </w:t>
      </w:r>
      <w:r w:rsidR="00DE3980">
        <w:t>37</w:t>
      </w:r>
      <w:r w:rsidR="003354EF" w:rsidRPr="007131DE">
        <w:t xml:space="preserve"> км.</w:t>
      </w:r>
      <w:r w:rsidRPr="007131DE">
        <w:t xml:space="preserve"> Износ водопроводных сетей – 50–100%.</w:t>
      </w:r>
      <w:r w:rsidR="0013171B">
        <w:t xml:space="preserve"> </w:t>
      </w:r>
      <w:r w:rsidR="0012528C" w:rsidRPr="00492E43">
        <w:rPr>
          <w:color w:val="000000"/>
        </w:rPr>
        <w:t xml:space="preserve">Жилищный фонд обеспечен централизованным водоснабжением на </w:t>
      </w:r>
      <w:r w:rsidR="0012528C" w:rsidRPr="0012528C">
        <w:rPr>
          <w:color w:val="000000"/>
        </w:rPr>
        <w:t>55 %.</w:t>
      </w:r>
      <w:r w:rsidR="0012528C" w:rsidRPr="00492E43">
        <w:rPr>
          <w:color w:val="000000"/>
        </w:rPr>
        <w:t xml:space="preserve"> </w:t>
      </w:r>
      <w:r w:rsidR="0012528C" w:rsidRPr="00492E43">
        <w:t>В индивидуальной жилой застройке преобладают децентрализованные водозаборы, состоящие из одной или нескольких скважин.</w:t>
      </w:r>
      <w:r w:rsidR="0013171B">
        <w:t xml:space="preserve"> </w:t>
      </w:r>
      <w:r w:rsidR="000F4751" w:rsidRPr="000F4751">
        <w:rPr>
          <w:bCs/>
          <w:kern w:val="0"/>
          <w:lang w:eastAsia="ru-RU"/>
        </w:rPr>
        <w:t xml:space="preserve">Источником водоснабжения </w:t>
      </w:r>
      <w:r w:rsidR="00CD11A8">
        <w:rPr>
          <w:bCs/>
          <w:kern w:val="0"/>
          <w:lang w:eastAsia="ru-RU"/>
        </w:rPr>
        <w:t>Афанасьевского</w:t>
      </w:r>
      <w:r w:rsidR="000F4751">
        <w:rPr>
          <w:bCs/>
          <w:kern w:val="0"/>
          <w:lang w:eastAsia="ru-RU"/>
        </w:rPr>
        <w:t xml:space="preserve"> сельсовета</w:t>
      </w:r>
      <w:r w:rsidR="000F4751" w:rsidRPr="000F4751">
        <w:rPr>
          <w:bCs/>
          <w:kern w:val="0"/>
          <w:lang w:eastAsia="ru-RU"/>
        </w:rPr>
        <w:t xml:space="preserve"> являются подземные воды </w:t>
      </w:r>
      <w:proofErr w:type="spellStart"/>
      <w:r w:rsidR="000F4751" w:rsidRPr="000F4751">
        <w:rPr>
          <w:bCs/>
          <w:kern w:val="0"/>
          <w:lang w:eastAsia="ru-RU"/>
        </w:rPr>
        <w:t>альб-сеноманского</w:t>
      </w:r>
      <w:proofErr w:type="spellEnd"/>
      <w:r w:rsidR="000F4751" w:rsidRPr="000F4751">
        <w:rPr>
          <w:bCs/>
          <w:kern w:val="0"/>
          <w:lang w:eastAsia="ru-RU"/>
        </w:rPr>
        <w:t xml:space="preserve"> яруса. Водо</w:t>
      </w:r>
      <w:r w:rsidR="005B67F2">
        <w:rPr>
          <w:bCs/>
          <w:kern w:val="0"/>
          <w:lang w:eastAsia="ru-RU"/>
        </w:rPr>
        <w:t>снабжение осуществляется из</w:t>
      </w:r>
      <w:r w:rsidR="000F4751" w:rsidRPr="000F4751">
        <w:rPr>
          <w:bCs/>
          <w:kern w:val="0"/>
          <w:lang w:eastAsia="ru-RU"/>
        </w:rPr>
        <w:t xml:space="preserve"> централизованных водозаборных сооружений. Подача воды производится электрическими насосами производительностью 25-40 </w:t>
      </w:r>
      <w:proofErr w:type="spellStart"/>
      <w:proofErr w:type="gramStart"/>
      <w:r w:rsidR="000F4751" w:rsidRPr="000F4751">
        <w:rPr>
          <w:bCs/>
          <w:kern w:val="0"/>
          <w:lang w:eastAsia="ru-RU"/>
        </w:rPr>
        <w:t>куб.м</w:t>
      </w:r>
      <w:proofErr w:type="spellEnd"/>
      <w:proofErr w:type="gramEnd"/>
      <w:r w:rsidR="000F4751" w:rsidRPr="000F4751">
        <w:rPr>
          <w:bCs/>
          <w:kern w:val="0"/>
          <w:lang w:eastAsia="ru-RU"/>
        </w:rPr>
        <w:t xml:space="preserve">/час, с накоплением в водонапорной башне и подачей потребителям по магистральным сетям в т.ч. и на водонапорные колонки. </w:t>
      </w:r>
    </w:p>
    <w:p w14:paraId="6C7BF686" w14:textId="77777777" w:rsidR="000F4751" w:rsidRPr="000F4751" w:rsidRDefault="000F4751" w:rsidP="009D1F5C">
      <w:pPr>
        <w:widowControl w:val="0"/>
        <w:spacing w:after="0" w:line="360" w:lineRule="auto"/>
        <w:ind w:firstLine="709"/>
        <w:jc w:val="both"/>
        <w:rPr>
          <w:bCs/>
          <w:kern w:val="0"/>
          <w:lang w:eastAsia="ru-RU"/>
        </w:rPr>
      </w:pPr>
      <w:r w:rsidRPr="000F4751">
        <w:rPr>
          <w:bCs/>
          <w:kern w:val="0"/>
          <w:lang w:eastAsia="ru-RU"/>
        </w:rPr>
        <w:t>Суммарная производительность водозаборных сооружений 1,727 тыс. куб. м/сутки.</w:t>
      </w:r>
    </w:p>
    <w:p w14:paraId="1945AF0F" w14:textId="7BF6F192" w:rsidR="00D77124" w:rsidRDefault="000F4751" w:rsidP="006F070C">
      <w:pPr>
        <w:widowControl w:val="0"/>
        <w:spacing w:after="0" w:line="360" w:lineRule="auto"/>
        <w:ind w:firstLine="709"/>
        <w:jc w:val="both"/>
        <w:rPr>
          <w:rFonts w:eastAsia="Times New Roman"/>
          <w:color w:val="000000"/>
          <w:kern w:val="0"/>
        </w:rPr>
      </w:pPr>
      <w:r w:rsidRPr="000F4751">
        <w:rPr>
          <w:bCs/>
          <w:kern w:val="0"/>
          <w:lang w:eastAsia="ru-RU"/>
        </w:rPr>
        <w:t xml:space="preserve">Объем водопотребления из централизованной водопроводной сети по </w:t>
      </w:r>
      <w:r w:rsidR="0055019A">
        <w:rPr>
          <w:bCs/>
          <w:kern w:val="0"/>
          <w:lang w:eastAsia="ru-RU"/>
        </w:rPr>
        <w:t>сельсовету</w:t>
      </w:r>
      <w:r w:rsidRPr="000F4751">
        <w:rPr>
          <w:bCs/>
          <w:kern w:val="0"/>
          <w:lang w:eastAsia="ru-RU"/>
        </w:rPr>
        <w:t xml:space="preserve"> </w:t>
      </w:r>
      <w:r w:rsidRPr="000F4751">
        <w:rPr>
          <w:bCs/>
          <w:kern w:val="0"/>
          <w:lang w:eastAsia="ru-RU"/>
        </w:rPr>
        <w:lastRenderedPageBreak/>
        <w:t>составляет 0,638 тыс. куб. м/сутки, весь объем расходуется на хозяйственно-питьевые нужды.</w:t>
      </w:r>
      <w:r w:rsidR="0013171B">
        <w:rPr>
          <w:bCs/>
          <w:kern w:val="0"/>
          <w:lang w:eastAsia="ru-RU"/>
        </w:rPr>
        <w:t xml:space="preserve"> </w:t>
      </w:r>
      <w:r w:rsidRPr="005138AA">
        <w:rPr>
          <w:bCs/>
          <w:kern w:val="0"/>
          <w:lang w:eastAsia="ru-RU"/>
        </w:rPr>
        <w:t>Согласно исследованиям, проводимым ежеквартально филиалом Ф</w:t>
      </w:r>
      <w:r w:rsidR="005138AA" w:rsidRPr="005138AA">
        <w:rPr>
          <w:bCs/>
          <w:kern w:val="0"/>
          <w:lang w:eastAsia="ru-RU"/>
        </w:rPr>
        <w:t>Б</w:t>
      </w:r>
      <w:r w:rsidRPr="005138AA">
        <w:rPr>
          <w:bCs/>
          <w:kern w:val="0"/>
          <w:lang w:eastAsia="ru-RU"/>
        </w:rPr>
        <w:t xml:space="preserve">УЗ «Центр гигиены и эпидемиологии в Курской области», вода от водозаборов соответствует требованиям </w:t>
      </w:r>
      <w:r w:rsidR="006F070C" w:rsidRPr="006F070C">
        <w:rPr>
          <w:bCs/>
          <w:kern w:val="0"/>
          <w:highlight w:val="green"/>
          <w:lang w:eastAsia="ru-RU"/>
        </w:rPr>
        <w:t>СП 31.13330.2021 «СНиП 2.04.02-84* Водоснабжение. Наружные сети и сооружения»</w:t>
      </w:r>
      <w:r w:rsidRPr="006F070C">
        <w:rPr>
          <w:bCs/>
          <w:kern w:val="0"/>
          <w:highlight w:val="green"/>
          <w:lang w:eastAsia="ru-RU"/>
        </w:rPr>
        <w:t>.</w:t>
      </w:r>
      <w:r w:rsidR="0013171B">
        <w:rPr>
          <w:bCs/>
          <w:kern w:val="0"/>
          <w:lang w:eastAsia="ru-RU"/>
        </w:rPr>
        <w:t xml:space="preserve"> </w:t>
      </w:r>
      <w:r w:rsidRPr="000F4751">
        <w:rPr>
          <w:kern w:val="0"/>
          <w:lang w:eastAsia="ru-RU"/>
        </w:rPr>
        <w:t>В</w:t>
      </w:r>
      <w:r w:rsidRPr="000F4751">
        <w:rPr>
          <w:rFonts w:cs="Arial"/>
          <w:kern w:val="0"/>
          <w:lang w:eastAsia="ru-RU"/>
        </w:rPr>
        <w:t xml:space="preserve"> </w:t>
      </w:r>
      <w:r w:rsidRPr="000F4751">
        <w:rPr>
          <w:kern w:val="0"/>
          <w:lang w:eastAsia="ru-RU"/>
        </w:rPr>
        <w:t>водоохранных</w:t>
      </w:r>
      <w:r w:rsidRPr="000F4751">
        <w:rPr>
          <w:rFonts w:cs="Arial"/>
          <w:kern w:val="0"/>
          <w:lang w:eastAsia="ru-RU"/>
        </w:rPr>
        <w:t xml:space="preserve"> </w:t>
      </w:r>
      <w:r w:rsidRPr="000F4751">
        <w:rPr>
          <w:kern w:val="0"/>
          <w:lang w:eastAsia="ru-RU"/>
        </w:rPr>
        <w:t>зонах</w:t>
      </w:r>
      <w:r w:rsidRPr="000F4751">
        <w:rPr>
          <w:rFonts w:cs="Arial"/>
          <w:kern w:val="0"/>
          <w:lang w:eastAsia="ru-RU"/>
        </w:rPr>
        <w:t xml:space="preserve"> 1-го,2-го,3-го </w:t>
      </w:r>
      <w:r w:rsidRPr="000F4751">
        <w:rPr>
          <w:kern w:val="0"/>
          <w:lang w:eastAsia="ru-RU"/>
        </w:rPr>
        <w:t>поясов</w:t>
      </w:r>
      <w:r w:rsidRPr="000F4751">
        <w:rPr>
          <w:rFonts w:cs="Arial"/>
          <w:kern w:val="0"/>
          <w:lang w:eastAsia="ru-RU"/>
        </w:rPr>
        <w:t xml:space="preserve"> водозаборных сооружений, </w:t>
      </w:r>
      <w:r w:rsidRPr="000F4751">
        <w:rPr>
          <w:kern w:val="0"/>
          <w:lang w:eastAsia="ru-RU"/>
        </w:rPr>
        <w:t>загрязняющие вещества в</w:t>
      </w:r>
      <w:r w:rsidRPr="000F4751">
        <w:rPr>
          <w:rFonts w:cs="Arial"/>
          <w:kern w:val="0"/>
          <w:lang w:eastAsia="ru-RU"/>
        </w:rPr>
        <w:t xml:space="preserve"> </w:t>
      </w:r>
      <w:r w:rsidRPr="000F4751">
        <w:rPr>
          <w:kern w:val="0"/>
          <w:lang w:eastAsia="ru-RU"/>
        </w:rPr>
        <w:t>почве</w:t>
      </w:r>
      <w:r w:rsidRPr="000F4751">
        <w:rPr>
          <w:rFonts w:cs="Arial"/>
          <w:kern w:val="0"/>
          <w:lang w:eastAsia="ru-RU"/>
        </w:rPr>
        <w:t xml:space="preserve"> </w:t>
      </w:r>
      <w:r w:rsidRPr="000F4751">
        <w:rPr>
          <w:kern w:val="0"/>
          <w:lang w:eastAsia="ru-RU"/>
        </w:rPr>
        <w:t>и</w:t>
      </w:r>
      <w:r w:rsidRPr="000F4751">
        <w:rPr>
          <w:rFonts w:cs="Arial"/>
          <w:kern w:val="0"/>
          <w:lang w:eastAsia="ru-RU"/>
        </w:rPr>
        <w:t xml:space="preserve"> </w:t>
      </w:r>
      <w:r w:rsidRPr="000F4751">
        <w:rPr>
          <w:kern w:val="0"/>
          <w:lang w:eastAsia="ru-RU"/>
        </w:rPr>
        <w:t>водоносных горизонтах</w:t>
      </w:r>
      <w:r w:rsidRPr="000F4751">
        <w:rPr>
          <w:rFonts w:cs="Arial"/>
          <w:kern w:val="0"/>
          <w:lang w:eastAsia="ru-RU"/>
        </w:rPr>
        <w:t xml:space="preserve"> </w:t>
      </w:r>
      <w:r w:rsidRPr="000F4751">
        <w:rPr>
          <w:kern w:val="0"/>
          <w:lang w:eastAsia="ru-RU"/>
        </w:rPr>
        <w:t>отсутствуют</w:t>
      </w:r>
      <w:r w:rsidRPr="000F4751">
        <w:rPr>
          <w:rFonts w:cs="Arial"/>
          <w:kern w:val="0"/>
          <w:lang w:eastAsia="ru-RU"/>
        </w:rPr>
        <w:t>.</w:t>
      </w:r>
      <w:r w:rsidR="0013171B">
        <w:rPr>
          <w:rFonts w:cs="Arial"/>
          <w:kern w:val="0"/>
          <w:lang w:eastAsia="ru-RU"/>
        </w:rPr>
        <w:t xml:space="preserve"> </w:t>
      </w:r>
      <w:r>
        <w:rPr>
          <w:rFonts w:eastAsia="Times New Roman"/>
          <w:color w:val="000000"/>
          <w:kern w:val="0"/>
        </w:rPr>
        <w:t>Сведения по водоснабжению представлены в таблице:</w:t>
      </w:r>
      <w:bookmarkStart w:id="145" w:name="_Toc315701135"/>
      <w:bookmarkStart w:id="146" w:name="_Toc315701136"/>
      <w:bookmarkStart w:id="147" w:name="_Toc315701137"/>
      <w:bookmarkStart w:id="148" w:name="_Toc315701138"/>
      <w:bookmarkStart w:id="149" w:name="_Toc315701139"/>
      <w:bookmarkStart w:id="150" w:name="_Toc315701140"/>
      <w:bookmarkStart w:id="151" w:name="_Toc315701141"/>
      <w:bookmarkStart w:id="152" w:name="_Toc247965278"/>
      <w:bookmarkStart w:id="153" w:name="_Toc268263646"/>
      <w:bookmarkEnd w:id="145"/>
      <w:bookmarkEnd w:id="146"/>
      <w:bookmarkEnd w:id="147"/>
      <w:bookmarkEnd w:id="148"/>
      <w:bookmarkEnd w:id="149"/>
      <w:bookmarkEnd w:id="150"/>
      <w:bookmarkEnd w:id="151"/>
    </w:p>
    <w:p w14:paraId="06FA12A8" w14:textId="22CC885A" w:rsidR="00D77124" w:rsidRDefault="006F070C" w:rsidP="006F070C">
      <w:pPr>
        <w:widowControl w:val="0"/>
        <w:tabs>
          <w:tab w:val="left" w:pos="709"/>
        </w:tabs>
        <w:spacing w:after="0" w:line="240" w:lineRule="auto"/>
        <w:ind w:right="-1"/>
        <w:jc w:val="both"/>
        <w:rPr>
          <w:i/>
          <w:iCs/>
          <w:noProof/>
        </w:rPr>
      </w:pPr>
      <w:r w:rsidRPr="00326CAE">
        <w:rPr>
          <w:i/>
          <w:iCs/>
          <w:noProof/>
        </w:rPr>
        <w:t>(абзац в редакции решения Министерства архитектуры и градостроительства Курской области от «___» декабря 2025 года № 01</w:t>
      </w:r>
      <w:r w:rsidRPr="00326CAE">
        <w:rPr>
          <w:i/>
          <w:iCs/>
          <w:noProof/>
        </w:rPr>
        <w:noBreakHyphen/>
        <w:t>12/_____)</w:t>
      </w:r>
    </w:p>
    <w:p w14:paraId="2181E3FC" w14:textId="77777777" w:rsidR="006F070C" w:rsidRPr="006F070C" w:rsidRDefault="006F070C" w:rsidP="006F070C">
      <w:pPr>
        <w:widowControl w:val="0"/>
        <w:tabs>
          <w:tab w:val="left" w:pos="709"/>
        </w:tabs>
        <w:spacing w:after="0" w:line="240" w:lineRule="auto"/>
        <w:ind w:right="-1"/>
        <w:jc w:val="both"/>
        <w:rPr>
          <w:i/>
          <w:iCs/>
          <w:noProof/>
        </w:rPr>
      </w:pPr>
    </w:p>
    <w:p w14:paraId="42AA5EE5" w14:textId="77777777" w:rsidR="007131DE" w:rsidRPr="00AF497A" w:rsidRDefault="007131DE" w:rsidP="009D1F5C">
      <w:pPr>
        <w:pStyle w:val="af6"/>
        <w:widowControl w:val="0"/>
        <w:spacing w:after="0" w:line="360" w:lineRule="auto"/>
        <w:rPr>
          <w:color w:val="auto"/>
          <w:kern w:val="0"/>
          <w:sz w:val="20"/>
          <w:szCs w:val="20"/>
          <w:lang w:eastAsia="ar-SA"/>
        </w:rPr>
      </w:pPr>
      <w:r w:rsidRPr="00AF497A">
        <w:rPr>
          <w:color w:val="auto"/>
          <w:kern w:val="0"/>
          <w:sz w:val="20"/>
          <w:szCs w:val="20"/>
          <w:lang w:eastAsia="ar-SA"/>
        </w:rPr>
        <w:t>Таблица</w:t>
      </w:r>
      <w:r w:rsidR="00C53FA9">
        <w:rPr>
          <w:color w:val="auto"/>
          <w:kern w:val="0"/>
          <w:sz w:val="20"/>
          <w:szCs w:val="20"/>
          <w:lang w:eastAsia="ar-SA"/>
        </w:rPr>
        <w:t>.</w:t>
      </w:r>
      <w:r w:rsidRPr="00AF497A">
        <w:rPr>
          <w:color w:val="auto"/>
          <w:kern w:val="0"/>
          <w:sz w:val="20"/>
          <w:szCs w:val="20"/>
          <w:lang w:eastAsia="ar-SA"/>
        </w:rPr>
        <w:t xml:space="preserve"> Характеристика системы водоснабжения сельсовета</w:t>
      </w:r>
      <w:r w:rsidR="00C53FA9">
        <w:rPr>
          <w:color w:val="auto"/>
          <w:kern w:val="0"/>
          <w:sz w:val="20"/>
          <w:szCs w:val="20"/>
          <w:lang w:eastAsia="ar-SA"/>
        </w:rPr>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6"/>
        <w:gridCol w:w="1906"/>
        <w:gridCol w:w="1454"/>
        <w:gridCol w:w="1286"/>
        <w:gridCol w:w="1570"/>
        <w:gridCol w:w="1622"/>
        <w:gridCol w:w="1478"/>
      </w:tblGrid>
      <w:tr w:rsidR="0012528C" w:rsidRPr="0012528C" w14:paraId="1B92B877" w14:textId="77777777" w:rsidTr="00706800">
        <w:trPr>
          <w:trHeight w:hRule="exact" w:val="264"/>
        </w:trPr>
        <w:tc>
          <w:tcPr>
            <w:tcW w:w="436" w:type="dxa"/>
            <w:vMerge w:val="restart"/>
            <w:shd w:val="clear" w:color="auto" w:fill="FFFFFF"/>
            <w:vAlign w:val="center"/>
          </w:tcPr>
          <w:p w14:paraId="1D0742F2"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w:t>
            </w:r>
          </w:p>
          <w:p w14:paraId="3AA009E4"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п/п</w:t>
            </w:r>
          </w:p>
        </w:tc>
        <w:tc>
          <w:tcPr>
            <w:tcW w:w="1906" w:type="dxa"/>
            <w:vMerge w:val="restart"/>
            <w:shd w:val="clear" w:color="auto" w:fill="FFFFFF"/>
            <w:vAlign w:val="center"/>
          </w:tcPr>
          <w:p w14:paraId="28A850B6" w14:textId="1FE20A2E"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Наименование насел</w:t>
            </w:r>
            <w:r w:rsidR="003263D0">
              <w:rPr>
                <w:rFonts w:eastAsia="Times New Roman"/>
                <w:b/>
                <w:color w:val="000000"/>
                <w:kern w:val="0"/>
                <w:sz w:val="20"/>
                <w:szCs w:val="20"/>
                <w:lang w:eastAsia="ru-RU"/>
              </w:rPr>
              <w:t>е</w:t>
            </w:r>
            <w:r w:rsidRPr="0012528C">
              <w:rPr>
                <w:rFonts w:eastAsia="Times New Roman"/>
                <w:b/>
                <w:color w:val="000000"/>
                <w:kern w:val="0"/>
                <w:sz w:val="20"/>
                <w:szCs w:val="20"/>
                <w:lang w:eastAsia="ru-RU"/>
              </w:rPr>
              <w:t>нного пункта</w:t>
            </w:r>
          </w:p>
        </w:tc>
        <w:tc>
          <w:tcPr>
            <w:tcW w:w="2740" w:type="dxa"/>
            <w:gridSpan w:val="2"/>
            <w:shd w:val="clear" w:color="auto" w:fill="FFFFFF"/>
            <w:vAlign w:val="center"/>
          </w:tcPr>
          <w:p w14:paraId="5C2D2AA3"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Артезианские скважины</w:t>
            </w:r>
          </w:p>
        </w:tc>
        <w:tc>
          <w:tcPr>
            <w:tcW w:w="1570" w:type="dxa"/>
            <w:vMerge w:val="restart"/>
            <w:shd w:val="clear" w:color="auto" w:fill="FFFFFF"/>
            <w:vAlign w:val="center"/>
          </w:tcPr>
          <w:p w14:paraId="4BC984DC"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Длина магистрального водопровода, км / диаметр, мм</w:t>
            </w:r>
          </w:p>
        </w:tc>
        <w:tc>
          <w:tcPr>
            <w:tcW w:w="1622" w:type="dxa"/>
            <w:vMerge w:val="restart"/>
            <w:shd w:val="clear" w:color="auto" w:fill="FFFFFF"/>
            <w:vAlign w:val="center"/>
          </w:tcPr>
          <w:p w14:paraId="0CFAB701"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 xml:space="preserve">Количество башен </w:t>
            </w:r>
            <w:proofErr w:type="spellStart"/>
            <w:r w:rsidRPr="0012528C">
              <w:rPr>
                <w:rFonts w:eastAsia="Times New Roman"/>
                <w:b/>
                <w:color w:val="000000"/>
                <w:kern w:val="0"/>
                <w:sz w:val="20"/>
                <w:szCs w:val="20"/>
                <w:lang w:eastAsia="ru-RU"/>
              </w:rPr>
              <w:t>Рожновского</w:t>
            </w:r>
            <w:proofErr w:type="spellEnd"/>
            <w:r w:rsidRPr="0012528C">
              <w:rPr>
                <w:rFonts w:eastAsia="Times New Roman"/>
                <w:b/>
                <w:color w:val="000000"/>
                <w:kern w:val="0"/>
                <w:sz w:val="20"/>
                <w:szCs w:val="20"/>
                <w:lang w:eastAsia="ru-RU"/>
              </w:rPr>
              <w:t>,</w:t>
            </w:r>
          </w:p>
          <w:p w14:paraId="094B54FE"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шт. / производи</w:t>
            </w:r>
            <w:r w:rsidRPr="0012528C">
              <w:rPr>
                <w:rFonts w:eastAsia="Times New Roman"/>
                <w:b/>
                <w:color w:val="000000"/>
                <w:kern w:val="0"/>
                <w:sz w:val="20"/>
                <w:szCs w:val="20"/>
                <w:lang w:eastAsia="ru-RU"/>
              </w:rPr>
              <w:softHyphen/>
              <w:t>тельность, м</w:t>
            </w:r>
            <w:r w:rsidRPr="0012528C">
              <w:rPr>
                <w:rFonts w:eastAsia="Times New Roman"/>
                <w:b/>
                <w:color w:val="000000"/>
                <w:kern w:val="0"/>
                <w:sz w:val="20"/>
                <w:szCs w:val="20"/>
                <w:vertAlign w:val="superscript"/>
                <w:lang w:eastAsia="ru-RU"/>
              </w:rPr>
              <w:t>3</w:t>
            </w:r>
            <w:r w:rsidRPr="0012528C">
              <w:rPr>
                <w:rFonts w:eastAsia="Times New Roman"/>
                <w:b/>
                <w:color w:val="000000"/>
                <w:kern w:val="0"/>
                <w:sz w:val="20"/>
                <w:szCs w:val="20"/>
                <w:lang w:eastAsia="ru-RU"/>
              </w:rPr>
              <w:t>/час</w:t>
            </w:r>
          </w:p>
        </w:tc>
        <w:tc>
          <w:tcPr>
            <w:tcW w:w="1478" w:type="dxa"/>
            <w:vMerge w:val="restart"/>
            <w:shd w:val="clear" w:color="auto" w:fill="FFFFFF"/>
            <w:vAlign w:val="center"/>
          </w:tcPr>
          <w:p w14:paraId="2A084D85"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 xml:space="preserve">Количество шахтных колодцев, </w:t>
            </w:r>
            <w:proofErr w:type="spellStart"/>
            <w:r w:rsidRPr="0012528C">
              <w:rPr>
                <w:rFonts w:eastAsia="Times New Roman"/>
                <w:b/>
                <w:color w:val="000000"/>
                <w:kern w:val="0"/>
                <w:sz w:val="20"/>
                <w:szCs w:val="20"/>
                <w:lang w:eastAsia="ru-RU"/>
              </w:rPr>
              <w:t>шт</w:t>
            </w:r>
            <w:proofErr w:type="spellEnd"/>
          </w:p>
        </w:tc>
      </w:tr>
      <w:tr w:rsidR="0012528C" w:rsidRPr="0012528C" w14:paraId="7DA92787" w14:textId="77777777" w:rsidTr="00706800">
        <w:trPr>
          <w:trHeight w:hRule="exact" w:val="965"/>
        </w:trPr>
        <w:tc>
          <w:tcPr>
            <w:tcW w:w="436" w:type="dxa"/>
            <w:vMerge/>
            <w:shd w:val="clear" w:color="auto" w:fill="FFFFFF"/>
            <w:vAlign w:val="center"/>
          </w:tcPr>
          <w:p w14:paraId="66BB7C34"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c>
          <w:tcPr>
            <w:tcW w:w="1906" w:type="dxa"/>
            <w:vMerge/>
            <w:shd w:val="clear" w:color="auto" w:fill="FFFFFF"/>
            <w:vAlign w:val="center"/>
          </w:tcPr>
          <w:p w14:paraId="4198C1F7"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c>
          <w:tcPr>
            <w:tcW w:w="1454" w:type="dxa"/>
            <w:shd w:val="clear" w:color="auto" w:fill="FFFFFF"/>
            <w:vAlign w:val="center"/>
          </w:tcPr>
          <w:p w14:paraId="1C55E9DD"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 xml:space="preserve">количество, </w:t>
            </w:r>
            <w:proofErr w:type="spellStart"/>
            <w:r w:rsidRPr="0012528C">
              <w:rPr>
                <w:rFonts w:eastAsia="Times New Roman"/>
                <w:b/>
                <w:color w:val="000000"/>
                <w:kern w:val="0"/>
                <w:sz w:val="20"/>
                <w:szCs w:val="20"/>
                <w:lang w:eastAsia="ru-RU"/>
              </w:rPr>
              <w:t>шт</w:t>
            </w:r>
            <w:proofErr w:type="spellEnd"/>
          </w:p>
        </w:tc>
        <w:tc>
          <w:tcPr>
            <w:tcW w:w="1286" w:type="dxa"/>
            <w:shd w:val="clear" w:color="auto" w:fill="FFFFFF"/>
            <w:vAlign w:val="center"/>
          </w:tcPr>
          <w:p w14:paraId="26F9818D"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производи</w:t>
            </w:r>
          </w:p>
          <w:p w14:paraId="4CEBD5E3"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тельность,</w:t>
            </w:r>
          </w:p>
          <w:p w14:paraId="0E79533D" w14:textId="77777777" w:rsidR="0012528C" w:rsidRPr="0012528C" w:rsidRDefault="0012528C" w:rsidP="0012528C">
            <w:pPr>
              <w:widowControl w:val="0"/>
              <w:spacing w:after="0" w:line="240" w:lineRule="auto"/>
              <w:jc w:val="center"/>
              <w:rPr>
                <w:rFonts w:eastAsia="Times New Roman"/>
                <w:b/>
                <w:color w:val="000000"/>
                <w:kern w:val="0"/>
                <w:sz w:val="20"/>
                <w:szCs w:val="20"/>
                <w:lang w:eastAsia="ru-RU"/>
              </w:rPr>
            </w:pPr>
            <w:r w:rsidRPr="0012528C">
              <w:rPr>
                <w:rFonts w:eastAsia="Times New Roman"/>
                <w:b/>
                <w:color w:val="000000"/>
                <w:kern w:val="0"/>
                <w:sz w:val="20"/>
                <w:szCs w:val="20"/>
                <w:lang w:eastAsia="ru-RU"/>
              </w:rPr>
              <w:t>м</w:t>
            </w:r>
            <w:r w:rsidRPr="0012528C">
              <w:rPr>
                <w:rFonts w:eastAsia="Times New Roman"/>
                <w:b/>
                <w:color w:val="000000"/>
                <w:kern w:val="0"/>
                <w:sz w:val="20"/>
                <w:szCs w:val="20"/>
                <w:vertAlign w:val="superscript"/>
                <w:lang w:eastAsia="ru-RU"/>
              </w:rPr>
              <w:t>3</w:t>
            </w:r>
            <w:r w:rsidRPr="0012528C">
              <w:rPr>
                <w:rFonts w:eastAsia="Times New Roman"/>
                <w:b/>
                <w:color w:val="000000"/>
                <w:kern w:val="0"/>
                <w:sz w:val="20"/>
                <w:szCs w:val="20"/>
                <w:lang w:eastAsia="ru-RU"/>
              </w:rPr>
              <w:t>/час</w:t>
            </w:r>
          </w:p>
        </w:tc>
        <w:tc>
          <w:tcPr>
            <w:tcW w:w="1570" w:type="dxa"/>
            <w:vMerge/>
            <w:shd w:val="clear" w:color="auto" w:fill="FFFFFF"/>
            <w:vAlign w:val="center"/>
          </w:tcPr>
          <w:p w14:paraId="5F7B029B"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c>
          <w:tcPr>
            <w:tcW w:w="1622" w:type="dxa"/>
            <w:vMerge/>
            <w:shd w:val="clear" w:color="auto" w:fill="FFFFFF"/>
            <w:vAlign w:val="center"/>
          </w:tcPr>
          <w:p w14:paraId="0D1FDE09"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c>
          <w:tcPr>
            <w:tcW w:w="1478" w:type="dxa"/>
            <w:vMerge/>
            <w:shd w:val="clear" w:color="auto" w:fill="FFFFFF"/>
            <w:vAlign w:val="center"/>
          </w:tcPr>
          <w:p w14:paraId="1A95BE10"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r w:rsidR="0012528C" w:rsidRPr="0012528C" w14:paraId="76729FDF" w14:textId="77777777" w:rsidTr="00706800">
        <w:trPr>
          <w:trHeight w:hRule="exact" w:val="247"/>
        </w:trPr>
        <w:tc>
          <w:tcPr>
            <w:tcW w:w="436" w:type="dxa"/>
            <w:shd w:val="clear" w:color="auto" w:fill="FFFFFF"/>
            <w:vAlign w:val="center"/>
          </w:tcPr>
          <w:p w14:paraId="5D5E5D54"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w:t>
            </w:r>
          </w:p>
        </w:tc>
        <w:tc>
          <w:tcPr>
            <w:tcW w:w="1906" w:type="dxa"/>
            <w:shd w:val="clear" w:color="auto" w:fill="FFFFFF"/>
            <w:vAlign w:val="center"/>
          </w:tcPr>
          <w:p w14:paraId="082F3FF4" w14:textId="77777777" w:rsidR="0012528C" w:rsidRPr="0098779D" w:rsidRDefault="0098779D" w:rsidP="0012528C">
            <w:pPr>
              <w:widowControl w:val="0"/>
              <w:spacing w:after="0" w:line="240" w:lineRule="auto"/>
              <w:jc w:val="center"/>
              <w:rPr>
                <w:rFonts w:eastAsia="Times New Roman"/>
                <w:color w:val="000000"/>
                <w:kern w:val="0"/>
                <w:sz w:val="20"/>
                <w:szCs w:val="20"/>
                <w:lang w:eastAsia="ru-RU"/>
              </w:rPr>
            </w:pPr>
            <w:proofErr w:type="spellStart"/>
            <w:r w:rsidRPr="0098779D">
              <w:rPr>
                <w:rFonts w:eastAsia="Times New Roman"/>
                <w:color w:val="000000"/>
                <w:kern w:val="0"/>
                <w:sz w:val="20"/>
                <w:szCs w:val="20"/>
                <w:lang w:eastAsia="ru-RU"/>
              </w:rPr>
              <w:t>с</w:t>
            </w:r>
            <w:r w:rsidR="0012528C" w:rsidRPr="0098779D">
              <w:rPr>
                <w:rFonts w:eastAsia="Times New Roman"/>
                <w:color w:val="000000"/>
                <w:kern w:val="0"/>
                <w:sz w:val="20"/>
                <w:szCs w:val="20"/>
                <w:lang w:eastAsia="ru-RU"/>
              </w:rPr>
              <w:t>.</w:t>
            </w:r>
            <w:r w:rsidR="00BA0DE4" w:rsidRPr="0098779D">
              <w:rPr>
                <w:rFonts w:eastAsia="Times New Roman"/>
                <w:color w:val="000000"/>
                <w:kern w:val="0"/>
                <w:sz w:val="20"/>
                <w:szCs w:val="20"/>
                <w:lang w:eastAsia="ru-RU"/>
              </w:rPr>
              <w:t>Афанасьево</w:t>
            </w:r>
            <w:proofErr w:type="spellEnd"/>
          </w:p>
        </w:tc>
        <w:tc>
          <w:tcPr>
            <w:tcW w:w="1454" w:type="dxa"/>
            <w:shd w:val="clear" w:color="auto" w:fill="FFFFFF"/>
            <w:vAlign w:val="center"/>
          </w:tcPr>
          <w:p w14:paraId="17B51E5A"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w:t>
            </w:r>
          </w:p>
        </w:tc>
        <w:tc>
          <w:tcPr>
            <w:tcW w:w="1286" w:type="dxa"/>
            <w:shd w:val="clear" w:color="auto" w:fill="FFFFFF"/>
            <w:vAlign w:val="center"/>
          </w:tcPr>
          <w:p w14:paraId="1A5A2AB4"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36</w:t>
            </w:r>
          </w:p>
        </w:tc>
        <w:tc>
          <w:tcPr>
            <w:tcW w:w="1570" w:type="dxa"/>
            <w:shd w:val="clear" w:color="auto" w:fill="FFFFFF"/>
            <w:vAlign w:val="center"/>
          </w:tcPr>
          <w:p w14:paraId="10250439"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17,4</w:t>
            </w:r>
          </w:p>
        </w:tc>
        <w:tc>
          <w:tcPr>
            <w:tcW w:w="1622" w:type="dxa"/>
            <w:shd w:val="clear" w:color="auto" w:fill="FFFFFF"/>
            <w:vAlign w:val="center"/>
          </w:tcPr>
          <w:p w14:paraId="771FC776"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6/36</w:t>
            </w:r>
          </w:p>
        </w:tc>
        <w:tc>
          <w:tcPr>
            <w:tcW w:w="1478" w:type="dxa"/>
            <w:shd w:val="clear" w:color="auto" w:fill="FFFFFF"/>
            <w:vAlign w:val="center"/>
          </w:tcPr>
          <w:p w14:paraId="1933E205"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r w:rsidR="0012528C" w:rsidRPr="0012528C" w14:paraId="578806C3" w14:textId="77777777" w:rsidTr="00706800">
        <w:trPr>
          <w:trHeight w:hRule="exact" w:val="280"/>
        </w:trPr>
        <w:tc>
          <w:tcPr>
            <w:tcW w:w="436" w:type="dxa"/>
            <w:shd w:val="clear" w:color="auto" w:fill="FFFFFF"/>
            <w:vAlign w:val="center"/>
          </w:tcPr>
          <w:p w14:paraId="266C27D9"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2</w:t>
            </w:r>
          </w:p>
        </w:tc>
        <w:tc>
          <w:tcPr>
            <w:tcW w:w="1906" w:type="dxa"/>
            <w:shd w:val="clear" w:color="auto" w:fill="FFFFFF"/>
            <w:vAlign w:val="center"/>
          </w:tcPr>
          <w:p w14:paraId="1E4170CC" w14:textId="77777777" w:rsidR="0012528C" w:rsidRPr="0098779D" w:rsidRDefault="00706800" w:rsidP="0012528C">
            <w:pPr>
              <w:widowControl w:val="0"/>
              <w:spacing w:after="0" w:line="240" w:lineRule="auto"/>
              <w:jc w:val="center"/>
              <w:rPr>
                <w:rFonts w:eastAsia="Times New Roman"/>
                <w:color w:val="000000"/>
                <w:kern w:val="0"/>
                <w:sz w:val="20"/>
                <w:szCs w:val="20"/>
                <w:lang w:eastAsia="ru-RU"/>
              </w:rPr>
            </w:pPr>
            <w:r>
              <w:rPr>
                <w:sz w:val="20"/>
                <w:szCs w:val="20"/>
              </w:rPr>
              <w:t xml:space="preserve">с. Нижнее </w:t>
            </w:r>
            <w:proofErr w:type="spellStart"/>
            <w:r w:rsidR="0098779D" w:rsidRPr="0098779D">
              <w:rPr>
                <w:sz w:val="20"/>
                <w:szCs w:val="20"/>
              </w:rPr>
              <w:t>Солотино</w:t>
            </w:r>
            <w:proofErr w:type="spellEnd"/>
          </w:p>
        </w:tc>
        <w:tc>
          <w:tcPr>
            <w:tcW w:w="1454" w:type="dxa"/>
            <w:shd w:val="clear" w:color="auto" w:fill="FFFFFF"/>
            <w:vAlign w:val="center"/>
          </w:tcPr>
          <w:p w14:paraId="4F910817"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w:t>
            </w:r>
          </w:p>
        </w:tc>
        <w:tc>
          <w:tcPr>
            <w:tcW w:w="1286" w:type="dxa"/>
            <w:shd w:val="clear" w:color="auto" w:fill="FFFFFF"/>
            <w:vAlign w:val="center"/>
          </w:tcPr>
          <w:p w14:paraId="09F04D39"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w:t>
            </w:r>
          </w:p>
        </w:tc>
        <w:tc>
          <w:tcPr>
            <w:tcW w:w="1570" w:type="dxa"/>
            <w:shd w:val="clear" w:color="auto" w:fill="FFFFFF"/>
            <w:vAlign w:val="center"/>
          </w:tcPr>
          <w:p w14:paraId="62CF48A4"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4,5</w:t>
            </w:r>
          </w:p>
        </w:tc>
        <w:tc>
          <w:tcPr>
            <w:tcW w:w="1622" w:type="dxa"/>
            <w:shd w:val="clear" w:color="auto" w:fill="FFFFFF"/>
            <w:vAlign w:val="center"/>
          </w:tcPr>
          <w:p w14:paraId="4522999D"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1/6</w:t>
            </w:r>
          </w:p>
        </w:tc>
        <w:tc>
          <w:tcPr>
            <w:tcW w:w="1478" w:type="dxa"/>
            <w:shd w:val="clear" w:color="auto" w:fill="FFFFFF"/>
            <w:vAlign w:val="center"/>
          </w:tcPr>
          <w:p w14:paraId="5B6BF44D"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r w:rsidR="0012528C" w:rsidRPr="0012528C" w14:paraId="536D7CF0" w14:textId="77777777" w:rsidTr="00706800">
        <w:trPr>
          <w:trHeight w:hRule="exact" w:val="284"/>
        </w:trPr>
        <w:tc>
          <w:tcPr>
            <w:tcW w:w="436" w:type="dxa"/>
            <w:tcBorders>
              <w:bottom w:val="single" w:sz="4" w:space="0" w:color="auto"/>
            </w:tcBorders>
            <w:shd w:val="clear" w:color="auto" w:fill="FFFFFF"/>
            <w:vAlign w:val="center"/>
          </w:tcPr>
          <w:p w14:paraId="18784A0C"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3</w:t>
            </w:r>
          </w:p>
        </w:tc>
        <w:tc>
          <w:tcPr>
            <w:tcW w:w="1906" w:type="dxa"/>
            <w:tcBorders>
              <w:bottom w:val="single" w:sz="4" w:space="0" w:color="auto"/>
            </w:tcBorders>
            <w:shd w:val="clear" w:color="auto" w:fill="FFFFFF"/>
            <w:vAlign w:val="center"/>
          </w:tcPr>
          <w:p w14:paraId="59BD74B7" w14:textId="77777777" w:rsidR="0012528C" w:rsidRPr="0098779D" w:rsidRDefault="0098779D" w:rsidP="0012528C">
            <w:pPr>
              <w:widowControl w:val="0"/>
              <w:spacing w:after="0" w:line="240" w:lineRule="auto"/>
              <w:jc w:val="center"/>
              <w:rPr>
                <w:rFonts w:eastAsia="Times New Roman"/>
                <w:color w:val="000000"/>
                <w:kern w:val="0"/>
                <w:sz w:val="20"/>
                <w:szCs w:val="20"/>
                <w:lang w:eastAsia="ru-RU"/>
              </w:rPr>
            </w:pPr>
            <w:r w:rsidRPr="0098779D">
              <w:rPr>
                <w:sz w:val="20"/>
                <w:szCs w:val="20"/>
              </w:rPr>
              <w:t xml:space="preserve">с. </w:t>
            </w:r>
            <w:proofErr w:type="spellStart"/>
            <w:r w:rsidRPr="0098779D">
              <w:rPr>
                <w:sz w:val="20"/>
                <w:szCs w:val="20"/>
              </w:rPr>
              <w:t>Камынино</w:t>
            </w:r>
            <w:proofErr w:type="spellEnd"/>
          </w:p>
        </w:tc>
        <w:tc>
          <w:tcPr>
            <w:tcW w:w="1454" w:type="dxa"/>
            <w:tcBorders>
              <w:bottom w:val="single" w:sz="4" w:space="0" w:color="auto"/>
            </w:tcBorders>
            <w:shd w:val="clear" w:color="auto" w:fill="FFFFFF"/>
            <w:vAlign w:val="center"/>
          </w:tcPr>
          <w:p w14:paraId="54337FD3"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w:t>
            </w:r>
          </w:p>
        </w:tc>
        <w:tc>
          <w:tcPr>
            <w:tcW w:w="1286" w:type="dxa"/>
            <w:shd w:val="clear" w:color="auto" w:fill="FFFFFF"/>
            <w:vAlign w:val="center"/>
          </w:tcPr>
          <w:p w14:paraId="56BB9858"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w:t>
            </w:r>
          </w:p>
        </w:tc>
        <w:tc>
          <w:tcPr>
            <w:tcW w:w="1570" w:type="dxa"/>
            <w:shd w:val="clear" w:color="auto" w:fill="FFFFFF"/>
            <w:vAlign w:val="center"/>
          </w:tcPr>
          <w:p w14:paraId="75D047E0"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1,9</w:t>
            </w:r>
          </w:p>
        </w:tc>
        <w:tc>
          <w:tcPr>
            <w:tcW w:w="1622" w:type="dxa"/>
            <w:shd w:val="clear" w:color="auto" w:fill="FFFFFF"/>
            <w:vAlign w:val="center"/>
          </w:tcPr>
          <w:p w14:paraId="52624965"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16</w:t>
            </w:r>
          </w:p>
        </w:tc>
        <w:tc>
          <w:tcPr>
            <w:tcW w:w="1478" w:type="dxa"/>
            <w:shd w:val="clear" w:color="auto" w:fill="FFFFFF"/>
            <w:vAlign w:val="center"/>
          </w:tcPr>
          <w:p w14:paraId="1FA68C9F"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r w:rsidR="0012528C" w:rsidRPr="0012528C" w14:paraId="3FD72AD9" w14:textId="77777777" w:rsidTr="00706800">
        <w:trPr>
          <w:trHeight w:hRule="exact" w:val="288"/>
        </w:trPr>
        <w:tc>
          <w:tcPr>
            <w:tcW w:w="436" w:type="dxa"/>
            <w:tcBorders>
              <w:bottom w:val="single" w:sz="4" w:space="0" w:color="auto"/>
            </w:tcBorders>
            <w:shd w:val="clear" w:color="auto" w:fill="FFFFFF"/>
            <w:vAlign w:val="center"/>
          </w:tcPr>
          <w:p w14:paraId="2A5EE07A"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4</w:t>
            </w:r>
          </w:p>
        </w:tc>
        <w:tc>
          <w:tcPr>
            <w:tcW w:w="1906" w:type="dxa"/>
            <w:tcBorders>
              <w:bottom w:val="single" w:sz="4" w:space="0" w:color="auto"/>
            </w:tcBorders>
            <w:shd w:val="clear" w:color="auto" w:fill="FFFFFF"/>
            <w:vAlign w:val="center"/>
          </w:tcPr>
          <w:p w14:paraId="14D66145" w14:textId="77777777" w:rsidR="0012528C" w:rsidRPr="0098779D" w:rsidRDefault="0098779D" w:rsidP="0012528C">
            <w:pPr>
              <w:widowControl w:val="0"/>
              <w:spacing w:after="0" w:line="240" w:lineRule="auto"/>
              <w:jc w:val="center"/>
              <w:rPr>
                <w:rFonts w:eastAsia="Times New Roman"/>
                <w:color w:val="000000"/>
                <w:kern w:val="0"/>
                <w:sz w:val="20"/>
                <w:szCs w:val="20"/>
                <w:lang w:eastAsia="ru-RU"/>
              </w:rPr>
            </w:pPr>
            <w:r w:rsidRPr="0098779D">
              <w:rPr>
                <w:sz w:val="20"/>
                <w:szCs w:val="20"/>
              </w:rPr>
              <w:t xml:space="preserve">д. </w:t>
            </w:r>
            <w:proofErr w:type="spellStart"/>
            <w:r w:rsidRPr="0098779D">
              <w:rPr>
                <w:sz w:val="20"/>
                <w:szCs w:val="20"/>
              </w:rPr>
              <w:t>Горяйново</w:t>
            </w:r>
            <w:proofErr w:type="spellEnd"/>
          </w:p>
        </w:tc>
        <w:tc>
          <w:tcPr>
            <w:tcW w:w="1454" w:type="dxa"/>
            <w:tcBorders>
              <w:bottom w:val="single" w:sz="4" w:space="0" w:color="auto"/>
            </w:tcBorders>
            <w:shd w:val="clear" w:color="auto" w:fill="FFFFFF"/>
            <w:vAlign w:val="center"/>
          </w:tcPr>
          <w:p w14:paraId="7F5E4956"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2</w:t>
            </w:r>
          </w:p>
        </w:tc>
        <w:tc>
          <w:tcPr>
            <w:tcW w:w="1286" w:type="dxa"/>
            <w:shd w:val="clear" w:color="auto" w:fill="FFFFFF"/>
            <w:vAlign w:val="center"/>
          </w:tcPr>
          <w:p w14:paraId="5F306E10"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12</w:t>
            </w:r>
          </w:p>
        </w:tc>
        <w:tc>
          <w:tcPr>
            <w:tcW w:w="1570" w:type="dxa"/>
            <w:shd w:val="clear" w:color="auto" w:fill="FFFFFF"/>
            <w:vAlign w:val="center"/>
          </w:tcPr>
          <w:p w14:paraId="5FFB4589"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7,5</w:t>
            </w:r>
          </w:p>
        </w:tc>
        <w:tc>
          <w:tcPr>
            <w:tcW w:w="1622" w:type="dxa"/>
            <w:shd w:val="clear" w:color="auto" w:fill="FFFFFF"/>
            <w:vAlign w:val="center"/>
          </w:tcPr>
          <w:p w14:paraId="45A77DEC"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2/12</w:t>
            </w:r>
          </w:p>
        </w:tc>
        <w:tc>
          <w:tcPr>
            <w:tcW w:w="1478" w:type="dxa"/>
            <w:shd w:val="clear" w:color="auto" w:fill="FFFFFF"/>
            <w:vAlign w:val="center"/>
          </w:tcPr>
          <w:p w14:paraId="4596A8D1"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r w:rsidR="0012528C" w:rsidRPr="0012528C" w14:paraId="7E4B4AA3" w14:textId="77777777" w:rsidTr="00706800">
        <w:trPr>
          <w:trHeight w:hRule="exact" w:val="293"/>
        </w:trPr>
        <w:tc>
          <w:tcPr>
            <w:tcW w:w="436" w:type="dxa"/>
            <w:tcBorders>
              <w:top w:val="single" w:sz="4" w:space="0" w:color="auto"/>
            </w:tcBorders>
            <w:shd w:val="clear" w:color="auto" w:fill="FFFFFF"/>
            <w:vAlign w:val="center"/>
          </w:tcPr>
          <w:p w14:paraId="3C93A744"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p>
        </w:tc>
        <w:tc>
          <w:tcPr>
            <w:tcW w:w="1906" w:type="dxa"/>
            <w:tcBorders>
              <w:top w:val="single" w:sz="4" w:space="0" w:color="auto"/>
            </w:tcBorders>
            <w:shd w:val="clear" w:color="auto" w:fill="FFFFFF"/>
            <w:vAlign w:val="center"/>
          </w:tcPr>
          <w:p w14:paraId="0784ACC8" w14:textId="77777777" w:rsidR="0012528C" w:rsidRPr="0098779D" w:rsidRDefault="0098779D" w:rsidP="0012528C">
            <w:pPr>
              <w:widowControl w:val="0"/>
              <w:spacing w:after="0" w:line="240" w:lineRule="auto"/>
              <w:jc w:val="center"/>
              <w:rPr>
                <w:rFonts w:eastAsia="Times New Roman"/>
                <w:color w:val="000000"/>
                <w:kern w:val="0"/>
                <w:sz w:val="20"/>
                <w:szCs w:val="20"/>
                <w:lang w:eastAsia="ru-RU"/>
              </w:rPr>
            </w:pPr>
            <w:r w:rsidRPr="0098779D">
              <w:rPr>
                <w:sz w:val="20"/>
                <w:szCs w:val="20"/>
              </w:rPr>
              <w:t xml:space="preserve">д. </w:t>
            </w:r>
            <w:proofErr w:type="spellStart"/>
            <w:r w:rsidRPr="0098779D">
              <w:rPr>
                <w:sz w:val="20"/>
                <w:szCs w:val="20"/>
              </w:rPr>
              <w:t>Бавыкино</w:t>
            </w:r>
            <w:proofErr w:type="spellEnd"/>
          </w:p>
        </w:tc>
        <w:tc>
          <w:tcPr>
            <w:tcW w:w="1454" w:type="dxa"/>
            <w:tcBorders>
              <w:top w:val="single" w:sz="4" w:space="0" w:color="auto"/>
            </w:tcBorders>
            <w:shd w:val="clear" w:color="auto" w:fill="FFFFFF"/>
            <w:vAlign w:val="center"/>
          </w:tcPr>
          <w:p w14:paraId="07E5164E"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w:t>
            </w:r>
          </w:p>
        </w:tc>
        <w:tc>
          <w:tcPr>
            <w:tcW w:w="1286" w:type="dxa"/>
            <w:shd w:val="clear" w:color="auto" w:fill="FFFFFF"/>
            <w:vAlign w:val="center"/>
          </w:tcPr>
          <w:p w14:paraId="7A9550CD"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w:t>
            </w:r>
          </w:p>
        </w:tc>
        <w:tc>
          <w:tcPr>
            <w:tcW w:w="1570" w:type="dxa"/>
            <w:shd w:val="clear" w:color="auto" w:fill="FFFFFF"/>
            <w:vAlign w:val="center"/>
          </w:tcPr>
          <w:p w14:paraId="4D49B797"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2,7</w:t>
            </w:r>
          </w:p>
        </w:tc>
        <w:tc>
          <w:tcPr>
            <w:tcW w:w="1622" w:type="dxa"/>
            <w:shd w:val="clear" w:color="auto" w:fill="FFFFFF"/>
            <w:vAlign w:val="center"/>
          </w:tcPr>
          <w:p w14:paraId="20150415"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1/6</w:t>
            </w:r>
          </w:p>
        </w:tc>
        <w:tc>
          <w:tcPr>
            <w:tcW w:w="1478" w:type="dxa"/>
            <w:shd w:val="clear" w:color="auto" w:fill="FFFFFF"/>
            <w:vAlign w:val="center"/>
          </w:tcPr>
          <w:p w14:paraId="614A6681"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r w:rsidR="0012528C" w:rsidRPr="0012528C" w14:paraId="0134C6F8" w14:textId="77777777" w:rsidTr="00706800">
        <w:trPr>
          <w:trHeight w:hRule="exact" w:val="293"/>
        </w:trPr>
        <w:tc>
          <w:tcPr>
            <w:tcW w:w="436" w:type="dxa"/>
            <w:shd w:val="clear" w:color="auto" w:fill="FFFFFF"/>
            <w:vAlign w:val="center"/>
          </w:tcPr>
          <w:p w14:paraId="297B3F02"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w:t>
            </w:r>
          </w:p>
        </w:tc>
        <w:tc>
          <w:tcPr>
            <w:tcW w:w="1906" w:type="dxa"/>
            <w:shd w:val="clear" w:color="auto" w:fill="FFFFFF"/>
            <w:vAlign w:val="center"/>
          </w:tcPr>
          <w:p w14:paraId="782D09DD" w14:textId="77777777" w:rsidR="0012528C" w:rsidRPr="0098779D" w:rsidRDefault="0098779D" w:rsidP="0012528C">
            <w:pPr>
              <w:widowControl w:val="0"/>
              <w:spacing w:after="0" w:line="240" w:lineRule="auto"/>
              <w:jc w:val="center"/>
              <w:rPr>
                <w:rFonts w:eastAsia="Times New Roman"/>
                <w:color w:val="000000"/>
                <w:kern w:val="0"/>
                <w:sz w:val="20"/>
                <w:szCs w:val="20"/>
                <w:lang w:eastAsia="ru-RU"/>
              </w:rPr>
            </w:pPr>
            <w:r w:rsidRPr="0098779D">
              <w:rPr>
                <w:sz w:val="20"/>
                <w:szCs w:val="20"/>
              </w:rPr>
              <w:t xml:space="preserve">д. </w:t>
            </w:r>
            <w:proofErr w:type="spellStart"/>
            <w:r w:rsidRPr="0098779D">
              <w:rPr>
                <w:sz w:val="20"/>
                <w:szCs w:val="20"/>
              </w:rPr>
              <w:t>Знобиловка</w:t>
            </w:r>
            <w:proofErr w:type="spellEnd"/>
          </w:p>
        </w:tc>
        <w:tc>
          <w:tcPr>
            <w:tcW w:w="1454" w:type="dxa"/>
            <w:shd w:val="clear" w:color="auto" w:fill="FFFFFF"/>
            <w:vAlign w:val="center"/>
          </w:tcPr>
          <w:p w14:paraId="72E050D4"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w:t>
            </w:r>
          </w:p>
        </w:tc>
        <w:tc>
          <w:tcPr>
            <w:tcW w:w="1286" w:type="dxa"/>
            <w:shd w:val="clear" w:color="auto" w:fill="FFFFFF"/>
            <w:vAlign w:val="center"/>
          </w:tcPr>
          <w:p w14:paraId="2289C470"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6</w:t>
            </w:r>
          </w:p>
        </w:tc>
        <w:tc>
          <w:tcPr>
            <w:tcW w:w="1570" w:type="dxa"/>
            <w:shd w:val="clear" w:color="auto" w:fill="FFFFFF"/>
            <w:vAlign w:val="center"/>
          </w:tcPr>
          <w:p w14:paraId="1A41B410"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2,4</w:t>
            </w:r>
          </w:p>
        </w:tc>
        <w:tc>
          <w:tcPr>
            <w:tcW w:w="1622" w:type="dxa"/>
            <w:shd w:val="clear" w:color="auto" w:fill="FFFFFF"/>
            <w:vAlign w:val="center"/>
          </w:tcPr>
          <w:p w14:paraId="65A58634" w14:textId="77777777" w:rsidR="0012528C" w:rsidRPr="0012528C" w:rsidRDefault="0012528C" w:rsidP="0012528C">
            <w:pPr>
              <w:widowControl w:val="0"/>
              <w:spacing w:after="0" w:line="240" w:lineRule="auto"/>
              <w:jc w:val="center"/>
              <w:rPr>
                <w:rFonts w:eastAsia="Times New Roman"/>
                <w:color w:val="000000"/>
                <w:kern w:val="0"/>
                <w:sz w:val="20"/>
                <w:szCs w:val="20"/>
                <w:lang w:eastAsia="ru-RU"/>
              </w:rPr>
            </w:pPr>
            <w:r w:rsidRPr="0012528C">
              <w:rPr>
                <w:rFonts w:eastAsia="Times New Roman"/>
                <w:color w:val="000000"/>
                <w:kern w:val="0"/>
                <w:sz w:val="20"/>
                <w:szCs w:val="20"/>
                <w:lang w:eastAsia="ru-RU"/>
              </w:rPr>
              <w:t>1/16</w:t>
            </w:r>
          </w:p>
        </w:tc>
        <w:tc>
          <w:tcPr>
            <w:tcW w:w="1478" w:type="dxa"/>
            <w:shd w:val="clear" w:color="auto" w:fill="FFFFFF"/>
            <w:vAlign w:val="center"/>
          </w:tcPr>
          <w:p w14:paraId="1A1A622B" w14:textId="77777777" w:rsidR="0012528C" w:rsidRPr="0012528C" w:rsidRDefault="0012528C" w:rsidP="0012528C">
            <w:pPr>
              <w:widowControl w:val="0"/>
              <w:spacing w:after="0" w:line="240" w:lineRule="auto"/>
              <w:jc w:val="center"/>
              <w:rPr>
                <w:rFonts w:eastAsia="Courier New"/>
                <w:color w:val="000000"/>
                <w:kern w:val="0"/>
                <w:sz w:val="20"/>
                <w:szCs w:val="20"/>
                <w:lang w:eastAsia="ru-RU"/>
              </w:rPr>
            </w:pPr>
          </w:p>
        </w:tc>
      </w:tr>
    </w:tbl>
    <w:p w14:paraId="60C1C62C" w14:textId="77777777" w:rsidR="005B67F2" w:rsidRDefault="005B67F2" w:rsidP="009D1F5C">
      <w:pPr>
        <w:widowControl w:val="0"/>
        <w:rPr>
          <w:sz w:val="16"/>
          <w:szCs w:val="16"/>
          <w:lang w:eastAsia="ar-SA"/>
        </w:rPr>
      </w:pPr>
    </w:p>
    <w:p w14:paraId="04DC7B07" w14:textId="77777777" w:rsidR="007131DE" w:rsidRPr="00C32086" w:rsidRDefault="007131DE" w:rsidP="009D1F5C">
      <w:pPr>
        <w:widowControl w:val="0"/>
        <w:spacing w:after="0" w:line="360" w:lineRule="auto"/>
        <w:ind w:firstLine="851"/>
        <w:jc w:val="both"/>
      </w:pPr>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14:paraId="19686FD8" w14:textId="77777777" w:rsidR="007131DE" w:rsidRDefault="007131DE" w:rsidP="009D1F5C">
      <w:pPr>
        <w:widowControl w:val="0"/>
        <w:spacing w:after="0" w:line="360" w:lineRule="auto"/>
        <w:ind w:firstLine="851"/>
        <w:jc w:val="both"/>
        <w:rPr>
          <w:color w:val="000000"/>
        </w:rPr>
      </w:pPr>
      <w:r w:rsidRPr="00C32086">
        <w:t xml:space="preserve">В то же время износ элементов существующей сети водоснабжения составляет </w:t>
      </w:r>
      <w:r>
        <w:t>50-100</w:t>
      </w:r>
      <w:r w:rsidRPr="00C32086">
        <w:t>%, основная проблема – потеря гидравлического н</w:t>
      </w:r>
      <w:r w:rsidR="005B67F2">
        <w:t xml:space="preserve">апора. Длительная эксплуатация </w:t>
      </w:r>
      <w:r w:rsidRPr="00C32086">
        <w:t xml:space="preserve">скважин увеличивает вероятность исчерпывания дебита. </w:t>
      </w:r>
      <w:r>
        <w:rPr>
          <w:color w:val="000000"/>
        </w:rPr>
        <w:t xml:space="preserve">Протяженность </w:t>
      </w:r>
      <w:proofErr w:type="gramStart"/>
      <w:r>
        <w:rPr>
          <w:color w:val="000000"/>
        </w:rPr>
        <w:t>водопроводных сетей</w:t>
      </w:r>
      <w:proofErr w:type="gramEnd"/>
      <w:r>
        <w:rPr>
          <w:color w:val="000000"/>
        </w:rPr>
        <w:t xml:space="preserve"> требующих замены (р</w:t>
      </w:r>
      <w:r w:rsidR="00B765D5">
        <w:rPr>
          <w:color w:val="000000"/>
        </w:rPr>
        <w:t xml:space="preserve">емонта) </w:t>
      </w:r>
      <w:r w:rsidR="00B765D5" w:rsidRPr="00CB5E38">
        <w:rPr>
          <w:color w:val="000000"/>
        </w:rPr>
        <w:t xml:space="preserve">составляет </w:t>
      </w:r>
      <w:r w:rsidR="005243DE">
        <w:rPr>
          <w:color w:val="000000"/>
        </w:rPr>
        <w:t>20</w:t>
      </w:r>
      <w:r w:rsidR="005138AA" w:rsidRPr="00CB5E38">
        <w:rPr>
          <w:color w:val="000000"/>
        </w:rPr>
        <w:t>,</w:t>
      </w:r>
      <w:r w:rsidR="005243DE">
        <w:rPr>
          <w:color w:val="000000"/>
        </w:rPr>
        <w:t>5</w:t>
      </w:r>
      <w:r w:rsidR="00B765D5">
        <w:rPr>
          <w:color w:val="000000"/>
        </w:rPr>
        <w:t xml:space="preserve"> </w:t>
      </w:r>
      <w:r>
        <w:rPr>
          <w:color w:val="000000"/>
        </w:rPr>
        <w:t>км.</w:t>
      </w:r>
    </w:p>
    <w:p w14:paraId="56978311" w14:textId="77777777" w:rsidR="007131DE" w:rsidRPr="00C53FA9" w:rsidRDefault="007131DE" w:rsidP="009D1F5C">
      <w:pPr>
        <w:pStyle w:val="aff9"/>
        <w:spacing w:line="360" w:lineRule="auto"/>
        <w:ind w:left="0" w:firstLine="709"/>
        <w:rPr>
          <w:rFonts w:ascii="Times New Roman" w:hAnsi="Times New Roman"/>
          <w:b/>
          <w:sz w:val="24"/>
          <w:szCs w:val="24"/>
        </w:rPr>
      </w:pPr>
      <w:r w:rsidRPr="00C53FA9">
        <w:rPr>
          <w:rFonts w:ascii="Times New Roman" w:hAnsi="Times New Roman"/>
          <w:b/>
          <w:sz w:val="24"/>
          <w:szCs w:val="24"/>
        </w:rPr>
        <w:t>Противопожарное водоснабжение поселения</w:t>
      </w:r>
      <w:r w:rsidR="00C53FA9">
        <w:rPr>
          <w:rFonts w:ascii="Times New Roman" w:hAnsi="Times New Roman"/>
          <w:b/>
          <w:sz w:val="24"/>
          <w:szCs w:val="24"/>
        </w:rPr>
        <w:t>.</w:t>
      </w:r>
    </w:p>
    <w:p w14:paraId="0D8BF59A" w14:textId="77777777" w:rsidR="007131DE" w:rsidRDefault="007131DE" w:rsidP="009D1F5C">
      <w:pPr>
        <w:widowControl w:val="0"/>
        <w:spacing w:after="0" w:line="360" w:lineRule="auto"/>
        <w:ind w:firstLine="709"/>
        <w:jc w:val="both"/>
      </w:pPr>
      <w:r>
        <w:t>На т</w:t>
      </w:r>
      <w:r w:rsidRPr="00C32086">
        <w:t>ерритори</w:t>
      </w:r>
      <w:r>
        <w:t>и</w:t>
      </w:r>
      <w:r w:rsidRPr="00C32086">
        <w:t xml:space="preserve"> населенных пунктов </w:t>
      </w:r>
      <w:r w:rsidR="00CD11A8">
        <w:t>Афанасьевского</w:t>
      </w:r>
      <w:r w:rsidRPr="00C32086">
        <w:t xml:space="preserve"> сельсовета систем</w:t>
      </w:r>
      <w:r>
        <w:t>а</w:t>
      </w:r>
      <w:r w:rsidRPr="00C32086">
        <w:t xml:space="preserve"> наружного противопожарного водоснабжения </w:t>
      </w:r>
      <w:r>
        <w:t>объединена с системой хозяйственно-питьевого водоснабжени</w:t>
      </w:r>
      <w:r w:rsidR="00B765D5">
        <w:t>я</w:t>
      </w:r>
      <w:r w:rsidRPr="00C32086">
        <w:t>.</w:t>
      </w:r>
    </w:p>
    <w:p w14:paraId="4D59C0EE" w14:textId="77777777" w:rsidR="003E024B" w:rsidRPr="00A8357F" w:rsidRDefault="00EE25E3" w:rsidP="009D1F5C">
      <w:pPr>
        <w:widowControl w:val="0"/>
        <w:spacing w:after="0" w:line="360" w:lineRule="auto"/>
        <w:ind w:firstLine="851"/>
        <w:jc w:val="both"/>
        <w:rPr>
          <w:b/>
          <w:sz w:val="20"/>
          <w:szCs w:val="20"/>
          <w:highlight w:val="yellow"/>
          <w:vertAlign w:val="superscript"/>
        </w:rPr>
      </w:pPr>
      <w:r>
        <w:rPr>
          <w:b/>
          <w:sz w:val="20"/>
          <w:szCs w:val="20"/>
        </w:rPr>
        <w:t>Таблица.</w:t>
      </w:r>
      <w:r w:rsidR="003E024B" w:rsidRPr="003E024B">
        <w:rPr>
          <w:b/>
          <w:sz w:val="20"/>
          <w:szCs w:val="20"/>
        </w:rPr>
        <w:t xml:space="preserve"> </w:t>
      </w:r>
      <w:r w:rsidR="003E024B" w:rsidRPr="00EF27F7">
        <w:rPr>
          <w:b/>
          <w:sz w:val="20"/>
          <w:szCs w:val="20"/>
        </w:rPr>
        <w:t>Наружное противопожарное водоснабжение</w:t>
      </w:r>
      <w:r w:rsidR="003E024B" w:rsidRPr="00EF27F7">
        <w:rPr>
          <w:b/>
          <w:sz w:val="20"/>
          <w:szCs w:val="20"/>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28"/>
        <w:gridCol w:w="1291"/>
        <w:gridCol w:w="1450"/>
        <w:gridCol w:w="1622"/>
        <w:gridCol w:w="1454"/>
        <w:gridCol w:w="1819"/>
      </w:tblGrid>
      <w:tr w:rsidR="0012528C" w:rsidRPr="00492E43" w14:paraId="7C2C816C" w14:textId="77777777" w:rsidTr="009040A5">
        <w:trPr>
          <w:trHeight w:hRule="exact" w:val="1492"/>
        </w:trPr>
        <w:tc>
          <w:tcPr>
            <w:tcW w:w="1728" w:type="dxa"/>
            <w:shd w:val="clear" w:color="auto" w:fill="FFFFFF"/>
            <w:vAlign w:val="center"/>
          </w:tcPr>
          <w:p w14:paraId="074B35D8" w14:textId="3BDA1B60"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Наименование насел</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нного пункта</w:t>
            </w:r>
          </w:p>
        </w:tc>
        <w:tc>
          <w:tcPr>
            <w:tcW w:w="1291" w:type="dxa"/>
            <w:shd w:val="clear" w:color="auto" w:fill="FFFFFF"/>
            <w:vAlign w:val="center"/>
          </w:tcPr>
          <w:p w14:paraId="6B5D489A" w14:textId="77777777"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Количество</w:t>
            </w:r>
          </w:p>
          <w:p w14:paraId="74B7316E" w14:textId="77777777"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пожарных</w:t>
            </w:r>
          </w:p>
          <w:p w14:paraId="32F041F9" w14:textId="77777777"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гидрантов,</w:t>
            </w:r>
          </w:p>
          <w:p w14:paraId="461FAE6B" w14:textId="77777777" w:rsidR="0012528C" w:rsidRPr="00492E43" w:rsidRDefault="0012528C" w:rsidP="009040A5">
            <w:pPr>
              <w:widowControl w:val="0"/>
              <w:spacing w:after="0" w:line="240" w:lineRule="auto"/>
              <w:jc w:val="center"/>
              <w:rPr>
                <w:rFonts w:eastAsia="Times New Roman"/>
                <w:b/>
                <w:color w:val="000000"/>
                <w:kern w:val="0"/>
                <w:sz w:val="20"/>
                <w:szCs w:val="20"/>
                <w:lang w:eastAsia="ru-RU"/>
              </w:rPr>
            </w:pPr>
            <w:proofErr w:type="spellStart"/>
            <w:r w:rsidRPr="00492E43">
              <w:rPr>
                <w:rFonts w:eastAsia="Times New Roman"/>
                <w:b/>
                <w:color w:val="000000"/>
                <w:kern w:val="0"/>
                <w:sz w:val="20"/>
                <w:szCs w:val="20"/>
                <w:lang w:eastAsia="ru-RU"/>
              </w:rPr>
              <w:t>шт</w:t>
            </w:r>
            <w:proofErr w:type="spellEnd"/>
          </w:p>
        </w:tc>
        <w:tc>
          <w:tcPr>
            <w:tcW w:w="1450" w:type="dxa"/>
            <w:shd w:val="clear" w:color="auto" w:fill="FFFFFF"/>
            <w:vAlign w:val="center"/>
          </w:tcPr>
          <w:p w14:paraId="48732B38" w14:textId="25E736E4"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Количество искусственных пожарных водо</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 xml:space="preserve">мов, </w:t>
            </w:r>
            <w:proofErr w:type="spellStart"/>
            <w:r w:rsidRPr="00492E43">
              <w:rPr>
                <w:rFonts w:eastAsia="Times New Roman"/>
                <w:b/>
                <w:color w:val="000000"/>
                <w:kern w:val="0"/>
                <w:sz w:val="20"/>
                <w:szCs w:val="20"/>
                <w:lang w:eastAsia="ru-RU"/>
              </w:rPr>
              <w:t>шт</w:t>
            </w:r>
            <w:proofErr w:type="spellEnd"/>
          </w:p>
        </w:tc>
        <w:tc>
          <w:tcPr>
            <w:tcW w:w="1622" w:type="dxa"/>
            <w:shd w:val="clear" w:color="auto" w:fill="FFFFFF"/>
            <w:vAlign w:val="center"/>
          </w:tcPr>
          <w:p w14:paraId="054DCFD9" w14:textId="77777777"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Количество и места размещения оборудованных подъездов к водоисточникам</w:t>
            </w:r>
          </w:p>
        </w:tc>
        <w:tc>
          <w:tcPr>
            <w:tcW w:w="1454" w:type="dxa"/>
            <w:shd w:val="clear" w:color="auto" w:fill="FFFFFF"/>
            <w:vAlign w:val="center"/>
          </w:tcPr>
          <w:p w14:paraId="152B7CC5" w14:textId="77777777"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Количество водонапорных башен, оборудованных для забора воды</w:t>
            </w:r>
          </w:p>
        </w:tc>
        <w:tc>
          <w:tcPr>
            <w:tcW w:w="1819" w:type="dxa"/>
            <w:shd w:val="clear" w:color="auto" w:fill="FFFFFF"/>
            <w:vAlign w:val="center"/>
          </w:tcPr>
          <w:p w14:paraId="405E493D" w14:textId="319415D3" w:rsidR="0012528C" w:rsidRPr="00492E43" w:rsidRDefault="0012528C" w:rsidP="009040A5">
            <w:pPr>
              <w:widowControl w:val="0"/>
              <w:spacing w:after="0" w:line="24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Расстояние до места расположения при</w:t>
            </w:r>
            <w:r w:rsidRPr="00492E43">
              <w:rPr>
                <w:rFonts w:eastAsia="Times New Roman"/>
                <w:b/>
                <w:color w:val="000000"/>
                <w:kern w:val="0"/>
                <w:sz w:val="20"/>
                <w:szCs w:val="20"/>
                <w:lang w:eastAsia="ru-RU"/>
              </w:rPr>
              <w:softHyphen/>
              <w:t>крывающей ПЧ (ОППО, ДПК), е</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 xml:space="preserve"> наименование</w:t>
            </w:r>
          </w:p>
        </w:tc>
      </w:tr>
      <w:tr w:rsidR="0012528C" w:rsidRPr="00492E43" w14:paraId="6620FFED" w14:textId="77777777" w:rsidTr="009040A5">
        <w:trPr>
          <w:trHeight w:hRule="exact" w:val="283"/>
        </w:trPr>
        <w:tc>
          <w:tcPr>
            <w:tcW w:w="1728" w:type="dxa"/>
            <w:shd w:val="clear" w:color="auto" w:fill="FFFFFF"/>
            <w:vAlign w:val="center"/>
          </w:tcPr>
          <w:p w14:paraId="526E0B63"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proofErr w:type="spellStart"/>
            <w:r>
              <w:rPr>
                <w:rFonts w:eastAsia="Times New Roman"/>
                <w:color w:val="000000"/>
                <w:kern w:val="0"/>
                <w:sz w:val="20"/>
                <w:szCs w:val="20"/>
                <w:lang w:eastAsia="ru-RU"/>
              </w:rPr>
              <w:t>д.</w:t>
            </w:r>
            <w:r w:rsidR="00BA0DE4">
              <w:rPr>
                <w:rFonts w:eastAsia="Times New Roman"/>
                <w:color w:val="000000"/>
                <w:kern w:val="0"/>
                <w:sz w:val="20"/>
                <w:szCs w:val="20"/>
                <w:lang w:eastAsia="ru-RU"/>
              </w:rPr>
              <w:t>Афанасьево</w:t>
            </w:r>
            <w:proofErr w:type="spellEnd"/>
          </w:p>
        </w:tc>
        <w:tc>
          <w:tcPr>
            <w:tcW w:w="1291" w:type="dxa"/>
            <w:shd w:val="clear" w:color="auto" w:fill="FFFFFF"/>
            <w:vAlign w:val="center"/>
          </w:tcPr>
          <w:p w14:paraId="62B7B83E"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450" w:type="dxa"/>
            <w:shd w:val="clear" w:color="auto" w:fill="FFFFFF"/>
            <w:vAlign w:val="center"/>
          </w:tcPr>
          <w:p w14:paraId="3D241637"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622" w:type="dxa"/>
            <w:shd w:val="clear" w:color="auto" w:fill="FFFFFF"/>
            <w:vAlign w:val="center"/>
          </w:tcPr>
          <w:p w14:paraId="2C7500D7"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454" w:type="dxa"/>
            <w:shd w:val="clear" w:color="auto" w:fill="FFFFFF"/>
            <w:vAlign w:val="center"/>
          </w:tcPr>
          <w:p w14:paraId="1FAE0F2D"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819" w:type="dxa"/>
            <w:shd w:val="clear" w:color="auto" w:fill="FFFFFF"/>
            <w:vAlign w:val="center"/>
          </w:tcPr>
          <w:p w14:paraId="7388E75E" w14:textId="77777777" w:rsidR="0012528C" w:rsidRPr="00492E43" w:rsidRDefault="0012528C" w:rsidP="009040A5">
            <w:pPr>
              <w:widowControl w:val="0"/>
              <w:spacing w:after="0" w:line="240" w:lineRule="auto"/>
              <w:jc w:val="center"/>
              <w:rPr>
                <w:rFonts w:eastAsia="Courier New"/>
                <w:color w:val="000000"/>
                <w:kern w:val="0"/>
                <w:sz w:val="20"/>
                <w:szCs w:val="20"/>
                <w:lang w:eastAsia="ru-RU"/>
              </w:rPr>
            </w:pPr>
            <w:r>
              <w:rPr>
                <w:rFonts w:eastAsia="Courier New"/>
                <w:color w:val="000000"/>
                <w:kern w:val="0"/>
                <w:sz w:val="20"/>
                <w:szCs w:val="20"/>
                <w:lang w:eastAsia="ru-RU"/>
              </w:rPr>
              <w:t>17</w:t>
            </w:r>
          </w:p>
        </w:tc>
      </w:tr>
      <w:tr w:rsidR="0012528C" w:rsidRPr="00492E43" w14:paraId="72328A73" w14:textId="77777777" w:rsidTr="009040A5">
        <w:trPr>
          <w:trHeight w:hRule="exact" w:val="278"/>
        </w:trPr>
        <w:tc>
          <w:tcPr>
            <w:tcW w:w="1728" w:type="dxa"/>
            <w:shd w:val="clear" w:color="auto" w:fill="FFFFFF"/>
            <w:vAlign w:val="center"/>
          </w:tcPr>
          <w:p w14:paraId="1B070DD4"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proofErr w:type="spellStart"/>
            <w:r>
              <w:rPr>
                <w:rFonts w:eastAsia="Times New Roman"/>
                <w:color w:val="000000"/>
                <w:kern w:val="0"/>
                <w:sz w:val="20"/>
                <w:szCs w:val="20"/>
                <w:lang w:eastAsia="ru-RU"/>
              </w:rPr>
              <w:t>д.Барышниково</w:t>
            </w:r>
            <w:proofErr w:type="spellEnd"/>
          </w:p>
        </w:tc>
        <w:tc>
          <w:tcPr>
            <w:tcW w:w="1291" w:type="dxa"/>
            <w:shd w:val="clear" w:color="auto" w:fill="FFFFFF"/>
            <w:vAlign w:val="center"/>
          </w:tcPr>
          <w:p w14:paraId="78AA329D"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1</w:t>
            </w:r>
          </w:p>
        </w:tc>
        <w:tc>
          <w:tcPr>
            <w:tcW w:w="1450" w:type="dxa"/>
            <w:shd w:val="clear" w:color="auto" w:fill="FFFFFF"/>
            <w:vAlign w:val="center"/>
          </w:tcPr>
          <w:p w14:paraId="34649E82"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0</w:t>
            </w:r>
          </w:p>
        </w:tc>
        <w:tc>
          <w:tcPr>
            <w:tcW w:w="1622" w:type="dxa"/>
            <w:shd w:val="clear" w:color="auto" w:fill="FFFFFF"/>
            <w:vAlign w:val="center"/>
          </w:tcPr>
          <w:p w14:paraId="1321A33E"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0</w:t>
            </w:r>
          </w:p>
        </w:tc>
        <w:tc>
          <w:tcPr>
            <w:tcW w:w="1454" w:type="dxa"/>
            <w:shd w:val="clear" w:color="auto" w:fill="FFFFFF"/>
            <w:vAlign w:val="center"/>
          </w:tcPr>
          <w:p w14:paraId="0C8035FA" w14:textId="77777777" w:rsidR="0012528C" w:rsidRPr="00492E43" w:rsidRDefault="0012528C" w:rsidP="009040A5">
            <w:pPr>
              <w:widowControl w:val="0"/>
              <w:spacing w:after="0" w:line="240" w:lineRule="auto"/>
              <w:jc w:val="center"/>
              <w:rPr>
                <w:rFonts w:eastAsia="Courier New"/>
                <w:color w:val="000000"/>
                <w:kern w:val="0"/>
                <w:sz w:val="20"/>
                <w:szCs w:val="20"/>
                <w:lang w:eastAsia="ru-RU"/>
              </w:rPr>
            </w:pPr>
            <w:r>
              <w:rPr>
                <w:rFonts w:eastAsia="Courier New"/>
                <w:color w:val="000000"/>
                <w:kern w:val="0"/>
                <w:sz w:val="20"/>
                <w:szCs w:val="20"/>
                <w:lang w:eastAsia="ru-RU"/>
              </w:rPr>
              <w:t>1</w:t>
            </w:r>
          </w:p>
        </w:tc>
        <w:tc>
          <w:tcPr>
            <w:tcW w:w="1819" w:type="dxa"/>
            <w:shd w:val="clear" w:color="auto" w:fill="FFFFFF"/>
            <w:vAlign w:val="center"/>
          </w:tcPr>
          <w:p w14:paraId="2DA370FE" w14:textId="77777777" w:rsidR="0012528C" w:rsidRPr="00492E43" w:rsidRDefault="0012528C" w:rsidP="009040A5">
            <w:pPr>
              <w:widowControl w:val="0"/>
              <w:spacing w:after="0" w:line="240" w:lineRule="auto"/>
              <w:jc w:val="center"/>
              <w:rPr>
                <w:rFonts w:eastAsia="Courier New"/>
                <w:color w:val="000000"/>
                <w:kern w:val="0"/>
                <w:sz w:val="20"/>
                <w:szCs w:val="20"/>
                <w:lang w:eastAsia="ru-RU"/>
              </w:rPr>
            </w:pPr>
            <w:r>
              <w:rPr>
                <w:rFonts w:eastAsia="Courier New"/>
                <w:color w:val="000000"/>
                <w:kern w:val="0"/>
                <w:sz w:val="20"/>
                <w:szCs w:val="20"/>
                <w:lang w:eastAsia="ru-RU"/>
              </w:rPr>
              <w:t>15</w:t>
            </w:r>
          </w:p>
        </w:tc>
      </w:tr>
      <w:tr w:rsidR="0012528C" w:rsidRPr="00492E43" w14:paraId="09BFDAC4" w14:textId="77777777" w:rsidTr="009040A5">
        <w:trPr>
          <w:trHeight w:hRule="exact" w:val="278"/>
        </w:trPr>
        <w:tc>
          <w:tcPr>
            <w:tcW w:w="1728" w:type="dxa"/>
            <w:shd w:val="clear" w:color="auto" w:fill="FFFFFF"/>
            <w:vAlign w:val="center"/>
          </w:tcPr>
          <w:p w14:paraId="17F6573D"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proofErr w:type="spellStart"/>
            <w:r>
              <w:rPr>
                <w:rFonts w:eastAsia="Times New Roman"/>
                <w:color w:val="000000"/>
                <w:kern w:val="0"/>
                <w:sz w:val="20"/>
                <w:szCs w:val="20"/>
                <w:lang w:eastAsia="ru-RU"/>
              </w:rPr>
              <w:lastRenderedPageBreak/>
              <w:t>с.Колодное</w:t>
            </w:r>
            <w:proofErr w:type="spellEnd"/>
          </w:p>
        </w:tc>
        <w:tc>
          <w:tcPr>
            <w:tcW w:w="1291" w:type="dxa"/>
            <w:shd w:val="clear" w:color="auto" w:fill="FFFFFF"/>
            <w:vAlign w:val="center"/>
          </w:tcPr>
          <w:p w14:paraId="607D8391"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1</w:t>
            </w:r>
          </w:p>
        </w:tc>
        <w:tc>
          <w:tcPr>
            <w:tcW w:w="1450" w:type="dxa"/>
            <w:shd w:val="clear" w:color="auto" w:fill="FFFFFF"/>
            <w:vAlign w:val="center"/>
          </w:tcPr>
          <w:p w14:paraId="4A2D4BA9"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0</w:t>
            </w:r>
          </w:p>
        </w:tc>
        <w:tc>
          <w:tcPr>
            <w:tcW w:w="1622" w:type="dxa"/>
            <w:shd w:val="clear" w:color="auto" w:fill="FFFFFF"/>
            <w:vAlign w:val="center"/>
          </w:tcPr>
          <w:p w14:paraId="46BC6125" w14:textId="77777777" w:rsidR="0012528C" w:rsidRPr="00492E43" w:rsidRDefault="0012528C" w:rsidP="009040A5">
            <w:pPr>
              <w:widowControl w:val="0"/>
              <w:spacing w:after="0" w:line="240" w:lineRule="auto"/>
              <w:jc w:val="center"/>
              <w:rPr>
                <w:rFonts w:eastAsia="Times New Roman"/>
                <w:color w:val="000000"/>
                <w:kern w:val="0"/>
                <w:sz w:val="20"/>
                <w:szCs w:val="20"/>
                <w:lang w:eastAsia="ru-RU"/>
              </w:rPr>
            </w:pPr>
            <w:r w:rsidRPr="00492E43">
              <w:rPr>
                <w:rFonts w:eastAsia="Times New Roman"/>
                <w:color w:val="000000"/>
                <w:kern w:val="0"/>
                <w:sz w:val="20"/>
                <w:szCs w:val="20"/>
                <w:lang w:eastAsia="ru-RU"/>
              </w:rPr>
              <w:t>0</w:t>
            </w:r>
          </w:p>
        </w:tc>
        <w:tc>
          <w:tcPr>
            <w:tcW w:w="1454" w:type="dxa"/>
            <w:shd w:val="clear" w:color="auto" w:fill="FFFFFF"/>
            <w:vAlign w:val="center"/>
          </w:tcPr>
          <w:p w14:paraId="43E79E9C" w14:textId="77777777" w:rsidR="0012528C" w:rsidRPr="00492E43" w:rsidRDefault="0012528C" w:rsidP="009040A5">
            <w:pPr>
              <w:widowControl w:val="0"/>
              <w:spacing w:after="0" w:line="240" w:lineRule="auto"/>
              <w:jc w:val="center"/>
              <w:rPr>
                <w:rFonts w:eastAsia="Courier New"/>
                <w:color w:val="000000"/>
                <w:kern w:val="0"/>
                <w:sz w:val="20"/>
                <w:szCs w:val="20"/>
                <w:lang w:eastAsia="ru-RU"/>
              </w:rPr>
            </w:pPr>
            <w:r>
              <w:rPr>
                <w:rFonts w:eastAsia="Courier New"/>
                <w:color w:val="000000"/>
                <w:kern w:val="0"/>
                <w:sz w:val="20"/>
                <w:szCs w:val="20"/>
                <w:lang w:eastAsia="ru-RU"/>
              </w:rPr>
              <w:t>1</w:t>
            </w:r>
          </w:p>
        </w:tc>
        <w:tc>
          <w:tcPr>
            <w:tcW w:w="1819" w:type="dxa"/>
            <w:shd w:val="clear" w:color="auto" w:fill="FFFFFF"/>
            <w:vAlign w:val="center"/>
          </w:tcPr>
          <w:p w14:paraId="27BC9C2B" w14:textId="77777777" w:rsidR="0012528C" w:rsidRPr="00492E43" w:rsidRDefault="0012528C" w:rsidP="009040A5">
            <w:pPr>
              <w:widowControl w:val="0"/>
              <w:spacing w:after="0" w:line="240" w:lineRule="auto"/>
              <w:jc w:val="center"/>
              <w:rPr>
                <w:rFonts w:eastAsia="Courier New"/>
                <w:color w:val="000000"/>
                <w:kern w:val="0"/>
                <w:sz w:val="20"/>
                <w:szCs w:val="20"/>
                <w:lang w:eastAsia="ru-RU"/>
              </w:rPr>
            </w:pPr>
            <w:r>
              <w:rPr>
                <w:rFonts w:eastAsia="Courier New"/>
                <w:color w:val="000000"/>
                <w:kern w:val="0"/>
                <w:sz w:val="20"/>
                <w:szCs w:val="20"/>
                <w:lang w:eastAsia="ru-RU"/>
              </w:rPr>
              <w:t>22</w:t>
            </w:r>
          </w:p>
        </w:tc>
      </w:tr>
    </w:tbl>
    <w:p w14:paraId="20384D13" w14:textId="77777777" w:rsidR="00AF497A" w:rsidRPr="006E42B0" w:rsidRDefault="00AF497A" w:rsidP="009D1F5C">
      <w:pPr>
        <w:widowControl w:val="0"/>
        <w:spacing w:after="0" w:line="360" w:lineRule="auto"/>
        <w:ind w:firstLine="851"/>
        <w:jc w:val="both"/>
        <w:rPr>
          <w:sz w:val="16"/>
          <w:szCs w:val="16"/>
          <w:highlight w:val="yellow"/>
        </w:rPr>
      </w:pPr>
    </w:p>
    <w:p w14:paraId="2AF18A66" w14:textId="77777777" w:rsidR="003E024B" w:rsidRPr="003E024B" w:rsidRDefault="003E024B" w:rsidP="009D1F5C">
      <w:pPr>
        <w:widowControl w:val="0"/>
        <w:spacing w:after="0" w:line="360" w:lineRule="auto"/>
        <w:ind w:firstLine="709"/>
        <w:jc w:val="both"/>
      </w:pPr>
      <w:r w:rsidRPr="00AF497A">
        <w:rPr>
          <w:vertAlign w:val="superscript"/>
        </w:rPr>
        <w:t>*</w:t>
      </w:r>
      <w:r w:rsidRPr="00AF497A">
        <w:rPr>
          <w:sz w:val="20"/>
          <w:szCs w:val="20"/>
        </w:rPr>
        <w:t xml:space="preserve">Примечание: </w:t>
      </w:r>
      <w:r w:rsidRPr="00AF497A">
        <w:rPr>
          <w:rFonts w:eastAsia="Courier New"/>
          <w:color w:val="000000"/>
          <w:kern w:val="0"/>
          <w:sz w:val="20"/>
          <w:szCs w:val="20"/>
          <w:lang w:eastAsia="ru-RU"/>
        </w:rPr>
        <w:t>Сведения</w:t>
      </w:r>
      <w:r w:rsidRPr="003E024B">
        <w:rPr>
          <w:rFonts w:eastAsia="Courier New"/>
          <w:color w:val="000000"/>
          <w:kern w:val="0"/>
          <w:sz w:val="20"/>
          <w:szCs w:val="20"/>
          <w:lang w:eastAsia="ru-RU"/>
        </w:rPr>
        <w:t xml:space="preserve"> составляются с участием начальников территориальных гарнизонов пожарной охраны</w:t>
      </w:r>
    </w:p>
    <w:p w14:paraId="0F574340" w14:textId="77777777" w:rsidR="00CF1A52" w:rsidRPr="001855B5" w:rsidRDefault="00CF1A52" w:rsidP="009D1F5C">
      <w:pPr>
        <w:pStyle w:val="a5"/>
        <w:widowControl w:val="0"/>
        <w:spacing w:after="0" w:line="360" w:lineRule="auto"/>
        <w:ind w:left="0" w:firstLine="709"/>
        <w:jc w:val="both"/>
        <w:rPr>
          <w:b/>
        </w:rPr>
      </w:pPr>
      <w:bookmarkStart w:id="154" w:name="_Hlk216964581"/>
      <w:r w:rsidRPr="001855B5">
        <w:rPr>
          <w:b/>
        </w:rPr>
        <w:t>Проектные предложения</w:t>
      </w:r>
      <w:bookmarkEnd w:id="154"/>
      <w:r w:rsidR="00EE25E3">
        <w:rPr>
          <w:b/>
        </w:rPr>
        <w:t>.</w:t>
      </w:r>
    </w:p>
    <w:p w14:paraId="21BB99B6" w14:textId="77777777" w:rsidR="00CF1A52" w:rsidRPr="00C32086" w:rsidRDefault="00CF1A52" w:rsidP="009D1F5C">
      <w:pPr>
        <w:widowControl w:val="0"/>
        <w:spacing w:after="0" w:line="360" w:lineRule="auto"/>
        <w:ind w:firstLine="709"/>
        <w:jc w:val="both"/>
      </w:pPr>
      <w:r w:rsidRPr="00C32086">
        <w:t xml:space="preserve">Для обеспечения комфортной среды проживания населения </w:t>
      </w:r>
      <w:r w:rsidR="00CD11A8">
        <w:rPr>
          <w:rFonts w:eastAsia="Times New Roman"/>
        </w:rPr>
        <w:t>Афанасьевского</w:t>
      </w:r>
      <w:r w:rsidR="0028249D" w:rsidRPr="00712F39">
        <w:rPr>
          <w:rFonts w:eastAsia="Times New Roman"/>
        </w:rPr>
        <w:t xml:space="preserve"> сельсовета</w:t>
      </w:r>
      <w:r w:rsidRPr="00C32086">
        <w:t xml:space="preserve"> генеральным планом предлагается обеспечение населения централизованным водоснабжением.</w:t>
      </w:r>
    </w:p>
    <w:p w14:paraId="35049C15" w14:textId="3ADCEF7F" w:rsidR="00CF1A52" w:rsidRDefault="00CF1A52" w:rsidP="009D1F5C">
      <w:pPr>
        <w:widowControl w:val="0"/>
        <w:spacing w:after="0" w:line="360" w:lineRule="auto"/>
        <w:ind w:firstLine="709"/>
        <w:jc w:val="both"/>
      </w:pPr>
      <w:r w:rsidRPr="00C32086">
        <w:t>Раздел составлен в соответствии с данными существующего положения и мероприятиями, необходимыми для развития системы на I очередь и расчетный срок</w:t>
      </w:r>
      <w:bookmarkStart w:id="155" w:name="_Hlk216964683"/>
      <w:r>
        <w:t xml:space="preserve"> </w:t>
      </w:r>
      <w:bookmarkEnd w:id="155"/>
      <w:r>
        <w:t>и</w:t>
      </w:r>
      <w:r w:rsidRPr="00C32086">
        <w:t xml:space="preserve"> обеспечива</w:t>
      </w:r>
      <w:r>
        <w:t xml:space="preserve">ющими </w:t>
      </w:r>
      <w:r w:rsidRPr="00C32086">
        <w:t>население водой нормативного качества в достаточном количестве.</w:t>
      </w:r>
    </w:p>
    <w:p w14:paraId="2B95665B" w14:textId="77777777" w:rsidR="006F070C" w:rsidRDefault="006F070C" w:rsidP="009D1F5C">
      <w:pPr>
        <w:widowControl w:val="0"/>
        <w:spacing w:after="0" w:line="360" w:lineRule="auto"/>
        <w:ind w:firstLine="709"/>
        <w:jc w:val="both"/>
      </w:pPr>
    </w:p>
    <w:p w14:paraId="14783F85" w14:textId="77777777" w:rsidR="006F070C" w:rsidRDefault="006F070C" w:rsidP="006F070C">
      <w:pPr>
        <w:widowControl w:val="0"/>
        <w:tabs>
          <w:tab w:val="left" w:pos="709"/>
        </w:tabs>
        <w:spacing w:after="0" w:line="240" w:lineRule="auto"/>
        <w:ind w:right="-1"/>
        <w:jc w:val="both"/>
        <w:rPr>
          <w:i/>
          <w:iCs/>
          <w:noProof/>
        </w:rPr>
      </w:pPr>
      <w:bookmarkStart w:id="156" w:name="_Hlk216965321"/>
      <w:r w:rsidRPr="00F07C0C">
        <w:rPr>
          <w:i/>
          <w:iCs/>
          <w:noProof/>
          <w:highlight w:val="green"/>
        </w:rPr>
        <w:t>(абзац в редакции решения Министерства архитектуры и градостроительства Курской области от «___» декабря 2025 года № 01</w:t>
      </w:r>
      <w:r w:rsidRPr="00F07C0C">
        <w:rPr>
          <w:i/>
          <w:iCs/>
          <w:noProof/>
          <w:highlight w:val="green"/>
        </w:rPr>
        <w:noBreakHyphen/>
        <w:t>12/_____)</w:t>
      </w:r>
    </w:p>
    <w:bookmarkEnd w:id="156"/>
    <w:p w14:paraId="1505A42E" w14:textId="77777777" w:rsidR="006F070C" w:rsidRPr="00C32086" w:rsidRDefault="006F070C" w:rsidP="009D1F5C">
      <w:pPr>
        <w:widowControl w:val="0"/>
        <w:spacing w:after="0" w:line="360" w:lineRule="auto"/>
        <w:ind w:firstLine="709"/>
        <w:jc w:val="both"/>
      </w:pPr>
    </w:p>
    <w:p w14:paraId="0CE4979E" w14:textId="77777777" w:rsidR="00CF1A52" w:rsidRPr="00F07C0C" w:rsidRDefault="00CF1A52" w:rsidP="009D1F5C">
      <w:pPr>
        <w:widowControl w:val="0"/>
        <w:spacing w:after="0" w:line="360" w:lineRule="auto"/>
        <w:ind w:firstLine="709"/>
        <w:jc w:val="both"/>
        <w:rPr>
          <w:b/>
          <w:highlight w:val="green"/>
        </w:rPr>
      </w:pPr>
      <w:bookmarkStart w:id="157" w:name="_Hlk216964469"/>
      <w:r w:rsidRPr="00F07C0C">
        <w:rPr>
          <w:b/>
          <w:highlight w:val="green"/>
        </w:rPr>
        <w:t>Нормы водопотребления и расчетные расходы воды питьевого качества</w:t>
      </w:r>
      <w:bookmarkEnd w:id="157"/>
      <w:r w:rsidR="00EE25E3" w:rsidRPr="00F07C0C">
        <w:rPr>
          <w:b/>
          <w:highlight w:val="green"/>
        </w:rPr>
        <w:t>.</w:t>
      </w:r>
    </w:p>
    <w:p w14:paraId="631AABAB" w14:textId="77777777" w:rsidR="00F07C0C" w:rsidRPr="00F07C0C" w:rsidRDefault="00F07C0C" w:rsidP="00F07C0C">
      <w:pPr>
        <w:widowControl w:val="0"/>
        <w:spacing w:after="0" w:line="360" w:lineRule="auto"/>
        <w:ind w:firstLine="709"/>
        <w:jc w:val="both"/>
        <w:rPr>
          <w:highlight w:val="green"/>
        </w:rPr>
      </w:pPr>
      <w:r w:rsidRPr="00F07C0C">
        <w:rPr>
          <w:highlight w:val="green"/>
        </w:rPr>
        <w:t>Минимально допустимый объем водопотребление на одного жителя принято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89,1 л/сутки.</w:t>
      </w:r>
    </w:p>
    <w:p w14:paraId="113898E3" w14:textId="77777777" w:rsidR="00F07C0C" w:rsidRPr="00F07C0C" w:rsidRDefault="00F07C0C" w:rsidP="00F07C0C">
      <w:pPr>
        <w:widowControl w:val="0"/>
        <w:spacing w:after="0" w:line="360" w:lineRule="auto"/>
        <w:ind w:firstLine="709"/>
        <w:jc w:val="both"/>
        <w:rPr>
          <w:highlight w:val="green"/>
        </w:rPr>
      </w:pPr>
      <w:r w:rsidRPr="00F07C0C">
        <w:rPr>
          <w:highlight w:val="green"/>
        </w:rPr>
        <w:t xml:space="preserve">Водопотребление включает расходы воды на хозяйственно-питьевые нужды в жилых и общественных зданиях. </w:t>
      </w:r>
    </w:p>
    <w:p w14:paraId="679B2911" w14:textId="2375DA22" w:rsidR="00CF1A52" w:rsidRPr="00C32086" w:rsidRDefault="00F07C0C" w:rsidP="00F07C0C">
      <w:pPr>
        <w:widowControl w:val="0"/>
        <w:spacing w:after="0" w:line="360" w:lineRule="auto"/>
        <w:ind w:firstLine="709"/>
        <w:jc w:val="both"/>
      </w:pPr>
      <w:r w:rsidRPr="00F07C0C">
        <w:rPr>
          <w:highlight w:val="green"/>
        </w:rPr>
        <w:t>Количество воды на нужды промышленности и неучтенные расходы определены в размере 10% суммарного расхода воды на хозяйственно-питьевые нужды.</w:t>
      </w:r>
      <w:r w:rsidR="00CF1A52" w:rsidRPr="00C32086">
        <w:t xml:space="preserve"> </w:t>
      </w:r>
    </w:p>
    <w:p w14:paraId="381C567E" w14:textId="77777777" w:rsidR="00F07C0C" w:rsidRDefault="00F07C0C" w:rsidP="00F07C0C">
      <w:pPr>
        <w:widowControl w:val="0"/>
        <w:tabs>
          <w:tab w:val="left" w:pos="709"/>
        </w:tabs>
        <w:spacing w:after="0" w:line="240" w:lineRule="auto"/>
        <w:ind w:right="-1"/>
        <w:jc w:val="both"/>
        <w:rPr>
          <w:i/>
          <w:iCs/>
          <w:noProof/>
          <w:highlight w:val="green"/>
        </w:rPr>
      </w:pPr>
      <w:bookmarkStart w:id="158" w:name="_Toc279690063"/>
      <w:bookmarkStart w:id="159" w:name="_Toc279690806"/>
    </w:p>
    <w:p w14:paraId="1F74141A" w14:textId="111B52F7" w:rsidR="00F07C0C" w:rsidRDefault="00F07C0C" w:rsidP="00F07C0C">
      <w:pPr>
        <w:widowControl w:val="0"/>
        <w:tabs>
          <w:tab w:val="left" w:pos="709"/>
        </w:tabs>
        <w:spacing w:after="0" w:line="240" w:lineRule="auto"/>
        <w:ind w:right="-1"/>
        <w:jc w:val="both"/>
        <w:rPr>
          <w:i/>
          <w:iCs/>
          <w:noProof/>
        </w:rPr>
      </w:pPr>
      <w:bookmarkStart w:id="160" w:name="_Hlk216965560"/>
      <w:r w:rsidRPr="00F07C0C">
        <w:rPr>
          <w:i/>
          <w:iCs/>
          <w:noProof/>
        </w:rPr>
        <w:t>(</w:t>
      </w:r>
      <w:r w:rsidR="00066A1D">
        <w:rPr>
          <w:i/>
          <w:iCs/>
          <w:noProof/>
        </w:rPr>
        <w:t>подраздел «</w:t>
      </w:r>
      <w:r w:rsidR="00066A1D" w:rsidRPr="00066A1D">
        <w:rPr>
          <w:i/>
          <w:iCs/>
          <w:noProof/>
        </w:rPr>
        <w:t>Нормы водопотребления и расчетные расходы воды питьевого качества</w:t>
      </w:r>
      <w:r w:rsidR="00066A1D">
        <w:rPr>
          <w:i/>
          <w:iCs/>
          <w:noProof/>
        </w:rPr>
        <w:t>» изложен</w:t>
      </w:r>
      <w:r w:rsidRPr="00F07C0C">
        <w:rPr>
          <w:i/>
          <w:iCs/>
          <w:noProof/>
        </w:rPr>
        <w:t xml:space="preserve">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bookmarkEnd w:id="160"/>
    <w:p w14:paraId="536B8B45" w14:textId="77777777" w:rsidR="00F07C0C" w:rsidRDefault="00F07C0C" w:rsidP="009D1F5C">
      <w:pPr>
        <w:widowControl w:val="0"/>
        <w:spacing w:after="0" w:line="360" w:lineRule="auto"/>
        <w:ind w:firstLine="709"/>
        <w:jc w:val="both"/>
        <w:rPr>
          <w:b/>
        </w:rPr>
      </w:pPr>
    </w:p>
    <w:p w14:paraId="039E05DC" w14:textId="48DCA325" w:rsidR="00CF1A52" w:rsidRDefault="00CF1A52" w:rsidP="009D1F5C">
      <w:pPr>
        <w:widowControl w:val="0"/>
        <w:spacing w:after="0" w:line="360" w:lineRule="auto"/>
        <w:ind w:firstLine="709"/>
        <w:jc w:val="both"/>
        <w:rPr>
          <w:b/>
        </w:rPr>
      </w:pPr>
      <w:r w:rsidRPr="00C32086">
        <w:rPr>
          <w:b/>
        </w:rPr>
        <w:t>Расходы воды на пожаротушение</w:t>
      </w:r>
      <w:bookmarkEnd w:id="158"/>
      <w:bookmarkEnd w:id="159"/>
      <w:r w:rsidR="00EE25E3">
        <w:rPr>
          <w:b/>
        </w:rPr>
        <w:t>.</w:t>
      </w:r>
    </w:p>
    <w:p w14:paraId="60538BD5" w14:textId="2D45CA72" w:rsidR="00576016" w:rsidRDefault="00576016" w:rsidP="00576016">
      <w:pPr>
        <w:widowControl w:val="0"/>
        <w:spacing w:after="0" w:line="360" w:lineRule="auto"/>
        <w:ind w:firstLine="709"/>
        <w:jc w:val="both"/>
      </w:pPr>
      <w:r w:rsidRPr="00926771">
        <w:t>Противопожарный водопровод принимается объединенным с хозяйственно-</w:t>
      </w:r>
      <w:r w:rsidRPr="00410032">
        <w:t xml:space="preserve">питьевым. Расход воды для обеспечения пожаротушения устанавливаются в зависимости от численности населенного пункта согласно </w:t>
      </w:r>
      <w:r w:rsidR="00F07C0C" w:rsidRPr="00F07C0C">
        <w:rPr>
          <w:highlight w:val="green"/>
        </w:rPr>
        <w:t>СП 31.13330.2021 «СНиП 2.04.02-84* Водоснабжение. Наружные сети и сооружения», СП 8.13130.2020 «Системы противопожарной защиты. Наружное противопожарное водоснабжение. Требования пожарной безопасности»</w:t>
      </w:r>
      <w:r w:rsidRPr="00F07C0C">
        <w:rPr>
          <w:highlight w:val="green"/>
        </w:rPr>
        <w:t>.</w:t>
      </w:r>
    </w:p>
    <w:p w14:paraId="7B13E129" w14:textId="77777777" w:rsidR="00F07C0C" w:rsidRDefault="00F07C0C" w:rsidP="00F07C0C">
      <w:pPr>
        <w:widowControl w:val="0"/>
        <w:tabs>
          <w:tab w:val="left" w:pos="709"/>
        </w:tabs>
        <w:spacing w:after="0" w:line="240" w:lineRule="auto"/>
        <w:ind w:right="-1"/>
        <w:jc w:val="both"/>
        <w:rPr>
          <w:i/>
          <w:iCs/>
          <w:noProof/>
          <w:highlight w:val="green"/>
        </w:rPr>
      </w:pPr>
    </w:p>
    <w:p w14:paraId="0AEE9765" w14:textId="7E32B9EE" w:rsidR="00F07C0C" w:rsidRDefault="00F07C0C" w:rsidP="00F07C0C">
      <w:pPr>
        <w:widowControl w:val="0"/>
        <w:tabs>
          <w:tab w:val="left" w:pos="709"/>
        </w:tabs>
        <w:spacing w:after="0" w:line="240" w:lineRule="auto"/>
        <w:ind w:right="-1"/>
        <w:jc w:val="both"/>
        <w:rPr>
          <w:i/>
          <w:iCs/>
          <w:noProof/>
        </w:rPr>
      </w:pPr>
      <w:r w:rsidRPr="00F07C0C">
        <w:rPr>
          <w:i/>
          <w:iCs/>
          <w:noProof/>
        </w:rPr>
        <w:t xml:space="preserve">(абзац в редакции решения Министерства архитектуры и градостроительства Курской </w:t>
      </w:r>
      <w:r w:rsidRPr="00F07C0C">
        <w:rPr>
          <w:i/>
          <w:iCs/>
          <w:noProof/>
        </w:rPr>
        <w:lastRenderedPageBreak/>
        <w:t>области от «___» декабря 2025 года № 01</w:t>
      </w:r>
      <w:r w:rsidRPr="00F07C0C">
        <w:rPr>
          <w:i/>
          <w:iCs/>
          <w:noProof/>
        </w:rPr>
        <w:noBreakHyphen/>
        <w:t>12/_____)</w:t>
      </w:r>
    </w:p>
    <w:p w14:paraId="4EA0D3EA" w14:textId="77777777" w:rsidR="00F07C0C" w:rsidRDefault="00F07C0C" w:rsidP="00576016">
      <w:pPr>
        <w:widowControl w:val="0"/>
        <w:spacing w:after="0" w:line="360" w:lineRule="auto"/>
        <w:ind w:firstLine="709"/>
        <w:jc w:val="both"/>
      </w:pPr>
    </w:p>
    <w:p w14:paraId="00284C17" w14:textId="77777777" w:rsidR="00CF1A52" w:rsidRPr="00C32086" w:rsidRDefault="00CF1A52" w:rsidP="009D1F5C">
      <w:pPr>
        <w:widowControl w:val="0"/>
        <w:spacing w:after="0" w:line="360" w:lineRule="auto"/>
        <w:ind w:firstLine="709"/>
        <w:jc w:val="both"/>
      </w:pPr>
      <w:r w:rsidRPr="00C32086">
        <w:t xml:space="preserve">Для расчета расхода воды на наружное пожаротушение принят один одновременный пожар с расходом воды </w:t>
      </w:r>
      <w:r>
        <w:t>5</w:t>
      </w:r>
      <w:r w:rsidRPr="00C32086">
        <w:t xml:space="preserve"> л/сек. Продолжительность тушения пожара – 3 часа. Учитывая вышеизложенное, потребный расход воды на</w:t>
      </w:r>
      <w:r w:rsidR="008F74F3">
        <w:t xml:space="preserve"> пожаротушение на </w:t>
      </w:r>
      <w:r w:rsidRPr="00C32086">
        <w:t>I очередь расчетный срок строительства составит:</w:t>
      </w:r>
    </w:p>
    <w:p w14:paraId="24FBBC70" w14:textId="77777777" w:rsidR="00CF1A52" w:rsidRPr="00C32086" w:rsidRDefault="00CF1A52" w:rsidP="009D1F5C">
      <w:pPr>
        <w:widowControl w:val="0"/>
        <w:spacing w:after="0" w:line="360" w:lineRule="auto"/>
        <w:ind w:firstLine="709"/>
        <w:jc w:val="both"/>
        <w:rPr>
          <w:position w:val="-24"/>
        </w:rPr>
      </w:pPr>
      <w:r w:rsidRPr="00C32086">
        <w:rPr>
          <w:position w:val="-24"/>
        </w:rPr>
        <w:object w:dxaOrig="2200" w:dyaOrig="620" w14:anchorId="5C6CD121">
          <v:shape id="_x0000_i1026" type="#_x0000_t75" style="width:110.25pt;height:30.75pt" o:ole="">
            <v:imagedata r:id="rId9" o:title=""/>
          </v:shape>
          <o:OLEObject Type="Embed" ProgID="Equation.3" ShapeID="_x0000_i1026" DrawAspect="Content" ObjectID="_1827669501" r:id="rId10"/>
        </w:object>
      </w:r>
    </w:p>
    <w:p w14:paraId="6878E35D" w14:textId="77777777" w:rsidR="00CF1A52" w:rsidRPr="00C32086" w:rsidRDefault="00CF1A52" w:rsidP="009D1F5C">
      <w:pPr>
        <w:widowControl w:val="0"/>
        <w:spacing w:after="0" w:line="360" w:lineRule="auto"/>
        <w:ind w:firstLine="709"/>
        <w:jc w:val="both"/>
      </w:pPr>
      <w:r w:rsidRPr="00C32086">
        <w:t>Максимальный срок восстановления пожарного объема воды должен быть не более 72 часов.</w:t>
      </w:r>
    </w:p>
    <w:p w14:paraId="00B74460" w14:textId="77777777" w:rsidR="00CF1A52" w:rsidRPr="00C32086" w:rsidRDefault="00CF1A52" w:rsidP="009D1F5C">
      <w:pPr>
        <w:widowControl w:val="0"/>
        <w:spacing w:after="0" w:line="360" w:lineRule="auto"/>
        <w:ind w:firstLine="709"/>
        <w:jc w:val="both"/>
      </w:pPr>
      <w:bookmarkStart w:id="161" w:name="_Hlk216965406"/>
      <w:r w:rsidRPr="00C32086">
        <w:t>Аварийный запас воды должен обеспечивать производственные нужды по аварийному график</w:t>
      </w:r>
      <w:bookmarkEnd w:id="161"/>
      <w:r w:rsidRPr="00C32086">
        <w:t>у и хозяйственно-питьевые нужды в размере 70% от расчетного расхода в течение 12 часов.</w:t>
      </w:r>
    </w:p>
    <w:p w14:paraId="11C6C555" w14:textId="77777777" w:rsidR="00CF1A52" w:rsidRPr="00C32086" w:rsidRDefault="00CF1A52" w:rsidP="009D1F5C">
      <w:pPr>
        <w:widowControl w:val="0"/>
        <w:spacing w:after="0" w:line="360" w:lineRule="auto"/>
        <w:ind w:firstLine="709"/>
        <w:jc w:val="both"/>
      </w:pPr>
      <w:r w:rsidRPr="005138AA">
        <w:rPr>
          <w:b/>
        </w:rPr>
        <w:t>Генеральным планом предлагается</w:t>
      </w:r>
      <w:r w:rsidRPr="00C32086">
        <w:t xml:space="preserve"> предусмотреть следующие мероприятия</w:t>
      </w:r>
      <w:r w:rsidRPr="00C32086">
        <w:rPr>
          <w:bCs/>
        </w:rPr>
        <w:t xml:space="preserve"> </w:t>
      </w:r>
      <w:r w:rsidRPr="00D01ECF">
        <w:rPr>
          <w:b/>
          <w:bCs/>
        </w:rPr>
        <w:t xml:space="preserve">на </w:t>
      </w:r>
      <w:r w:rsidRPr="00D01ECF">
        <w:rPr>
          <w:b/>
          <w:bCs/>
          <w:lang w:val="en-US"/>
        </w:rPr>
        <w:t>I</w:t>
      </w:r>
      <w:r w:rsidRPr="00D01ECF">
        <w:rPr>
          <w:b/>
          <w:bCs/>
        </w:rPr>
        <w:t xml:space="preserve"> очередь строительства</w:t>
      </w:r>
      <w:r w:rsidRPr="00C32086">
        <w:t>:</w:t>
      </w:r>
    </w:p>
    <w:p w14:paraId="118D1909" w14:textId="77777777" w:rsidR="00A31833" w:rsidRPr="00492E43" w:rsidRDefault="00EE25E3" w:rsidP="00A31833">
      <w:pPr>
        <w:pStyle w:val="a5"/>
        <w:spacing w:after="0" w:line="360" w:lineRule="auto"/>
        <w:jc w:val="both"/>
        <w:rPr>
          <w:lang w:eastAsia="ru-RU"/>
        </w:rPr>
      </w:pPr>
      <w:r>
        <w:rPr>
          <w:lang w:eastAsia="ru-RU"/>
        </w:rPr>
        <w:t>- </w:t>
      </w:r>
      <w:r w:rsidR="00A31833" w:rsidRPr="00492E43">
        <w:rPr>
          <w:lang w:eastAsia="ru-RU"/>
        </w:rPr>
        <w:t xml:space="preserve">замену изношенных водопроводных сетей </w:t>
      </w:r>
      <w:r w:rsidR="00D77124">
        <w:rPr>
          <w:lang w:eastAsia="ru-RU"/>
        </w:rPr>
        <w:t>–</w:t>
      </w:r>
      <w:r w:rsidR="00A31833" w:rsidRPr="00492E43">
        <w:rPr>
          <w:lang w:eastAsia="ru-RU"/>
        </w:rPr>
        <w:t xml:space="preserve"> </w:t>
      </w:r>
      <w:r w:rsidR="00D77124">
        <w:rPr>
          <w:lang w:eastAsia="ru-RU"/>
        </w:rPr>
        <w:t>20,5 км</w:t>
      </w:r>
      <w:r w:rsidR="00A31833" w:rsidRPr="00492E43">
        <w:rPr>
          <w:lang w:eastAsia="ru-RU"/>
        </w:rPr>
        <w:t>;</w:t>
      </w:r>
    </w:p>
    <w:p w14:paraId="6D06345D" w14:textId="77777777" w:rsidR="00CF1A52" w:rsidRPr="00691025" w:rsidRDefault="00EE25E3" w:rsidP="009D1F5C">
      <w:pPr>
        <w:pStyle w:val="a5"/>
        <w:widowControl w:val="0"/>
        <w:spacing w:after="0" w:line="360" w:lineRule="auto"/>
        <w:ind w:left="0" w:firstLine="709"/>
        <w:jc w:val="both"/>
        <w:rPr>
          <w:lang w:eastAsia="ru-RU"/>
        </w:rPr>
      </w:pPr>
      <w:r>
        <w:rPr>
          <w:bCs/>
        </w:rPr>
        <w:t>- </w:t>
      </w:r>
      <w:r w:rsidR="00CF1A52" w:rsidRPr="00C32086">
        <w:rPr>
          <w:bCs/>
        </w:rPr>
        <w:t xml:space="preserve">обеспечение производительности водозаборных сооружений не менее </w:t>
      </w:r>
      <w:r w:rsidR="00394171">
        <w:rPr>
          <w:bCs/>
        </w:rPr>
        <w:t>460</w:t>
      </w:r>
      <w:r w:rsidR="00CF1A52" w:rsidRPr="00C32086">
        <w:rPr>
          <w:bCs/>
        </w:rPr>
        <w:t xml:space="preserve"> м</w:t>
      </w:r>
      <w:r w:rsidR="00CF1A52" w:rsidRPr="00497423">
        <w:rPr>
          <w:bCs/>
          <w:vertAlign w:val="superscript"/>
        </w:rPr>
        <w:t>3</w:t>
      </w:r>
      <w:r w:rsidR="00CF1A52" w:rsidRPr="00C32086">
        <w:rPr>
          <w:bCs/>
        </w:rPr>
        <w:t>/сутки</w:t>
      </w:r>
      <w:r w:rsidR="00CF1A52">
        <w:rPr>
          <w:bCs/>
        </w:rPr>
        <w:t>, с доведением уровня оснащенности централизованного водоснабжения до 100%</w:t>
      </w:r>
      <w:r w:rsidR="00CF1A52" w:rsidRPr="00C32086">
        <w:rPr>
          <w:bCs/>
        </w:rPr>
        <w:t>;</w:t>
      </w:r>
    </w:p>
    <w:p w14:paraId="2213BDEC" w14:textId="77777777" w:rsidR="00CF1A52" w:rsidRPr="00C32086" w:rsidRDefault="00EE25E3" w:rsidP="009D1F5C">
      <w:pPr>
        <w:pStyle w:val="a5"/>
        <w:widowControl w:val="0"/>
        <w:spacing w:after="0" w:line="360" w:lineRule="auto"/>
        <w:ind w:left="0" w:firstLine="709"/>
        <w:jc w:val="both"/>
        <w:rPr>
          <w:bCs/>
          <w:lang w:eastAsia="ru-RU"/>
        </w:rPr>
      </w:pPr>
      <w:r>
        <w:rPr>
          <w:lang w:eastAsia="ru-RU"/>
        </w:rPr>
        <w:t>- </w:t>
      </w:r>
      <w:r w:rsidR="00CF1A52" w:rsidRPr="00C32086">
        <w:rPr>
          <w:lang w:eastAsia="ru-RU"/>
        </w:rPr>
        <w:t>прокладку уличного водопровода на новых территориях жилой и общественно-деловой застройки;</w:t>
      </w:r>
    </w:p>
    <w:p w14:paraId="6A69D8C7" w14:textId="05A6B96C" w:rsidR="00CF1A52" w:rsidRDefault="00EE25E3" w:rsidP="009D1F5C">
      <w:pPr>
        <w:pStyle w:val="a5"/>
        <w:widowControl w:val="0"/>
        <w:spacing w:after="0" w:line="360" w:lineRule="auto"/>
        <w:ind w:left="0" w:firstLine="709"/>
        <w:jc w:val="both"/>
      </w:pPr>
      <w:r>
        <w:t>- </w:t>
      </w:r>
      <w:r w:rsidR="00262A8A" w:rsidRPr="00262A8A">
        <w:t>обеспечение территорий населенных пунктов резервной емкости для целей противопожарной безопасности (5</w:t>
      </w:r>
      <w:r w:rsidR="005649F1">
        <w:t>6</w:t>
      </w:r>
      <w:r w:rsidR="00262A8A" w:rsidRPr="00262A8A">
        <w:t xml:space="preserve"> м</w:t>
      </w:r>
      <w:r w:rsidR="00262A8A" w:rsidRPr="00262A8A">
        <w:rPr>
          <w:vertAlign w:val="superscript"/>
        </w:rPr>
        <w:t>3</w:t>
      </w:r>
      <w:r w:rsidR="00262A8A">
        <w:t>)</w:t>
      </w:r>
      <w:r w:rsidR="00CF1A52">
        <w:t xml:space="preserve">. </w:t>
      </w:r>
      <w:r w:rsidR="00CF1A52" w:rsidRPr="00C32086">
        <w:t xml:space="preserve">Проектирование и строительство противопожарной емкости производить в соответствии с </w:t>
      </w:r>
      <w:r w:rsidR="00F07C0C" w:rsidRPr="00F07C0C">
        <w:rPr>
          <w:highlight w:val="green"/>
        </w:rPr>
        <w:t>СП 31.13330.2021 «СНиП 2.04.02-84* Водоснабжение. Наружные сети и сооружения»</w:t>
      </w:r>
      <w:r w:rsidR="00CF1A52" w:rsidRPr="00F07C0C">
        <w:rPr>
          <w:highlight w:val="green"/>
        </w:rPr>
        <w:t>.</w:t>
      </w:r>
    </w:p>
    <w:p w14:paraId="45AAF7BD" w14:textId="77777777" w:rsidR="00F07C0C" w:rsidRDefault="00F07C0C" w:rsidP="009D1F5C">
      <w:pPr>
        <w:pStyle w:val="a5"/>
        <w:widowControl w:val="0"/>
        <w:spacing w:after="0" w:line="360" w:lineRule="auto"/>
        <w:ind w:left="0" w:firstLine="709"/>
        <w:jc w:val="both"/>
      </w:pPr>
    </w:p>
    <w:p w14:paraId="44B1CBEB" w14:textId="77777777" w:rsidR="00F07C0C" w:rsidRDefault="00F07C0C" w:rsidP="00F07C0C">
      <w:pPr>
        <w:widowControl w:val="0"/>
        <w:tabs>
          <w:tab w:val="left" w:pos="709"/>
        </w:tabs>
        <w:spacing w:after="0" w:line="240" w:lineRule="auto"/>
        <w:ind w:right="-1"/>
        <w:jc w:val="both"/>
        <w:rPr>
          <w:i/>
          <w:iCs/>
          <w:noProof/>
        </w:rPr>
      </w:pPr>
      <w:r w:rsidRPr="00F07C0C">
        <w:rPr>
          <w:i/>
          <w:iCs/>
          <w:noProof/>
        </w:rPr>
        <w:t>(абзац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p w14:paraId="47B8F6F1" w14:textId="77777777" w:rsidR="00F07C0C" w:rsidRDefault="00F07C0C" w:rsidP="00F07C0C">
      <w:pPr>
        <w:widowControl w:val="0"/>
        <w:tabs>
          <w:tab w:val="left" w:pos="709"/>
        </w:tabs>
        <w:spacing w:after="0" w:line="240" w:lineRule="auto"/>
        <w:ind w:right="-1"/>
        <w:jc w:val="both"/>
        <w:rPr>
          <w:i/>
          <w:iCs/>
          <w:noProof/>
        </w:rPr>
      </w:pPr>
    </w:p>
    <w:p w14:paraId="29C55F39" w14:textId="648A5B62" w:rsidR="00F07C0C" w:rsidRDefault="00F07C0C" w:rsidP="00F07C0C">
      <w:pPr>
        <w:widowControl w:val="0"/>
        <w:tabs>
          <w:tab w:val="left" w:pos="709"/>
        </w:tabs>
        <w:spacing w:after="0" w:line="360" w:lineRule="auto"/>
        <w:ind w:firstLine="709"/>
        <w:jc w:val="both"/>
      </w:pPr>
      <w:r w:rsidRPr="00F07C0C">
        <w:rPr>
          <w:highlight w:val="green"/>
        </w:rPr>
        <w:t xml:space="preserve">Генеральным планом на расчетный срок </w:t>
      </w:r>
      <w:bookmarkStart w:id="162" w:name="_Hlk217048974"/>
      <w:r w:rsidRPr="00F07C0C">
        <w:rPr>
          <w:highlight w:val="green"/>
        </w:rPr>
        <w:t xml:space="preserve">планируется </w:t>
      </w:r>
      <w:r w:rsidR="005830F0">
        <w:rPr>
          <w:highlight w:val="green"/>
        </w:rPr>
        <w:t>реконструкция</w:t>
      </w:r>
      <w:r w:rsidRPr="00F07C0C">
        <w:rPr>
          <w:highlight w:val="green"/>
        </w:rPr>
        <w:t xml:space="preserve"> водо</w:t>
      </w:r>
      <w:r w:rsidR="005830F0">
        <w:rPr>
          <w:highlight w:val="green"/>
        </w:rPr>
        <w:t xml:space="preserve">провода </w:t>
      </w:r>
      <w:r w:rsidRPr="00F07C0C">
        <w:rPr>
          <w:highlight w:val="green"/>
        </w:rPr>
        <w:t>с водонапорной башней</w:t>
      </w:r>
      <w:bookmarkEnd w:id="162"/>
      <w:r w:rsidRPr="00F07C0C">
        <w:rPr>
          <w:highlight w:val="green"/>
        </w:rPr>
        <w:t>.</w:t>
      </w:r>
    </w:p>
    <w:p w14:paraId="3C7E1433" w14:textId="1DE65E89" w:rsidR="00F07C0C" w:rsidRDefault="00F07C0C" w:rsidP="00F07C0C">
      <w:pPr>
        <w:widowControl w:val="0"/>
        <w:tabs>
          <w:tab w:val="left" w:pos="709"/>
        </w:tabs>
        <w:spacing w:after="0" w:line="240" w:lineRule="auto"/>
        <w:ind w:right="-1"/>
        <w:jc w:val="both"/>
        <w:rPr>
          <w:i/>
          <w:iCs/>
          <w:noProof/>
        </w:rPr>
      </w:pPr>
      <w:r>
        <w:rPr>
          <w:i/>
          <w:iCs/>
          <w:noProof/>
        </w:rPr>
        <w:tab/>
      </w:r>
    </w:p>
    <w:p w14:paraId="5D53B89C" w14:textId="77777777" w:rsidR="00F07C0C" w:rsidRDefault="00F07C0C" w:rsidP="00F07C0C">
      <w:pPr>
        <w:widowControl w:val="0"/>
        <w:tabs>
          <w:tab w:val="left" w:pos="709"/>
        </w:tabs>
        <w:spacing w:after="0" w:line="240" w:lineRule="auto"/>
        <w:ind w:right="-1"/>
        <w:jc w:val="both"/>
        <w:rPr>
          <w:i/>
          <w:iCs/>
          <w:noProof/>
        </w:rPr>
      </w:pPr>
      <w:r w:rsidRPr="00F07C0C">
        <w:rPr>
          <w:i/>
          <w:iCs/>
          <w:noProof/>
        </w:rPr>
        <w:t>(абзац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p w14:paraId="79AE4685" w14:textId="77777777" w:rsidR="00877642" w:rsidRPr="002B69C2" w:rsidRDefault="00877642" w:rsidP="002B69C2">
      <w:pPr>
        <w:widowControl w:val="0"/>
        <w:spacing w:after="0" w:line="360" w:lineRule="auto"/>
        <w:jc w:val="both"/>
        <w:rPr>
          <w:bCs/>
          <w:lang w:eastAsia="ru-RU"/>
        </w:rPr>
      </w:pPr>
    </w:p>
    <w:p w14:paraId="2DD462AA" w14:textId="77777777"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63" w:name="_Toc336507661"/>
      <w:r w:rsidRPr="00695935">
        <w:rPr>
          <w:rFonts w:ascii="Times New Roman" w:hAnsi="Times New Roman"/>
          <w:color w:val="auto"/>
          <w:sz w:val="24"/>
          <w:szCs w:val="24"/>
        </w:rPr>
        <w:t>Водоотведение</w:t>
      </w:r>
      <w:bookmarkEnd w:id="152"/>
      <w:bookmarkEnd w:id="153"/>
      <w:bookmarkEnd w:id="163"/>
      <w:r w:rsidR="00EE25E3">
        <w:rPr>
          <w:rFonts w:ascii="Times New Roman" w:hAnsi="Times New Roman"/>
          <w:color w:val="auto"/>
          <w:sz w:val="24"/>
          <w:szCs w:val="24"/>
          <w:lang w:val="ru-RU"/>
        </w:rPr>
        <w:t>.</w:t>
      </w:r>
    </w:p>
    <w:p w14:paraId="47D9E175" w14:textId="77777777" w:rsidR="004444ED" w:rsidRPr="005152BD" w:rsidRDefault="004444ED" w:rsidP="009D1F5C">
      <w:pPr>
        <w:widowControl w:val="0"/>
        <w:spacing w:after="0" w:line="360" w:lineRule="auto"/>
        <w:ind w:firstLine="709"/>
        <w:jc w:val="both"/>
      </w:pPr>
      <w:r w:rsidRPr="00C32086">
        <w:t>Организованного сброса сточных</w:t>
      </w:r>
      <w:r w:rsidR="00F4412A">
        <w:t xml:space="preserve"> вод через центральную систему </w:t>
      </w:r>
      <w:r w:rsidRPr="00C32086">
        <w:t xml:space="preserve">канализации в муниципальном образовании в настоящее время нет. </w:t>
      </w:r>
      <w:bookmarkStart w:id="164" w:name="_Toc247098667"/>
      <w:bookmarkStart w:id="165" w:name="_Toc247120175"/>
      <w:r w:rsidRPr="00C32086">
        <w:t xml:space="preserve">Отвод стоков от зданий, имеющих </w:t>
      </w:r>
      <w:r w:rsidRPr="00C32086">
        <w:lastRenderedPageBreak/>
        <w:t xml:space="preserve">внутреннюю канализацию, осуществляется в выгребные ямы. </w:t>
      </w:r>
      <w:bookmarkEnd w:id="164"/>
      <w:bookmarkEnd w:id="165"/>
    </w:p>
    <w:p w14:paraId="0CAB2D35" w14:textId="77777777" w:rsidR="004E3AAC" w:rsidRDefault="004E3AAC" w:rsidP="009D1F5C">
      <w:pPr>
        <w:pStyle w:val="a5"/>
        <w:widowControl w:val="0"/>
        <w:spacing w:after="0" w:line="360" w:lineRule="auto"/>
        <w:ind w:left="0" w:firstLine="709"/>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14:paraId="1DF20CB8" w14:textId="77777777" w:rsidR="004444ED" w:rsidRPr="001855B5" w:rsidRDefault="001855B5" w:rsidP="009D1F5C">
      <w:pPr>
        <w:pStyle w:val="a5"/>
        <w:widowControl w:val="0"/>
        <w:spacing w:after="0" w:line="360" w:lineRule="auto"/>
        <w:ind w:left="0" w:firstLine="709"/>
        <w:jc w:val="both"/>
        <w:rPr>
          <w:b/>
        </w:rPr>
      </w:pPr>
      <w:r>
        <w:rPr>
          <w:b/>
        </w:rPr>
        <w:t>Проектные предложения</w:t>
      </w:r>
      <w:r w:rsidR="00EE25E3">
        <w:rPr>
          <w:b/>
        </w:rPr>
        <w:t>.</w:t>
      </w:r>
    </w:p>
    <w:p w14:paraId="69DEA6BD" w14:textId="41D7B72B" w:rsidR="004444ED" w:rsidRDefault="004444ED" w:rsidP="009D1F5C">
      <w:pPr>
        <w:pStyle w:val="32"/>
        <w:widowControl w:val="0"/>
        <w:spacing w:after="0" w:line="360" w:lineRule="auto"/>
        <w:ind w:left="0" w:firstLine="709"/>
        <w:jc w:val="both"/>
        <w:rPr>
          <w:sz w:val="24"/>
          <w:szCs w:val="24"/>
        </w:rPr>
      </w:pPr>
      <w:r w:rsidRPr="00C32086">
        <w:rPr>
          <w:sz w:val="24"/>
          <w:szCs w:val="24"/>
        </w:rPr>
        <w:t xml:space="preserve">Генеральным планом предусматривается децентрализованная система канализации </w:t>
      </w:r>
      <w:r w:rsidR="00CD11A8">
        <w:rPr>
          <w:sz w:val="24"/>
          <w:szCs w:val="24"/>
        </w:rPr>
        <w:t>Афанасьевского</w:t>
      </w:r>
      <w:r w:rsidRPr="00C32086">
        <w:rPr>
          <w:sz w:val="24"/>
          <w:szCs w:val="24"/>
        </w:rPr>
        <w:t xml:space="preserve"> сельсовета</w:t>
      </w:r>
      <w:r w:rsidR="00A44611">
        <w:rPr>
          <w:sz w:val="24"/>
          <w:szCs w:val="24"/>
        </w:rPr>
        <w:t>.</w:t>
      </w:r>
      <w:r w:rsidR="00C90982">
        <w:rPr>
          <w:sz w:val="24"/>
          <w:szCs w:val="24"/>
          <w:lang w:val="ru-RU"/>
        </w:rPr>
        <w:t xml:space="preserve"> </w:t>
      </w:r>
      <w:r w:rsidRPr="00C32086">
        <w:rPr>
          <w:sz w:val="24"/>
          <w:szCs w:val="24"/>
        </w:rPr>
        <w:t xml:space="preserve">Из </w:t>
      </w:r>
      <w:proofErr w:type="spellStart"/>
      <w:r w:rsidRPr="00C32086">
        <w:rPr>
          <w:sz w:val="24"/>
          <w:szCs w:val="24"/>
        </w:rPr>
        <w:t>неканализованной</w:t>
      </w:r>
      <w:proofErr w:type="spellEnd"/>
      <w:r w:rsidRPr="00C32086">
        <w:rPr>
          <w:sz w:val="24"/>
          <w:szCs w:val="24"/>
        </w:rPr>
        <w:t xml:space="preserve">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w:t>
      </w:r>
      <w:r>
        <w:rPr>
          <w:sz w:val="24"/>
          <w:szCs w:val="24"/>
        </w:rPr>
        <w:t xml:space="preserve">, расположенных в </w:t>
      </w:r>
      <w:r w:rsidR="00EE25E3">
        <w:rPr>
          <w:sz w:val="24"/>
          <w:szCs w:val="24"/>
          <w:lang w:val="ru-RU"/>
        </w:rPr>
        <w:t>вблизи сельсовета</w:t>
      </w:r>
      <w:r>
        <w:rPr>
          <w:sz w:val="24"/>
          <w:szCs w:val="24"/>
        </w:rPr>
        <w:t>.</w:t>
      </w:r>
      <w:r w:rsidR="00C90982">
        <w:rPr>
          <w:sz w:val="24"/>
          <w:szCs w:val="24"/>
          <w:lang w:val="ru-RU"/>
        </w:rPr>
        <w:t xml:space="preserve"> </w:t>
      </w:r>
      <w:r w:rsidRPr="00C32086">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00DE180E" w:rsidRPr="00DE180E">
        <w:rPr>
          <w:sz w:val="24"/>
          <w:szCs w:val="24"/>
          <w:highlight w:val="green"/>
        </w:rPr>
        <w:t>СП 31.13330.2021 «СНиП 2.04.02-84* Водоснабжение. Наружные сети и сооружения»</w:t>
      </w:r>
      <w:r w:rsidRPr="00C32086">
        <w:rPr>
          <w:sz w:val="24"/>
          <w:szCs w:val="24"/>
        </w:rPr>
        <w:t xml:space="preserve"> без учета расхода воды на полив территорий и зеленых насаждений. </w:t>
      </w:r>
    </w:p>
    <w:p w14:paraId="0C859A05" w14:textId="77777777" w:rsidR="00E35B60" w:rsidRDefault="00E35B60" w:rsidP="009D1F5C">
      <w:pPr>
        <w:pStyle w:val="32"/>
        <w:widowControl w:val="0"/>
        <w:spacing w:after="0" w:line="360" w:lineRule="auto"/>
        <w:ind w:left="0" w:firstLine="709"/>
        <w:jc w:val="both"/>
        <w:rPr>
          <w:sz w:val="24"/>
          <w:szCs w:val="24"/>
        </w:rPr>
      </w:pPr>
    </w:p>
    <w:p w14:paraId="29E4E7B1" w14:textId="77777777" w:rsidR="00E35B60" w:rsidRDefault="00E35B60" w:rsidP="00E35B60">
      <w:pPr>
        <w:widowControl w:val="0"/>
        <w:tabs>
          <w:tab w:val="left" w:pos="709"/>
        </w:tabs>
        <w:spacing w:after="0" w:line="240" w:lineRule="auto"/>
        <w:ind w:right="-1"/>
        <w:jc w:val="both"/>
        <w:rPr>
          <w:i/>
          <w:iCs/>
          <w:noProof/>
        </w:rPr>
      </w:pPr>
      <w:bookmarkStart w:id="166" w:name="_Hlk216966401"/>
      <w:r w:rsidRPr="00F07C0C">
        <w:rPr>
          <w:i/>
          <w:iCs/>
          <w:noProof/>
        </w:rPr>
        <w:t>(абзац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bookmarkEnd w:id="166"/>
    <w:p w14:paraId="1ECBBFE6" w14:textId="77777777" w:rsidR="00E35B60" w:rsidRPr="00E35B60" w:rsidRDefault="00E35B60" w:rsidP="009D1F5C">
      <w:pPr>
        <w:pStyle w:val="32"/>
        <w:widowControl w:val="0"/>
        <w:spacing w:after="0" w:line="360" w:lineRule="auto"/>
        <w:ind w:left="0" w:firstLine="709"/>
        <w:jc w:val="both"/>
        <w:rPr>
          <w:sz w:val="24"/>
          <w:szCs w:val="24"/>
          <w:lang w:val="ru-RU"/>
        </w:rPr>
      </w:pPr>
    </w:p>
    <w:p w14:paraId="1DAF8DD5" w14:textId="77777777" w:rsidR="00486B8A" w:rsidRPr="00486B8A" w:rsidRDefault="00486B8A" w:rsidP="009D1F5C">
      <w:pPr>
        <w:pStyle w:val="af6"/>
        <w:widowControl w:val="0"/>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EE25E3">
        <w:rPr>
          <w:rFonts w:eastAsia="Times New Roman"/>
          <w:color w:val="auto"/>
          <w:kern w:val="0"/>
          <w:sz w:val="20"/>
          <w:szCs w:val="20"/>
          <w:lang w:eastAsia="ru-RU"/>
        </w:rPr>
        <w:t xml:space="preserve">. </w:t>
      </w:r>
      <w:r w:rsidRPr="00486B8A">
        <w:rPr>
          <w:rFonts w:eastAsia="Times New Roman"/>
          <w:color w:val="auto"/>
          <w:kern w:val="0"/>
          <w:sz w:val="20"/>
          <w:szCs w:val="20"/>
          <w:lang w:eastAsia="ru-RU"/>
        </w:rPr>
        <w:t>Расчет среднесуточного водоотведения на I очередь и расчетный срок</w:t>
      </w:r>
      <w:r w:rsidR="00EE25E3">
        <w:rPr>
          <w:rFonts w:eastAsia="Times New Roman"/>
          <w:color w:val="auto"/>
          <w:kern w:val="0"/>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932"/>
        <w:gridCol w:w="1204"/>
        <w:gridCol w:w="1175"/>
        <w:gridCol w:w="1204"/>
        <w:gridCol w:w="1084"/>
        <w:gridCol w:w="1203"/>
      </w:tblGrid>
      <w:tr w:rsidR="00A31833" w:rsidRPr="00492E43" w14:paraId="5F1C3541" w14:textId="77777777" w:rsidTr="009040A5">
        <w:trPr>
          <w:trHeight w:val="77"/>
        </w:trPr>
        <w:tc>
          <w:tcPr>
            <w:tcW w:w="1447" w:type="pct"/>
            <w:vMerge w:val="restart"/>
            <w:shd w:val="clear" w:color="auto" w:fill="auto"/>
            <w:vAlign w:val="center"/>
            <w:hideMark/>
          </w:tcPr>
          <w:p w14:paraId="72E0F0CE"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Наименование потребителей</w:t>
            </w:r>
          </w:p>
        </w:tc>
        <w:tc>
          <w:tcPr>
            <w:tcW w:w="1116" w:type="pct"/>
            <w:gridSpan w:val="2"/>
            <w:shd w:val="clear" w:color="auto" w:fill="auto"/>
            <w:vAlign w:val="center"/>
            <w:hideMark/>
          </w:tcPr>
          <w:p w14:paraId="3A82F32A"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Число жителей, чел.</w:t>
            </w:r>
          </w:p>
        </w:tc>
        <w:tc>
          <w:tcPr>
            <w:tcW w:w="1243" w:type="pct"/>
            <w:gridSpan w:val="2"/>
            <w:shd w:val="clear" w:color="auto" w:fill="auto"/>
            <w:vAlign w:val="center"/>
            <w:hideMark/>
          </w:tcPr>
          <w:p w14:paraId="4CB7747D"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Норма водоотведения, л/</w:t>
            </w:r>
            <w:proofErr w:type="spellStart"/>
            <w:r w:rsidRPr="00492E43">
              <w:rPr>
                <w:rFonts w:eastAsia="Times New Roman"/>
                <w:b/>
                <w:color w:val="000000"/>
                <w:kern w:val="0"/>
                <w:sz w:val="20"/>
                <w:szCs w:val="20"/>
                <w:lang w:eastAsia="ru-RU"/>
              </w:rPr>
              <w:t>сут.чел</w:t>
            </w:r>
            <w:proofErr w:type="spellEnd"/>
            <w:r w:rsidRPr="00492E43">
              <w:rPr>
                <w:rFonts w:eastAsia="Times New Roman"/>
                <w:b/>
                <w:color w:val="000000"/>
                <w:kern w:val="0"/>
                <w:sz w:val="20"/>
                <w:szCs w:val="20"/>
                <w:lang w:eastAsia="ru-RU"/>
              </w:rPr>
              <w:t>.</w:t>
            </w:r>
          </w:p>
        </w:tc>
        <w:tc>
          <w:tcPr>
            <w:tcW w:w="1195" w:type="pct"/>
            <w:gridSpan w:val="2"/>
            <w:shd w:val="clear" w:color="auto" w:fill="auto"/>
            <w:vAlign w:val="center"/>
            <w:hideMark/>
          </w:tcPr>
          <w:p w14:paraId="34FCBE45"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 xml:space="preserve">Суточный расход, </w:t>
            </w:r>
            <w:proofErr w:type="gramStart"/>
            <w:r w:rsidRPr="00492E43">
              <w:rPr>
                <w:rFonts w:eastAsia="Times New Roman"/>
                <w:b/>
                <w:color w:val="000000"/>
                <w:kern w:val="0"/>
                <w:sz w:val="20"/>
                <w:szCs w:val="20"/>
                <w:lang w:eastAsia="ru-RU"/>
              </w:rPr>
              <w:t>тыс.м</w:t>
            </w:r>
            <w:proofErr w:type="gramEnd"/>
            <w:r w:rsidRPr="00492E43">
              <w:rPr>
                <w:rFonts w:eastAsia="Times New Roman"/>
                <w:b/>
                <w:color w:val="000000"/>
                <w:kern w:val="0"/>
                <w:sz w:val="20"/>
                <w:szCs w:val="20"/>
                <w:lang w:eastAsia="ru-RU"/>
              </w:rPr>
              <w:t>3/</w:t>
            </w:r>
            <w:proofErr w:type="spellStart"/>
            <w:r w:rsidRPr="00492E43">
              <w:rPr>
                <w:rFonts w:eastAsia="Times New Roman"/>
                <w:b/>
                <w:color w:val="000000"/>
                <w:kern w:val="0"/>
                <w:sz w:val="20"/>
                <w:szCs w:val="20"/>
                <w:lang w:eastAsia="ru-RU"/>
              </w:rPr>
              <w:t>сут</w:t>
            </w:r>
            <w:proofErr w:type="spellEnd"/>
            <w:r w:rsidRPr="00492E43">
              <w:rPr>
                <w:rFonts w:eastAsia="Times New Roman"/>
                <w:b/>
                <w:color w:val="000000"/>
                <w:kern w:val="0"/>
                <w:sz w:val="20"/>
                <w:szCs w:val="20"/>
                <w:lang w:eastAsia="ru-RU"/>
              </w:rPr>
              <w:t>.</w:t>
            </w:r>
          </w:p>
        </w:tc>
      </w:tr>
      <w:tr w:rsidR="00A31833" w:rsidRPr="00492E43" w14:paraId="23C94CC8" w14:textId="77777777" w:rsidTr="009040A5">
        <w:trPr>
          <w:trHeight w:val="600"/>
        </w:trPr>
        <w:tc>
          <w:tcPr>
            <w:tcW w:w="1447" w:type="pct"/>
            <w:vMerge/>
            <w:vAlign w:val="center"/>
            <w:hideMark/>
          </w:tcPr>
          <w:p w14:paraId="5833F6CC" w14:textId="77777777" w:rsidR="00A31833" w:rsidRPr="00492E43" w:rsidRDefault="00A31833" w:rsidP="009040A5">
            <w:pPr>
              <w:spacing w:after="0" w:line="360" w:lineRule="auto"/>
              <w:jc w:val="center"/>
              <w:rPr>
                <w:rFonts w:eastAsia="Times New Roman"/>
                <w:b/>
                <w:color w:val="000000"/>
                <w:kern w:val="0"/>
                <w:sz w:val="20"/>
                <w:szCs w:val="20"/>
                <w:lang w:eastAsia="ru-RU"/>
              </w:rPr>
            </w:pPr>
          </w:p>
        </w:tc>
        <w:tc>
          <w:tcPr>
            <w:tcW w:w="487" w:type="pct"/>
            <w:shd w:val="clear" w:color="auto" w:fill="auto"/>
            <w:vAlign w:val="center"/>
            <w:hideMark/>
          </w:tcPr>
          <w:p w14:paraId="5C8FD76F"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9" w:type="pct"/>
            <w:shd w:val="clear" w:color="auto" w:fill="auto"/>
            <w:vAlign w:val="center"/>
            <w:hideMark/>
          </w:tcPr>
          <w:p w14:paraId="1548A9AC" w14:textId="7F4A2F0A"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тный срок</w:t>
            </w:r>
          </w:p>
        </w:tc>
        <w:tc>
          <w:tcPr>
            <w:tcW w:w="614" w:type="pct"/>
            <w:shd w:val="clear" w:color="auto" w:fill="auto"/>
            <w:vAlign w:val="center"/>
            <w:hideMark/>
          </w:tcPr>
          <w:p w14:paraId="1FA1F7FD"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9" w:type="pct"/>
            <w:shd w:val="clear" w:color="auto" w:fill="auto"/>
            <w:vAlign w:val="center"/>
            <w:hideMark/>
          </w:tcPr>
          <w:p w14:paraId="23B369D9" w14:textId="5A2C30DE"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тный срок</w:t>
            </w:r>
          </w:p>
        </w:tc>
        <w:tc>
          <w:tcPr>
            <w:tcW w:w="566" w:type="pct"/>
            <w:shd w:val="clear" w:color="auto" w:fill="auto"/>
            <w:vAlign w:val="center"/>
            <w:hideMark/>
          </w:tcPr>
          <w:p w14:paraId="34F06181"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8" w:type="pct"/>
            <w:shd w:val="clear" w:color="auto" w:fill="auto"/>
            <w:vAlign w:val="center"/>
            <w:hideMark/>
          </w:tcPr>
          <w:p w14:paraId="04D96A22" w14:textId="135B9635"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w:t>
            </w:r>
            <w:r w:rsidR="003263D0">
              <w:rPr>
                <w:rFonts w:eastAsia="Times New Roman"/>
                <w:b/>
                <w:color w:val="000000"/>
                <w:kern w:val="0"/>
                <w:sz w:val="20"/>
                <w:szCs w:val="20"/>
                <w:lang w:eastAsia="ru-RU"/>
              </w:rPr>
              <w:t>е</w:t>
            </w:r>
            <w:r w:rsidRPr="00492E43">
              <w:rPr>
                <w:rFonts w:eastAsia="Times New Roman"/>
                <w:b/>
                <w:color w:val="000000"/>
                <w:kern w:val="0"/>
                <w:sz w:val="20"/>
                <w:szCs w:val="20"/>
                <w:lang w:eastAsia="ru-RU"/>
              </w:rPr>
              <w:t>тный срок</w:t>
            </w:r>
          </w:p>
        </w:tc>
      </w:tr>
      <w:tr w:rsidR="00A31833" w:rsidRPr="00492E43" w14:paraId="659BB261" w14:textId="77777777" w:rsidTr="009040A5">
        <w:trPr>
          <w:trHeight w:val="300"/>
        </w:trPr>
        <w:tc>
          <w:tcPr>
            <w:tcW w:w="1447" w:type="pct"/>
            <w:shd w:val="clear" w:color="auto" w:fill="auto"/>
            <w:vAlign w:val="center"/>
            <w:hideMark/>
          </w:tcPr>
          <w:p w14:paraId="7C93517F"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 Население</w:t>
            </w:r>
          </w:p>
        </w:tc>
        <w:tc>
          <w:tcPr>
            <w:tcW w:w="487" w:type="pct"/>
            <w:shd w:val="clear" w:color="auto" w:fill="auto"/>
            <w:vAlign w:val="center"/>
            <w:hideMark/>
          </w:tcPr>
          <w:p w14:paraId="3AAA61DC" w14:textId="77777777" w:rsidR="00A31833" w:rsidRPr="00A31833" w:rsidRDefault="00CD2C84" w:rsidP="009040A5">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2560</w:t>
            </w:r>
          </w:p>
        </w:tc>
        <w:tc>
          <w:tcPr>
            <w:tcW w:w="629" w:type="pct"/>
            <w:shd w:val="clear" w:color="auto" w:fill="auto"/>
            <w:vAlign w:val="center"/>
            <w:hideMark/>
          </w:tcPr>
          <w:p w14:paraId="3578FDFA" w14:textId="77777777" w:rsidR="00A31833" w:rsidRPr="00A31833" w:rsidRDefault="00CD11A8" w:rsidP="009040A5">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2310</w:t>
            </w:r>
          </w:p>
        </w:tc>
        <w:tc>
          <w:tcPr>
            <w:tcW w:w="614" w:type="pct"/>
            <w:shd w:val="clear" w:color="auto" w:fill="auto"/>
            <w:vAlign w:val="center"/>
            <w:hideMark/>
          </w:tcPr>
          <w:p w14:paraId="7DB43D7A"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73</w:t>
            </w:r>
          </w:p>
        </w:tc>
        <w:tc>
          <w:tcPr>
            <w:tcW w:w="629" w:type="pct"/>
            <w:shd w:val="clear" w:color="auto" w:fill="auto"/>
            <w:vAlign w:val="center"/>
            <w:hideMark/>
          </w:tcPr>
          <w:p w14:paraId="06A77379"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78</w:t>
            </w:r>
          </w:p>
        </w:tc>
        <w:tc>
          <w:tcPr>
            <w:tcW w:w="566" w:type="pct"/>
            <w:shd w:val="clear" w:color="auto" w:fill="auto"/>
            <w:vAlign w:val="center"/>
            <w:hideMark/>
          </w:tcPr>
          <w:p w14:paraId="6105B010"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94,8</w:t>
            </w:r>
          </w:p>
        </w:tc>
        <w:tc>
          <w:tcPr>
            <w:tcW w:w="628" w:type="pct"/>
            <w:shd w:val="clear" w:color="auto" w:fill="auto"/>
            <w:vAlign w:val="center"/>
            <w:hideMark/>
          </w:tcPr>
          <w:p w14:paraId="32403E1D"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95</w:t>
            </w:r>
          </w:p>
        </w:tc>
      </w:tr>
      <w:tr w:rsidR="00A31833" w:rsidRPr="00492E43" w14:paraId="54E2E8F9" w14:textId="77777777" w:rsidTr="009040A5">
        <w:trPr>
          <w:trHeight w:val="600"/>
        </w:trPr>
        <w:tc>
          <w:tcPr>
            <w:tcW w:w="1447" w:type="pct"/>
            <w:shd w:val="clear" w:color="auto" w:fill="auto"/>
            <w:vAlign w:val="center"/>
            <w:hideMark/>
          </w:tcPr>
          <w:p w14:paraId="211716E5" w14:textId="40C34246"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Неучт</w:t>
            </w:r>
            <w:r w:rsidR="003263D0">
              <w:rPr>
                <w:rFonts w:eastAsia="Times New Roman"/>
                <w:color w:val="000000"/>
                <w:kern w:val="0"/>
                <w:sz w:val="20"/>
                <w:szCs w:val="20"/>
                <w:lang w:eastAsia="ru-RU"/>
              </w:rPr>
              <w:t>е</w:t>
            </w:r>
            <w:r w:rsidRPr="00A31833">
              <w:rPr>
                <w:rFonts w:eastAsia="Times New Roman"/>
                <w:color w:val="000000"/>
                <w:kern w:val="0"/>
                <w:sz w:val="20"/>
                <w:szCs w:val="20"/>
                <w:lang w:eastAsia="ru-RU"/>
              </w:rPr>
              <w:t>нные расходы (5% от общего водопотребления)</w:t>
            </w:r>
          </w:p>
        </w:tc>
        <w:tc>
          <w:tcPr>
            <w:tcW w:w="487" w:type="pct"/>
            <w:shd w:val="clear" w:color="auto" w:fill="auto"/>
            <w:vAlign w:val="center"/>
            <w:hideMark/>
          </w:tcPr>
          <w:p w14:paraId="0DD61900"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29" w:type="pct"/>
            <w:shd w:val="clear" w:color="auto" w:fill="auto"/>
            <w:vAlign w:val="center"/>
            <w:hideMark/>
          </w:tcPr>
          <w:p w14:paraId="6989C540"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14" w:type="pct"/>
            <w:shd w:val="clear" w:color="auto" w:fill="auto"/>
            <w:vAlign w:val="center"/>
            <w:hideMark/>
          </w:tcPr>
          <w:p w14:paraId="6561278D"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29" w:type="pct"/>
            <w:shd w:val="clear" w:color="auto" w:fill="auto"/>
            <w:vAlign w:val="center"/>
            <w:hideMark/>
          </w:tcPr>
          <w:p w14:paraId="5B373D5D"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566" w:type="pct"/>
            <w:shd w:val="clear" w:color="auto" w:fill="auto"/>
            <w:vAlign w:val="center"/>
            <w:hideMark/>
          </w:tcPr>
          <w:p w14:paraId="7139FD43"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5</w:t>
            </w:r>
          </w:p>
        </w:tc>
        <w:tc>
          <w:tcPr>
            <w:tcW w:w="628" w:type="pct"/>
            <w:shd w:val="clear" w:color="auto" w:fill="auto"/>
            <w:vAlign w:val="center"/>
            <w:hideMark/>
          </w:tcPr>
          <w:p w14:paraId="58B5E36E"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5</w:t>
            </w:r>
          </w:p>
        </w:tc>
      </w:tr>
      <w:tr w:rsidR="00A31833" w:rsidRPr="00492E43" w14:paraId="7F7D5D88" w14:textId="77777777" w:rsidTr="009040A5">
        <w:trPr>
          <w:trHeight w:val="285"/>
        </w:trPr>
        <w:tc>
          <w:tcPr>
            <w:tcW w:w="1447" w:type="pct"/>
            <w:shd w:val="clear" w:color="auto" w:fill="auto"/>
            <w:vAlign w:val="center"/>
            <w:hideMark/>
          </w:tcPr>
          <w:p w14:paraId="20107585"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Итого</w:t>
            </w:r>
          </w:p>
        </w:tc>
        <w:tc>
          <w:tcPr>
            <w:tcW w:w="487" w:type="pct"/>
            <w:shd w:val="clear" w:color="auto" w:fill="auto"/>
            <w:vAlign w:val="center"/>
            <w:hideMark/>
          </w:tcPr>
          <w:p w14:paraId="327939B9"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29" w:type="pct"/>
            <w:shd w:val="clear" w:color="auto" w:fill="auto"/>
            <w:vAlign w:val="center"/>
            <w:hideMark/>
          </w:tcPr>
          <w:p w14:paraId="6FA82FD7"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14" w:type="pct"/>
            <w:shd w:val="clear" w:color="auto" w:fill="auto"/>
            <w:vAlign w:val="center"/>
            <w:hideMark/>
          </w:tcPr>
          <w:p w14:paraId="22404FCE"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29" w:type="pct"/>
            <w:shd w:val="clear" w:color="auto" w:fill="auto"/>
            <w:vAlign w:val="center"/>
            <w:hideMark/>
          </w:tcPr>
          <w:p w14:paraId="18425FB0"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566" w:type="pct"/>
            <w:shd w:val="clear" w:color="auto" w:fill="auto"/>
            <w:vAlign w:val="center"/>
            <w:hideMark/>
          </w:tcPr>
          <w:p w14:paraId="455DB236"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99,5</w:t>
            </w:r>
          </w:p>
        </w:tc>
        <w:tc>
          <w:tcPr>
            <w:tcW w:w="628" w:type="pct"/>
            <w:shd w:val="clear" w:color="auto" w:fill="auto"/>
            <w:vAlign w:val="center"/>
            <w:hideMark/>
          </w:tcPr>
          <w:p w14:paraId="368AA233"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100</w:t>
            </w:r>
          </w:p>
        </w:tc>
      </w:tr>
    </w:tbl>
    <w:p w14:paraId="077A36E7" w14:textId="77777777" w:rsidR="004444ED" w:rsidRDefault="004444ED" w:rsidP="009D1F5C">
      <w:pPr>
        <w:pStyle w:val="32"/>
        <w:widowControl w:val="0"/>
        <w:spacing w:after="0" w:line="360" w:lineRule="auto"/>
        <w:ind w:left="0" w:firstLine="851"/>
        <w:jc w:val="both"/>
        <w:rPr>
          <w:sz w:val="24"/>
          <w:szCs w:val="24"/>
          <w:lang w:val="ru-RU"/>
        </w:rPr>
      </w:pPr>
      <w:r w:rsidRPr="00C32086">
        <w:rPr>
          <w:sz w:val="24"/>
          <w:szCs w:val="24"/>
        </w:rPr>
        <w:t xml:space="preserve">Таким образом, прогнозируемый объем сточных вод на расчетный срок составит </w:t>
      </w:r>
      <w:r w:rsidR="00443A65">
        <w:rPr>
          <w:sz w:val="24"/>
          <w:szCs w:val="24"/>
        </w:rPr>
        <w:t>100</w:t>
      </w:r>
      <w:r>
        <w:rPr>
          <w:sz w:val="24"/>
          <w:szCs w:val="24"/>
        </w:rPr>
        <w:t xml:space="preserve"> </w:t>
      </w:r>
      <w:r w:rsidRPr="00C32086">
        <w:rPr>
          <w:sz w:val="24"/>
          <w:szCs w:val="24"/>
        </w:rPr>
        <w:t>м</w:t>
      </w:r>
      <w:r w:rsidRPr="00C32086">
        <w:rPr>
          <w:sz w:val="24"/>
          <w:szCs w:val="24"/>
          <w:vertAlign w:val="superscript"/>
        </w:rPr>
        <w:t>3</w:t>
      </w:r>
      <w:r w:rsidRPr="00C32086">
        <w:rPr>
          <w:sz w:val="24"/>
          <w:szCs w:val="24"/>
        </w:rPr>
        <w:t xml:space="preserve">/сутки (I очередь </w:t>
      </w:r>
      <w:r w:rsidR="00443A65">
        <w:rPr>
          <w:sz w:val="24"/>
          <w:szCs w:val="24"/>
        </w:rPr>
        <w:t>99,5</w:t>
      </w:r>
      <w:r w:rsidRPr="00C32086">
        <w:rPr>
          <w:sz w:val="24"/>
          <w:szCs w:val="24"/>
        </w:rPr>
        <w:t xml:space="preserve"> м</w:t>
      </w:r>
      <w:r w:rsidRPr="00C32086">
        <w:rPr>
          <w:sz w:val="24"/>
          <w:szCs w:val="24"/>
          <w:vertAlign w:val="superscript"/>
        </w:rPr>
        <w:t>3</w:t>
      </w:r>
      <w:r w:rsidRPr="00C32086">
        <w:rPr>
          <w:sz w:val="24"/>
          <w:szCs w:val="24"/>
        </w:rPr>
        <w:t>/сутки).</w:t>
      </w:r>
    </w:p>
    <w:p w14:paraId="7698DF35" w14:textId="77777777" w:rsidR="00486B8A" w:rsidRPr="00486B8A" w:rsidRDefault="00486B8A" w:rsidP="009D1F5C">
      <w:pPr>
        <w:pStyle w:val="af6"/>
        <w:widowControl w:val="0"/>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EE25E3">
        <w:rPr>
          <w:rFonts w:eastAsia="Times New Roman"/>
          <w:color w:val="auto"/>
          <w:kern w:val="0"/>
          <w:sz w:val="20"/>
          <w:szCs w:val="20"/>
          <w:lang w:eastAsia="ru-RU"/>
        </w:rPr>
        <w:t>.</w:t>
      </w:r>
      <w:r w:rsidRPr="00486B8A">
        <w:rPr>
          <w:rFonts w:eastAsia="Times New Roman"/>
          <w:color w:val="auto"/>
          <w:kern w:val="0"/>
          <w:sz w:val="20"/>
          <w:szCs w:val="20"/>
          <w:lang w:eastAsia="ru-RU"/>
        </w:rPr>
        <w:t xml:space="preserve"> Расче</w:t>
      </w:r>
      <w:r w:rsidR="00EE25E3">
        <w:rPr>
          <w:rFonts w:eastAsia="Times New Roman"/>
          <w:color w:val="auto"/>
          <w:kern w:val="0"/>
          <w:sz w:val="20"/>
          <w:szCs w:val="20"/>
          <w:lang w:eastAsia="ru-RU"/>
        </w:rPr>
        <w:t>т максимального расхода воды на</w:t>
      </w:r>
      <w:r w:rsidRPr="00486B8A">
        <w:rPr>
          <w:rFonts w:eastAsia="Times New Roman"/>
          <w:color w:val="auto"/>
          <w:kern w:val="0"/>
          <w:sz w:val="20"/>
          <w:szCs w:val="20"/>
          <w:lang w:eastAsia="ru-RU"/>
        </w:rPr>
        <w:t xml:space="preserve"> I очередь и расчетный срок</w:t>
      </w:r>
      <w:r w:rsidR="00EE25E3">
        <w:rPr>
          <w:rFonts w:eastAsia="Times New Roman"/>
          <w:color w:val="auto"/>
          <w:kern w:val="0"/>
          <w:sz w:val="20"/>
          <w:szCs w:val="20"/>
          <w:lang w:eastAsia="ru-RU"/>
        </w:rPr>
        <w:t>.</w:t>
      </w:r>
    </w:p>
    <w:tbl>
      <w:tblPr>
        <w:tblW w:w="5000" w:type="pct"/>
        <w:tblLook w:val="04A0" w:firstRow="1" w:lastRow="0" w:firstColumn="1" w:lastColumn="0" w:noHBand="0" w:noVBand="1"/>
      </w:tblPr>
      <w:tblGrid>
        <w:gridCol w:w="965"/>
        <w:gridCol w:w="3787"/>
        <w:gridCol w:w="1388"/>
        <w:gridCol w:w="1623"/>
        <w:gridCol w:w="1809"/>
      </w:tblGrid>
      <w:tr w:rsidR="004444ED" w:rsidRPr="00EE25E3" w14:paraId="127D067D" w14:textId="77777777" w:rsidTr="005138AA">
        <w:trPr>
          <w:trHeight w:val="527"/>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B7E34C" w14:textId="77777777"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 п/п</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14:paraId="6697BBF0" w14:textId="77777777"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Наименование показателя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14:paraId="6611E484" w14:textId="77777777"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Единица измерения</w:t>
            </w:r>
          </w:p>
        </w:tc>
        <w:tc>
          <w:tcPr>
            <w:tcW w:w="848" w:type="pct"/>
            <w:tcBorders>
              <w:top w:val="single" w:sz="4" w:space="0" w:color="auto"/>
              <w:left w:val="nil"/>
              <w:bottom w:val="single" w:sz="4" w:space="0" w:color="auto"/>
              <w:right w:val="single" w:sz="4" w:space="0" w:color="auto"/>
            </w:tcBorders>
            <w:shd w:val="clear" w:color="auto" w:fill="auto"/>
            <w:vAlign w:val="center"/>
            <w:hideMark/>
          </w:tcPr>
          <w:p w14:paraId="57787F3B" w14:textId="77777777" w:rsidR="004444ED" w:rsidRPr="00EE25E3" w:rsidRDefault="0099380C"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I очередь</w:t>
            </w:r>
          </w:p>
        </w:tc>
        <w:tc>
          <w:tcPr>
            <w:tcW w:w="945" w:type="pct"/>
            <w:tcBorders>
              <w:top w:val="single" w:sz="4" w:space="0" w:color="auto"/>
              <w:left w:val="nil"/>
              <w:bottom w:val="single" w:sz="4" w:space="0" w:color="auto"/>
              <w:right w:val="single" w:sz="4" w:space="0" w:color="auto"/>
            </w:tcBorders>
            <w:shd w:val="clear" w:color="auto" w:fill="auto"/>
            <w:vAlign w:val="center"/>
            <w:hideMark/>
          </w:tcPr>
          <w:p w14:paraId="44B5EE1F" w14:textId="26A1AB78" w:rsidR="004444ED" w:rsidRPr="00EE25E3" w:rsidRDefault="0099380C"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Расч</w:t>
            </w:r>
            <w:r w:rsidR="003263D0">
              <w:rPr>
                <w:rFonts w:eastAsia="Times New Roman"/>
                <w:b/>
                <w:color w:val="000000"/>
                <w:kern w:val="0"/>
                <w:sz w:val="20"/>
                <w:szCs w:val="20"/>
                <w:lang w:eastAsia="ru-RU"/>
              </w:rPr>
              <w:t>е</w:t>
            </w:r>
            <w:r w:rsidRPr="00EE25E3">
              <w:rPr>
                <w:rFonts w:eastAsia="Times New Roman"/>
                <w:b/>
                <w:color w:val="000000"/>
                <w:kern w:val="0"/>
                <w:sz w:val="20"/>
                <w:szCs w:val="20"/>
                <w:lang w:eastAsia="ru-RU"/>
              </w:rPr>
              <w:t xml:space="preserve">тный срок </w:t>
            </w:r>
          </w:p>
        </w:tc>
      </w:tr>
      <w:tr w:rsidR="004444ED" w:rsidRPr="00EE25E3" w14:paraId="1A7C3B9F"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616E9A1D"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1</w:t>
            </w:r>
          </w:p>
        </w:tc>
        <w:tc>
          <w:tcPr>
            <w:tcW w:w="1978" w:type="pct"/>
            <w:tcBorders>
              <w:top w:val="nil"/>
              <w:left w:val="nil"/>
              <w:bottom w:val="single" w:sz="4" w:space="0" w:color="auto"/>
              <w:right w:val="single" w:sz="4" w:space="0" w:color="auto"/>
            </w:tcBorders>
            <w:shd w:val="clear" w:color="auto" w:fill="auto"/>
            <w:vAlign w:val="center"/>
            <w:hideMark/>
          </w:tcPr>
          <w:p w14:paraId="6B1B26EB"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Среднесуточный расход</w:t>
            </w:r>
          </w:p>
        </w:tc>
        <w:tc>
          <w:tcPr>
            <w:tcW w:w="725" w:type="pct"/>
            <w:tcBorders>
              <w:top w:val="nil"/>
              <w:left w:val="nil"/>
              <w:bottom w:val="single" w:sz="4" w:space="0" w:color="auto"/>
              <w:right w:val="single" w:sz="4" w:space="0" w:color="auto"/>
            </w:tcBorders>
            <w:shd w:val="clear" w:color="auto" w:fill="auto"/>
            <w:vAlign w:val="center"/>
            <w:hideMark/>
          </w:tcPr>
          <w:p w14:paraId="0BB10427"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w:t>
            </w:r>
            <w:proofErr w:type="spellStart"/>
            <w:r w:rsidRPr="00EE25E3">
              <w:rPr>
                <w:rFonts w:eastAsia="Times New Roman"/>
                <w:color w:val="000000"/>
                <w:kern w:val="0"/>
                <w:sz w:val="20"/>
                <w:szCs w:val="20"/>
                <w:lang w:eastAsia="ru-RU"/>
              </w:rPr>
              <w:t>сут</w:t>
            </w:r>
            <w:proofErr w:type="spellEnd"/>
          </w:p>
        </w:tc>
        <w:tc>
          <w:tcPr>
            <w:tcW w:w="848" w:type="pct"/>
            <w:tcBorders>
              <w:top w:val="nil"/>
              <w:left w:val="nil"/>
              <w:bottom w:val="single" w:sz="4" w:space="0" w:color="auto"/>
              <w:right w:val="single" w:sz="4" w:space="0" w:color="auto"/>
            </w:tcBorders>
            <w:shd w:val="clear" w:color="auto" w:fill="auto"/>
            <w:vAlign w:val="center"/>
            <w:hideMark/>
          </w:tcPr>
          <w:p w14:paraId="20F90C89" w14:textId="77777777" w:rsidR="004444ED"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99,5</w:t>
            </w:r>
          </w:p>
        </w:tc>
        <w:tc>
          <w:tcPr>
            <w:tcW w:w="945" w:type="pct"/>
            <w:tcBorders>
              <w:top w:val="nil"/>
              <w:left w:val="nil"/>
              <w:bottom w:val="single" w:sz="4" w:space="0" w:color="auto"/>
              <w:right w:val="single" w:sz="4" w:space="0" w:color="auto"/>
            </w:tcBorders>
            <w:shd w:val="clear" w:color="auto" w:fill="auto"/>
            <w:vAlign w:val="center"/>
            <w:hideMark/>
          </w:tcPr>
          <w:p w14:paraId="0D62985F"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10</w:t>
            </w:r>
            <w:r w:rsidR="00592878" w:rsidRPr="00EE25E3">
              <w:rPr>
                <w:rFonts w:eastAsia="Times New Roman"/>
                <w:color w:val="000000"/>
                <w:kern w:val="0"/>
                <w:sz w:val="20"/>
                <w:szCs w:val="20"/>
                <w:lang w:eastAsia="ru-RU"/>
              </w:rPr>
              <w:t>0</w:t>
            </w:r>
          </w:p>
        </w:tc>
      </w:tr>
      <w:tr w:rsidR="00592878" w:rsidRPr="00EE25E3" w14:paraId="58AAFC33"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2B0804B3"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w:t>
            </w:r>
          </w:p>
        </w:tc>
        <w:tc>
          <w:tcPr>
            <w:tcW w:w="1978" w:type="pct"/>
            <w:tcBorders>
              <w:top w:val="nil"/>
              <w:left w:val="nil"/>
              <w:bottom w:val="single" w:sz="4" w:space="0" w:color="auto"/>
              <w:right w:val="single" w:sz="4" w:space="0" w:color="auto"/>
            </w:tcBorders>
            <w:shd w:val="clear" w:color="auto" w:fill="auto"/>
            <w:vAlign w:val="center"/>
            <w:hideMark/>
          </w:tcPr>
          <w:p w14:paraId="6DA91ADF"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Среднечасовой расход</w:t>
            </w:r>
          </w:p>
        </w:tc>
        <w:tc>
          <w:tcPr>
            <w:tcW w:w="725" w:type="pct"/>
            <w:tcBorders>
              <w:top w:val="nil"/>
              <w:left w:val="nil"/>
              <w:bottom w:val="single" w:sz="4" w:space="0" w:color="auto"/>
              <w:right w:val="single" w:sz="4" w:space="0" w:color="auto"/>
            </w:tcBorders>
            <w:shd w:val="clear" w:color="auto" w:fill="auto"/>
            <w:vAlign w:val="center"/>
            <w:hideMark/>
          </w:tcPr>
          <w:p w14:paraId="0B78C0AB"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14:paraId="32842A14"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4,1</w:t>
            </w:r>
          </w:p>
        </w:tc>
        <w:tc>
          <w:tcPr>
            <w:tcW w:w="945" w:type="pct"/>
            <w:tcBorders>
              <w:top w:val="nil"/>
              <w:left w:val="nil"/>
              <w:bottom w:val="single" w:sz="4" w:space="0" w:color="auto"/>
              <w:right w:val="single" w:sz="4" w:space="0" w:color="auto"/>
            </w:tcBorders>
            <w:shd w:val="clear" w:color="auto" w:fill="auto"/>
            <w:vAlign w:val="center"/>
            <w:hideMark/>
          </w:tcPr>
          <w:p w14:paraId="134EFF76"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4,1</w:t>
            </w:r>
            <w:r w:rsidR="002859A4" w:rsidRPr="00EE25E3">
              <w:rPr>
                <w:rFonts w:eastAsia="Times New Roman"/>
                <w:color w:val="000000"/>
                <w:kern w:val="0"/>
                <w:sz w:val="20"/>
                <w:szCs w:val="20"/>
                <w:lang w:eastAsia="ru-RU"/>
              </w:rPr>
              <w:t>5</w:t>
            </w:r>
          </w:p>
        </w:tc>
      </w:tr>
      <w:tr w:rsidR="00592878" w:rsidRPr="00EE25E3" w14:paraId="07B27B00" w14:textId="77777777" w:rsidTr="00592878">
        <w:trPr>
          <w:trHeight w:val="85"/>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329A226B"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3</w:t>
            </w:r>
          </w:p>
        </w:tc>
        <w:tc>
          <w:tcPr>
            <w:tcW w:w="1978" w:type="pct"/>
            <w:tcBorders>
              <w:top w:val="nil"/>
              <w:left w:val="nil"/>
              <w:bottom w:val="single" w:sz="4" w:space="0" w:color="auto"/>
              <w:right w:val="single" w:sz="4" w:space="0" w:color="auto"/>
            </w:tcBorders>
            <w:shd w:val="clear" w:color="auto" w:fill="auto"/>
            <w:vAlign w:val="center"/>
            <w:hideMark/>
          </w:tcPr>
          <w:p w14:paraId="5E27404E"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Коэффициент часовой неравномерности</w:t>
            </w:r>
          </w:p>
        </w:tc>
        <w:tc>
          <w:tcPr>
            <w:tcW w:w="725" w:type="pct"/>
            <w:tcBorders>
              <w:top w:val="nil"/>
              <w:left w:val="nil"/>
              <w:bottom w:val="single" w:sz="4" w:space="0" w:color="auto"/>
              <w:right w:val="single" w:sz="4" w:space="0" w:color="auto"/>
            </w:tcBorders>
            <w:shd w:val="clear" w:color="auto" w:fill="auto"/>
            <w:vAlign w:val="center"/>
            <w:hideMark/>
          </w:tcPr>
          <w:p w14:paraId="22DADD95"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w:t>
            </w:r>
          </w:p>
        </w:tc>
        <w:tc>
          <w:tcPr>
            <w:tcW w:w="848" w:type="pct"/>
            <w:tcBorders>
              <w:top w:val="nil"/>
              <w:left w:val="nil"/>
              <w:bottom w:val="single" w:sz="4" w:space="0" w:color="auto"/>
              <w:right w:val="single" w:sz="4" w:space="0" w:color="auto"/>
            </w:tcBorders>
            <w:shd w:val="clear" w:color="auto" w:fill="auto"/>
            <w:vAlign w:val="center"/>
            <w:hideMark/>
          </w:tcPr>
          <w:p w14:paraId="41737086"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2,30</w:t>
            </w:r>
          </w:p>
        </w:tc>
        <w:tc>
          <w:tcPr>
            <w:tcW w:w="945" w:type="pct"/>
            <w:tcBorders>
              <w:top w:val="nil"/>
              <w:left w:val="nil"/>
              <w:bottom w:val="single" w:sz="4" w:space="0" w:color="auto"/>
              <w:right w:val="single" w:sz="4" w:space="0" w:color="auto"/>
            </w:tcBorders>
            <w:shd w:val="clear" w:color="auto" w:fill="auto"/>
            <w:vAlign w:val="center"/>
            <w:hideMark/>
          </w:tcPr>
          <w:p w14:paraId="04B0A4E4"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2,30</w:t>
            </w:r>
          </w:p>
        </w:tc>
      </w:tr>
      <w:tr w:rsidR="00592878" w:rsidRPr="00EE25E3" w14:paraId="390CA3EE"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65255D01"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w:t>
            </w:r>
          </w:p>
        </w:tc>
        <w:tc>
          <w:tcPr>
            <w:tcW w:w="1978" w:type="pct"/>
            <w:tcBorders>
              <w:top w:val="nil"/>
              <w:left w:val="nil"/>
              <w:bottom w:val="single" w:sz="4" w:space="0" w:color="auto"/>
              <w:right w:val="single" w:sz="4" w:space="0" w:color="auto"/>
            </w:tcBorders>
            <w:shd w:val="clear" w:color="auto" w:fill="auto"/>
            <w:vAlign w:val="center"/>
            <w:hideMark/>
          </w:tcPr>
          <w:p w14:paraId="656DDD6E"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Максимальный часовой расход</w:t>
            </w:r>
          </w:p>
        </w:tc>
        <w:tc>
          <w:tcPr>
            <w:tcW w:w="725" w:type="pct"/>
            <w:tcBorders>
              <w:top w:val="nil"/>
              <w:left w:val="nil"/>
              <w:bottom w:val="single" w:sz="4" w:space="0" w:color="auto"/>
              <w:right w:val="single" w:sz="4" w:space="0" w:color="auto"/>
            </w:tcBorders>
            <w:shd w:val="clear" w:color="auto" w:fill="auto"/>
            <w:vAlign w:val="center"/>
            <w:hideMark/>
          </w:tcPr>
          <w:p w14:paraId="42D4BEA5"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14:paraId="76A2992E"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w:t>
            </w:r>
            <w:r w:rsidR="002859A4" w:rsidRPr="00EE25E3">
              <w:rPr>
                <w:rFonts w:eastAsia="Times New Roman"/>
                <w:color w:val="000000"/>
                <w:kern w:val="0"/>
                <w:sz w:val="20"/>
                <w:szCs w:val="20"/>
                <w:lang w:eastAsia="ru-RU"/>
              </w:rPr>
              <w:t>43</w:t>
            </w:r>
          </w:p>
        </w:tc>
        <w:tc>
          <w:tcPr>
            <w:tcW w:w="945" w:type="pct"/>
            <w:tcBorders>
              <w:top w:val="nil"/>
              <w:left w:val="nil"/>
              <w:bottom w:val="single" w:sz="4" w:space="0" w:color="auto"/>
              <w:right w:val="single" w:sz="4" w:space="0" w:color="auto"/>
            </w:tcBorders>
            <w:shd w:val="clear" w:color="auto" w:fill="auto"/>
            <w:vAlign w:val="center"/>
            <w:hideMark/>
          </w:tcPr>
          <w:p w14:paraId="56DB605D"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9,5</w:t>
            </w:r>
            <w:r w:rsidR="002859A4" w:rsidRPr="00EE25E3">
              <w:rPr>
                <w:rFonts w:eastAsia="Times New Roman"/>
                <w:color w:val="000000"/>
                <w:kern w:val="0"/>
                <w:sz w:val="20"/>
                <w:szCs w:val="20"/>
                <w:lang w:eastAsia="ru-RU"/>
              </w:rPr>
              <w:t>5</w:t>
            </w:r>
          </w:p>
        </w:tc>
      </w:tr>
      <w:tr w:rsidR="00592878" w:rsidRPr="00EE25E3" w14:paraId="1DD88D22"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34F9BAA0"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5</w:t>
            </w:r>
          </w:p>
        </w:tc>
        <w:tc>
          <w:tcPr>
            <w:tcW w:w="1978" w:type="pct"/>
            <w:tcBorders>
              <w:top w:val="nil"/>
              <w:left w:val="nil"/>
              <w:bottom w:val="single" w:sz="4" w:space="0" w:color="auto"/>
              <w:right w:val="single" w:sz="4" w:space="0" w:color="auto"/>
            </w:tcBorders>
            <w:shd w:val="clear" w:color="auto" w:fill="auto"/>
            <w:vAlign w:val="center"/>
            <w:hideMark/>
          </w:tcPr>
          <w:p w14:paraId="6B796BCE"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Максимальный секундный расход</w:t>
            </w:r>
          </w:p>
        </w:tc>
        <w:tc>
          <w:tcPr>
            <w:tcW w:w="725" w:type="pct"/>
            <w:tcBorders>
              <w:top w:val="nil"/>
              <w:left w:val="nil"/>
              <w:bottom w:val="single" w:sz="4" w:space="0" w:color="auto"/>
              <w:right w:val="single" w:sz="4" w:space="0" w:color="auto"/>
            </w:tcBorders>
            <w:shd w:val="clear" w:color="auto" w:fill="auto"/>
            <w:vAlign w:val="center"/>
            <w:hideMark/>
          </w:tcPr>
          <w:p w14:paraId="2C29BC51"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л/сек</w:t>
            </w:r>
          </w:p>
        </w:tc>
        <w:tc>
          <w:tcPr>
            <w:tcW w:w="848" w:type="pct"/>
            <w:tcBorders>
              <w:top w:val="nil"/>
              <w:left w:val="nil"/>
              <w:bottom w:val="single" w:sz="4" w:space="0" w:color="auto"/>
              <w:right w:val="single" w:sz="4" w:space="0" w:color="auto"/>
            </w:tcBorders>
            <w:shd w:val="clear" w:color="auto" w:fill="auto"/>
            <w:vAlign w:val="center"/>
            <w:hideMark/>
          </w:tcPr>
          <w:p w14:paraId="582A3A47"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2,6</w:t>
            </w:r>
            <w:r w:rsidR="002859A4" w:rsidRPr="00EE25E3">
              <w:rPr>
                <w:rFonts w:eastAsia="Times New Roman"/>
                <w:color w:val="000000"/>
                <w:kern w:val="0"/>
                <w:sz w:val="20"/>
                <w:szCs w:val="20"/>
                <w:lang w:eastAsia="ru-RU"/>
              </w:rPr>
              <w:t>2</w:t>
            </w:r>
          </w:p>
        </w:tc>
        <w:tc>
          <w:tcPr>
            <w:tcW w:w="945" w:type="pct"/>
            <w:tcBorders>
              <w:top w:val="nil"/>
              <w:left w:val="nil"/>
              <w:bottom w:val="single" w:sz="4" w:space="0" w:color="auto"/>
              <w:right w:val="single" w:sz="4" w:space="0" w:color="auto"/>
            </w:tcBorders>
            <w:shd w:val="clear" w:color="auto" w:fill="auto"/>
            <w:vAlign w:val="center"/>
            <w:hideMark/>
          </w:tcPr>
          <w:p w14:paraId="670AA13D"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2,65</w:t>
            </w:r>
          </w:p>
        </w:tc>
      </w:tr>
    </w:tbl>
    <w:p w14:paraId="17AB2161" w14:textId="77777777" w:rsidR="00E16BB5" w:rsidRPr="00C32086" w:rsidRDefault="00E16BB5" w:rsidP="009D1F5C">
      <w:pPr>
        <w:widowControl w:val="0"/>
        <w:spacing w:after="0" w:line="360" w:lineRule="auto"/>
        <w:ind w:firstLine="851"/>
        <w:jc w:val="both"/>
      </w:pPr>
      <w:r w:rsidRPr="00C32086">
        <w:t>Необходимые потребности в водоотведении могут быть обеспечены комплексом очистных сооружений мощностью</w:t>
      </w:r>
      <w:r>
        <w:t xml:space="preserve"> </w:t>
      </w:r>
      <w:r w:rsidR="00097FAE">
        <w:t>2</w:t>
      </w:r>
      <w:r w:rsidR="002859A4">
        <w:t>3</w:t>
      </w:r>
      <w:r w:rsidR="00097FAE">
        <w:t>0</w:t>
      </w:r>
      <w:r w:rsidRPr="00C32086">
        <w:t xml:space="preserve"> м</w:t>
      </w:r>
      <w:r w:rsidRPr="00C32086">
        <w:rPr>
          <w:vertAlign w:val="superscript"/>
        </w:rPr>
        <w:t>3</w:t>
      </w:r>
      <w:r w:rsidRPr="00C32086">
        <w:t>/сутки.</w:t>
      </w:r>
    </w:p>
    <w:p w14:paraId="1B2C396B" w14:textId="77777777" w:rsidR="00E16BB5" w:rsidRDefault="00E16BB5" w:rsidP="009D1F5C">
      <w:pPr>
        <w:widowControl w:val="0"/>
        <w:spacing w:after="0" w:line="360" w:lineRule="auto"/>
        <w:ind w:firstLine="709"/>
        <w:jc w:val="both"/>
      </w:pPr>
      <w:r w:rsidRPr="00C32086">
        <w:lastRenderedPageBreak/>
        <w:t>Для обеспечения должного функционирования системы водоотведения</w:t>
      </w:r>
      <w:r w:rsidRPr="00C32086">
        <w:rPr>
          <w:b/>
        </w:rPr>
        <w:t xml:space="preserve"> </w:t>
      </w:r>
      <w:r w:rsidRPr="00D622C4">
        <w:rPr>
          <w:b/>
        </w:rPr>
        <w:t xml:space="preserve">генеральным планом на </w:t>
      </w:r>
      <w:r w:rsidRPr="00D622C4">
        <w:rPr>
          <w:b/>
          <w:lang w:val="en-US"/>
        </w:rPr>
        <w:t>I</w:t>
      </w:r>
      <w:r w:rsidRPr="00D622C4">
        <w:rPr>
          <w:b/>
        </w:rPr>
        <w:t xml:space="preserve"> очередь строительства</w:t>
      </w:r>
      <w:r w:rsidRPr="00C32086">
        <w:t xml:space="preserve"> 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w:t>
      </w:r>
      <w:r w:rsidR="006B663A">
        <w:t xml:space="preserve"> сооружения</w:t>
      </w:r>
      <w:r w:rsidR="00EE25E3">
        <w:t xml:space="preserve"> области</w:t>
      </w:r>
      <w:r w:rsidRPr="00C32086">
        <w:t>.</w:t>
      </w:r>
    </w:p>
    <w:p w14:paraId="0AA373AC" w14:textId="77777777"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67" w:name="_Toc315701143"/>
      <w:bookmarkStart w:id="168" w:name="_Toc315701144"/>
      <w:bookmarkStart w:id="169" w:name="_Toc315701145"/>
      <w:bookmarkStart w:id="170" w:name="_Toc315701146"/>
      <w:bookmarkStart w:id="171" w:name="_Toc315701147"/>
      <w:bookmarkStart w:id="172" w:name="_Toc315701148"/>
      <w:bookmarkStart w:id="173" w:name="_Toc315701149"/>
      <w:bookmarkStart w:id="174" w:name="_Toc315701150"/>
      <w:bookmarkStart w:id="175" w:name="_Toc247965279"/>
      <w:bookmarkStart w:id="176" w:name="_Toc268263647"/>
      <w:bookmarkStart w:id="177" w:name="_Toc336507662"/>
      <w:bookmarkEnd w:id="167"/>
      <w:bookmarkEnd w:id="168"/>
      <w:bookmarkEnd w:id="169"/>
      <w:bookmarkEnd w:id="170"/>
      <w:bookmarkEnd w:id="171"/>
      <w:bookmarkEnd w:id="172"/>
      <w:bookmarkEnd w:id="173"/>
      <w:bookmarkEnd w:id="174"/>
      <w:r w:rsidRPr="00695935">
        <w:rPr>
          <w:rFonts w:ascii="Times New Roman" w:hAnsi="Times New Roman"/>
          <w:color w:val="auto"/>
          <w:sz w:val="24"/>
          <w:szCs w:val="24"/>
        </w:rPr>
        <w:t>Теплоснабжение</w:t>
      </w:r>
      <w:bookmarkEnd w:id="175"/>
      <w:bookmarkEnd w:id="176"/>
      <w:bookmarkEnd w:id="177"/>
      <w:r w:rsidR="00EE25E3">
        <w:rPr>
          <w:rFonts w:ascii="Times New Roman" w:hAnsi="Times New Roman"/>
          <w:color w:val="auto"/>
          <w:sz w:val="24"/>
          <w:szCs w:val="24"/>
          <w:lang w:val="ru-RU"/>
        </w:rPr>
        <w:t>.</w:t>
      </w:r>
    </w:p>
    <w:p w14:paraId="3B9950FF" w14:textId="77777777" w:rsidR="00394C8A" w:rsidRDefault="00394C8A" w:rsidP="009D1F5C">
      <w:pPr>
        <w:widowControl w:val="0"/>
        <w:spacing w:after="0" w:line="360" w:lineRule="auto"/>
        <w:ind w:firstLine="709"/>
        <w:jc w:val="both"/>
      </w:pPr>
      <w:r w:rsidRPr="009F22A8">
        <w:rPr>
          <w:rFonts w:eastAsia="Times New Roman"/>
          <w:lang w:eastAsia="ar-SA" w:bidi="en-US"/>
        </w:rPr>
        <w:t xml:space="preserve">Основной задачей теплоснабжающих организаций </w:t>
      </w:r>
      <w:r>
        <w:rPr>
          <w:rFonts w:eastAsia="Times New Roman"/>
          <w:lang w:eastAsia="ar-SA" w:bidi="en-US"/>
        </w:rPr>
        <w:t>сельсовет</w:t>
      </w:r>
      <w:r w:rsidRPr="009F22A8">
        <w:rPr>
          <w:rFonts w:eastAsia="Times New Roman"/>
          <w:lang w:eastAsia="ar-SA" w:bidi="en-US"/>
        </w:rPr>
        <w:t>а является предоставление качественных услуг для населения, предприятий и организаций всех форм соб</w:t>
      </w:r>
      <w:r w:rsidR="00D35E0B">
        <w:rPr>
          <w:rFonts w:eastAsia="Times New Roman"/>
          <w:lang w:eastAsia="ar-SA" w:bidi="en-US"/>
        </w:rPr>
        <w:t xml:space="preserve">ственности по </w:t>
      </w:r>
      <w:proofErr w:type="spellStart"/>
      <w:r w:rsidR="00D35E0B">
        <w:rPr>
          <w:rFonts w:eastAsia="Times New Roman"/>
          <w:lang w:eastAsia="ar-SA" w:bidi="en-US"/>
        </w:rPr>
        <w:t>теплообеспечению</w:t>
      </w:r>
      <w:proofErr w:type="spellEnd"/>
      <w:r w:rsidR="00D35E0B">
        <w:rPr>
          <w:rFonts w:eastAsia="Times New Roman"/>
          <w:lang w:eastAsia="ar-SA" w:bidi="en-US"/>
        </w:rPr>
        <w:t>.</w:t>
      </w:r>
      <w:r w:rsidR="0028249D">
        <w:rPr>
          <w:rFonts w:eastAsia="Times New Roman"/>
          <w:lang w:eastAsia="ar-SA" w:bidi="en-US"/>
        </w:rPr>
        <w:t xml:space="preserve"> </w:t>
      </w:r>
      <w:r w:rsidRPr="004C04BD">
        <w:t>В настоящее время централизованное теплоснабжение жилых, о</w:t>
      </w:r>
      <w:r w:rsidR="00A7571F">
        <w:t xml:space="preserve">бщественных и производственных зданий </w:t>
      </w:r>
      <w:r w:rsidRPr="004C04BD">
        <w:t xml:space="preserve">в поселении отсутствует. </w:t>
      </w:r>
      <w:r>
        <w:t>И</w:t>
      </w:r>
      <w:r w:rsidRPr="004C04BD">
        <w:t>ндивидуальн</w:t>
      </w:r>
      <w:r>
        <w:t>ая</w:t>
      </w:r>
      <w:r w:rsidRPr="004C04BD">
        <w:t xml:space="preserve"> застройк</w:t>
      </w:r>
      <w:r>
        <w:t>а</w:t>
      </w:r>
      <w:r w:rsidRPr="004C04BD">
        <w:t xml:space="preserve"> </w:t>
      </w:r>
      <w:r>
        <w:t>сельсовета оборудована печным отоплением и поквартирными генераторами тепла</w:t>
      </w:r>
      <w:r w:rsidRPr="004C04BD">
        <w:t>.</w:t>
      </w:r>
      <w:r>
        <w:t xml:space="preserve"> </w:t>
      </w:r>
      <w:r w:rsidR="00FE2CA7" w:rsidRPr="003D238D">
        <w:rPr>
          <w:lang w:eastAsia="ru-RU"/>
        </w:rPr>
        <w:t xml:space="preserve">Все объекты </w:t>
      </w:r>
      <w:r w:rsidR="00865DD6">
        <w:rPr>
          <w:lang w:eastAsia="ru-RU"/>
        </w:rPr>
        <w:t>жилой и часть</w:t>
      </w:r>
      <w:r w:rsidR="00FE2CA7">
        <w:rPr>
          <w:lang w:eastAsia="ru-RU"/>
        </w:rPr>
        <w:t xml:space="preserve"> культурно-бытовой и социальной застройки </w:t>
      </w:r>
      <w:r w:rsidR="00FE2CA7" w:rsidRPr="003D238D">
        <w:rPr>
          <w:lang w:eastAsia="ru-RU"/>
        </w:rPr>
        <w:t>отапливаются от индивидуальных теплоисточников.</w:t>
      </w:r>
      <w:r w:rsidR="0028249D">
        <w:rPr>
          <w:lang w:eastAsia="ru-RU"/>
        </w:rPr>
        <w:t xml:space="preserve"> </w:t>
      </w:r>
      <w:r>
        <w:t xml:space="preserve">В качестве топлива для нужд теплопотребления в сельсовете используется </w:t>
      </w:r>
      <w:r w:rsidR="00EE25E3">
        <w:t xml:space="preserve">природный </w:t>
      </w:r>
      <w:r w:rsidR="00C658A3">
        <w:t xml:space="preserve">газ и </w:t>
      </w:r>
      <w:r>
        <w:t>уголь, печное бытовое топливо.</w:t>
      </w:r>
    </w:p>
    <w:p w14:paraId="03C5135E" w14:textId="77777777" w:rsidR="00A31833" w:rsidRPr="00492E43" w:rsidRDefault="00A31833" w:rsidP="00A31833">
      <w:pPr>
        <w:spacing w:after="0" w:line="360" w:lineRule="auto"/>
        <w:ind w:firstLine="708"/>
        <w:jc w:val="both"/>
        <w:rPr>
          <w:rFonts w:eastAsia="Times New Roman"/>
          <w:lang w:eastAsia="ar-SA" w:bidi="en-US"/>
        </w:rPr>
      </w:pPr>
      <w:r w:rsidRPr="00492E43">
        <w:rPr>
          <w:rFonts w:eastAsia="Times New Roman"/>
          <w:lang w:eastAsia="ar-SA" w:bidi="en-US"/>
        </w:rPr>
        <w:t xml:space="preserve">Согласно данным ОАО «Территориальная генерирующая компания № 4» (филиал «Курская региональная генерация») процент износа теплоисточников и тепловых сетей весьма значителен.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9"/>
        <w:gridCol w:w="1685"/>
        <w:gridCol w:w="1786"/>
        <w:gridCol w:w="2144"/>
        <w:gridCol w:w="2188"/>
      </w:tblGrid>
      <w:tr w:rsidR="00A31833" w:rsidRPr="00492E43" w14:paraId="28A8F922" w14:textId="77777777" w:rsidTr="009040A5">
        <w:trPr>
          <w:trHeight w:val="20"/>
        </w:trPr>
        <w:tc>
          <w:tcPr>
            <w:tcW w:w="924" w:type="pct"/>
            <w:vAlign w:val="center"/>
          </w:tcPr>
          <w:p w14:paraId="3A84B0A0" w14:textId="77777777" w:rsidR="00A31833" w:rsidRPr="00492E43" w:rsidRDefault="00A31833" w:rsidP="00A31833">
            <w:pPr>
              <w:spacing w:after="0" w:line="240" w:lineRule="auto"/>
              <w:jc w:val="center"/>
              <w:rPr>
                <w:rFonts w:eastAsia="Times New Roman"/>
                <w:b/>
                <w:sz w:val="20"/>
                <w:lang w:val="en-US" w:bidi="en-US"/>
              </w:rPr>
            </w:pPr>
            <w:r w:rsidRPr="00492E43">
              <w:rPr>
                <w:rFonts w:eastAsia="Times New Roman"/>
                <w:b/>
                <w:sz w:val="20"/>
                <w:lang w:val="en-US" w:bidi="en-US"/>
              </w:rPr>
              <w:t xml:space="preserve">Наименование </w:t>
            </w:r>
            <w:proofErr w:type="spellStart"/>
            <w:r w:rsidRPr="00492E43">
              <w:rPr>
                <w:rFonts w:eastAsia="Times New Roman"/>
                <w:b/>
                <w:sz w:val="20"/>
                <w:lang w:val="en-US" w:bidi="en-US"/>
              </w:rPr>
              <w:t>котельной</w:t>
            </w:r>
            <w:proofErr w:type="spellEnd"/>
          </w:p>
        </w:tc>
        <w:tc>
          <w:tcPr>
            <w:tcW w:w="880" w:type="pct"/>
            <w:vAlign w:val="center"/>
          </w:tcPr>
          <w:p w14:paraId="0F78BBCD" w14:textId="77777777" w:rsidR="00A31833" w:rsidRPr="00492E43" w:rsidRDefault="00A31833" w:rsidP="00A31833">
            <w:pPr>
              <w:spacing w:after="0" w:line="240" w:lineRule="auto"/>
              <w:jc w:val="center"/>
              <w:rPr>
                <w:rFonts w:eastAsia="Times New Roman"/>
                <w:b/>
                <w:sz w:val="20"/>
                <w:lang w:val="en-US" w:bidi="en-US"/>
              </w:rPr>
            </w:pPr>
            <w:proofErr w:type="spellStart"/>
            <w:r w:rsidRPr="00492E43">
              <w:rPr>
                <w:rFonts w:eastAsia="Times New Roman"/>
                <w:b/>
                <w:sz w:val="20"/>
                <w:lang w:val="en-US" w:bidi="en-US"/>
              </w:rPr>
              <w:t>Год</w:t>
            </w:r>
            <w:proofErr w:type="spellEnd"/>
            <w:r w:rsidRPr="00492E43">
              <w:rPr>
                <w:rFonts w:eastAsia="Times New Roman"/>
                <w:b/>
                <w:sz w:val="20"/>
                <w:lang w:val="en-US" w:bidi="en-US"/>
              </w:rPr>
              <w:t xml:space="preserve"> </w:t>
            </w:r>
            <w:proofErr w:type="spellStart"/>
            <w:r w:rsidRPr="00492E43">
              <w:rPr>
                <w:rFonts w:eastAsia="Times New Roman"/>
                <w:b/>
                <w:sz w:val="20"/>
                <w:lang w:val="en-US" w:bidi="en-US"/>
              </w:rPr>
              <w:t>ввода</w:t>
            </w:r>
            <w:proofErr w:type="spellEnd"/>
            <w:r w:rsidRPr="00492E43">
              <w:rPr>
                <w:rFonts w:eastAsia="Times New Roman"/>
                <w:b/>
                <w:sz w:val="20"/>
                <w:lang w:val="en-US" w:bidi="en-US"/>
              </w:rPr>
              <w:t xml:space="preserve"> в </w:t>
            </w:r>
            <w:proofErr w:type="spellStart"/>
            <w:r w:rsidRPr="00492E43">
              <w:rPr>
                <w:rFonts w:eastAsia="Times New Roman"/>
                <w:b/>
                <w:sz w:val="20"/>
                <w:lang w:val="en-US" w:bidi="en-US"/>
              </w:rPr>
              <w:t>эксплуатацию</w:t>
            </w:r>
            <w:proofErr w:type="spellEnd"/>
          </w:p>
        </w:tc>
        <w:tc>
          <w:tcPr>
            <w:tcW w:w="933" w:type="pct"/>
            <w:vAlign w:val="center"/>
          </w:tcPr>
          <w:p w14:paraId="25C95A80" w14:textId="77777777" w:rsidR="00A31833" w:rsidRPr="00492E43" w:rsidRDefault="00A31833" w:rsidP="00A31833">
            <w:pPr>
              <w:spacing w:after="0" w:line="240" w:lineRule="auto"/>
              <w:jc w:val="center"/>
              <w:rPr>
                <w:rFonts w:eastAsia="Times New Roman"/>
                <w:b/>
                <w:sz w:val="20"/>
                <w:lang w:bidi="en-US"/>
              </w:rPr>
            </w:pPr>
            <w:r w:rsidRPr="00492E43">
              <w:rPr>
                <w:rFonts w:eastAsia="Times New Roman"/>
                <w:b/>
                <w:sz w:val="20"/>
                <w:lang w:bidi="en-US"/>
              </w:rPr>
              <w:t>Установленная тепловая мощность (</w:t>
            </w:r>
            <w:proofErr w:type="spellStart"/>
            <w:r w:rsidRPr="00492E43">
              <w:rPr>
                <w:rFonts w:eastAsia="Times New Roman"/>
                <w:b/>
                <w:sz w:val="20"/>
                <w:lang w:bidi="en-US"/>
              </w:rPr>
              <w:t>Гкал.ч</w:t>
            </w:r>
            <w:proofErr w:type="spellEnd"/>
            <w:r w:rsidRPr="00492E43">
              <w:rPr>
                <w:rFonts w:eastAsia="Times New Roman"/>
                <w:b/>
                <w:sz w:val="20"/>
                <w:lang w:bidi="en-US"/>
              </w:rPr>
              <w:t>)</w:t>
            </w:r>
          </w:p>
        </w:tc>
        <w:tc>
          <w:tcPr>
            <w:tcW w:w="1120" w:type="pct"/>
            <w:vAlign w:val="center"/>
          </w:tcPr>
          <w:p w14:paraId="38A1AEBA" w14:textId="77777777" w:rsidR="00A31833" w:rsidRPr="00492E43" w:rsidRDefault="00A31833" w:rsidP="00A31833">
            <w:pPr>
              <w:spacing w:after="0" w:line="240" w:lineRule="auto"/>
              <w:jc w:val="center"/>
              <w:rPr>
                <w:rFonts w:eastAsia="Times New Roman"/>
                <w:b/>
                <w:sz w:val="20"/>
                <w:lang w:val="en-US" w:bidi="en-US"/>
              </w:rPr>
            </w:pPr>
            <w:proofErr w:type="spellStart"/>
            <w:r w:rsidRPr="00492E43">
              <w:rPr>
                <w:rFonts w:eastAsia="Times New Roman"/>
                <w:b/>
                <w:sz w:val="20"/>
                <w:lang w:val="en-US" w:bidi="en-US"/>
              </w:rPr>
              <w:t>Ориентировочный</w:t>
            </w:r>
            <w:proofErr w:type="spellEnd"/>
            <w:r w:rsidRPr="00492E43">
              <w:rPr>
                <w:rFonts w:eastAsia="Times New Roman"/>
                <w:b/>
                <w:sz w:val="20"/>
                <w:lang w:val="en-US" w:bidi="en-US"/>
              </w:rPr>
              <w:t xml:space="preserve"> </w:t>
            </w:r>
            <w:proofErr w:type="spellStart"/>
            <w:r w:rsidRPr="00492E43">
              <w:rPr>
                <w:rFonts w:eastAsia="Times New Roman"/>
                <w:b/>
                <w:sz w:val="20"/>
                <w:lang w:val="en-US" w:bidi="en-US"/>
              </w:rPr>
              <w:t>процент</w:t>
            </w:r>
            <w:proofErr w:type="spellEnd"/>
            <w:r w:rsidRPr="00492E43">
              <w:rPr>
                <w:rFonts w:eastAsia="Times New Roman"/>
                <w:b/>
                <w:sz w:val="20"/>
                <w:lang w:val="en-US" w:bidi="en-US"/>
              </w:rPr>
              <w:t xml:space="preserve"> </w:t>
            </w:r>
            <w:proofErr w:type="spellStart"/>
            <w:r w:rsidRPr="00492E43">
              <w:rPr>
                <w:rFonts w:eastAsia="Times New Roman"/>
                <w:b/>
                <w:sz w:val="20"/>
                <w:lang w:val="en-US" w:bidi="en-US"/>
              </w:rPr>
              <w:t>износа</w:t>
            </w:r>
            <w:proofErr w:type="spellEnd"/>
            <w:r w:rsidRPr="00492E43">
              <w:rPr>
                <w:rFonts w:eastAsia="Times New Roman"/>
                <w:b/>
                <w:sz w:val="20"/>
                <w:lang w:val="en-US" w:bidi="en-US"/>
              </w:rPr>
              <w:t xml:space="preserve"> </w:t>
            </w:r>
            <w:proofErr w:type="spellStart"/>
            <w:r w:rsidRPr="00492E43">
              <w:rPr>
                <w:rFonts w:eastAsia="Times New Roman"/>
                <w:b/>
                <w:sz w:val="20"/>
                <w:lang w:val="en-US" w:bidi="en-US"/>
              </w:rPr>
              <w:t>оборудования</w:t>
            </w:r>
            <w:proofErr w:type="spellEnd"/>
          </w:p>
        </w:tc>
        <w:tc>
          <w:tcPr>
            <w:tcW w:w="1143" w:type="pct"/>
            <w:vAlign w:val="center"/>
          </w:tcPr>
          <w:p w14:paraId="2DB8E153" w14:textId="77777777" w:rsidR="00A31833" w:rsidRPr="00492E43" w:rsidRDefault="00A31833" w:rsidP="00A31833">
            <w:pPr>
              <w:spacing w:after="0" w:line="240" w:lineRule="auto"/>
              <w:jc w:val="center"/>
              <w:rPr>
                <w:rFonts w:eastAsia="Times New Roman"/>
                <w:b/>
                <w:sz w:val="20"/>
                <w:lang w:bidi="en-US"/>
              </w:rPr>
            </w:pPr>
            <w:r w:rsidRPr="00492E43">
              <w:rPr>
                <w:rFonts w:eastAsia="Times New Roman"/>
                <w:b/>
                <w:sz w:val="20"/>
                <w:lang w:bidi="en-US"/>
              </w:rPr>
              <w:t>Данные о необходимости замены основного оборудования</w:t>
            </w:r>
          </w:p>
        </w:tc>
      </w:tr>
      <w:tr w:rsidR="00A31833" w:rsidRPr="00492E43" w14:paraId="11FFFA38" w14:textId="77777777" w:rsidTr="009040A5">
        <w:trPr>
          <w:trHeight w:val="20"/>
        </w:trPr>
        <w:tc>
          <w:tcPr>
            <w:tcW w:w="924" w:type="pct"/>
            <w:vAlign w:val="center"/>
          </w:tcPr>
          <w:p w14:paraId="756A47DE" w14:textId="77777777" w:rsidR="00A31833" w:rsidRPr="00492E43" w:rsidRDefault="00A31833" w:rsidP="00A31833">
            <w:pPr>
              <w:spacing w:after="0" w:line="240" w:lineRule="auto"/>
              <w:jc w:val="center"/>
              <w:rPr>
                <w:rFonts w:eastAsia="Times New Roman"/>
                <w:sz w:val="20"/>
                <w:lang w:bidi="en-US"/>
              </w:rPr>
            </w:pPr>
            <w:r w:rsidRPr="00492E43">
              <w:rPr>
                <w:rFonts w:eastAsia="Times New Roman"/>
                <w:sz w:val="20"/>
                <w:lang w:bidi="en-US"/>
              </w:rPr>
              <w:t xml:space="preserve">Газовые котельные </w:t>
            </w:r>
            <w:r w:rsidR="00CD11A8">
              <w:rPr>
                <w:rFonts w:eastAsia="Times New Roman"/>
                <w:sz w:val="20"/>
                <w:lang w:bidi="en-US"/>
              </w:rPr>
              <w:t>Афанасьевского</w:t>
            </w:r>
            <w:r w:rsidRPr="00492E43">
              <w:rPr>
                <w:rFonts w:eastAsia="Times New Roman"/>
                <w:sz w:val="20"/>
                <w:lang w:bidi="en-US"/>
              </w:rPr>
              <w:t xml:space="preserve"> сельсовета (3 </w:t>
            </w:r>
            <w:proofErr w:type="spellStart"/>
            <w:r w:rsidRPr="00492E43">
              <w:rPr>
                <w:rFonts w:eastAsia="Times New Roman"/>
                <w:sz w:val="20"/>
                <w:lang w:bidi="en-US"/>
              </w:rPr>
              <w:t>шт</w:t>
            </w:r>
            <w:proofErr w:type="spellEnd"/>
            <w:r w:rsidRPr="00492E43">
              <w:rPr>
                <w:rFonts w:eastAsia="Times New Roman"/>
                <w:sz w:val="20"/>
                <w:lang w:bidi="en-US"/>
              </w:rPr>
              <w:t>)</w:t>
            </w:r>
          </w:p>
        </w:tc>
        <w:tc>
          <w:tcPr>
            <w:tcW w:w="880" w:type="pct"/>
            <w:vAlign w:val="center"/>
          </w:tcPr>
          <w:p w14:paraId="09540A89" w14:textId="77777777" w:rsidR="00A31833" w:rsidRPr="00492E43" w:rsidRDefault="00A31833" w:rsidP="00A31833">
            <w:pPr>
              <w:spacing w:after="0" w:line="240" w:lineRule="auto"/>
              <w:jc w:val="center"/>
              <w:rPr>
                <w:rFonts w:eastAsia="Times New Roman"/>
                <w:sz w:val="20"/>
                <w:lang w:val="en-US" w:bidi="en-US"/>
              </w:rPr>
            </w:pPr>
            <w:r w:rsidRPr="00492E43">
              <w:rPr>
                <w:rFonts w:eastAsia="Times New Roman"/>
                <w:sz w:val="20"/>
                <w:lang w:val="en-US" w:bidi="en-US"/>
              </w:rPr>
              <w:t>1990</w:t>
            </w:r>
          </w:p>
        </w:tc>
        <w:tc>
          <w:tcPr>
            <w:tcW w:w="933" w:type="pct"/>
            <w:vAlign w:val="center"/>
          </w:tcPr>
          <w:p w14:paraId="7824D90C" w14:textId="77777777" w:rsidR="00A31833" w:rsidRPr="00492E43" w:rsidRDefault="00A31833" w:rsidP="00A31833">
            <w:pPr>
              <w:spacing w:after="0" w:line="240" w:lineRule="auto"/>
              <w:jc w:val="center"/>
              <w:rPr>
                <w:rFonts w:eastAsia="Times New Roman"/>
                <w:sz w:val="20"/>
                <w:lang w:bidi="en-US"/>
              </w:rPr>
            </w:pPr>
            <w:r w:rsidRPr="00492E43">
              <w:rPr>
                <w:rFonts w:eastAsia="Times New Roman"/>
                <w:sz w:val="20"/>
                <w:lang w:val="en-US" w:bidi="en-US"/>
              </w:rPr>
              <w:t>0,8</w:t>
            </w:r>
            <w:r w:rsidRPr="00492E43">
              <w:rPr>
                <w:rFonts w:eastAsia="Times New Roman"/>
                <w:sz w:val="20"/>
                <w:lang w:bidi="en-US"/>
              </w:rPr>
              <w:t>6</w:t>
            </w:r>
          </w:p>
        </w:tc>
        <w:tc>
          <w:tcPr>
            <w:tcW w:w="1120" w:type="pct"/>
            <w:vAlign w:val="center"/>
          </w:tcPr>
          <w:p w14:paraId="38A792CD" w14:textId="77777777" w:rsidR="00A31833" w:rsidRPr="00492E43" w:rsidRDefault="00A31833" w:rsidP="00A31833">
            <w:pPr>
              <w:spacing w:after="0" w:line="240" w:lineRule="auto"/>
              <w:jc w:val="center"/>
              <w:rPr>
                <w:rFonts w:eastAsia="Times New Roman"/>
                <w:sz w:val="20"/>
                <w:lang w:val="en-US" w:bidi="en-US"/>
              </w:rPr>
            </w:pPr>
            <w:r w:rsidRPr="00492E43">
              <w:rPr>
                <w:rFonts w:eastAsia="Times New Roman"/>
                <w:sz w:val="20"/>
                <w:lang w:val="en-US" w:bidi="en-US"/>
              </w:rPr>
              <w:t>80</w:t>
            </w:r>
          </w:p>
        </w:tc>
        <w:tc>
          <w:tcPr>
            <w:tcW w:w="1143" w:type="pct"/>
            <w:vAlign w:val="center"/>
          </w:tcPr>
          <w:p w14:paraId="0FB79C9D" w14:textId="77777777" w:rsidR="00A31833" w:rsidRPr="00492E43" w:rsidRDefault="00A31833" w:rsidP="00A31833">
            <w:pPr>
              <w:spacing w:after="0" w:line="240" w:lineRule="auto"/>
              <w:jc w:val="center"/>
              <w:rPr>
                <w:rFonts w:eastAsia="Times New Roman"/>
                <w:sz w:val="20"/>
                <w:lang w:bidi="en-US"/>
              </w:rPr>
            </w:pPr>
            <w:r w:rsidRPr="00492E43">
              <w:rPr>
                <w:rFonts w:eastAsia="Times New Roman"/>
                <w:sz w:val="20"/>
                <w:lang w:bidi="en-US"/>
              </w:rPr>
              <w:t xml:space="preserve">Необходим капитальный ремонт котлов У-5 - 2 шт., ремонт сетевых насосов-2 </w:t>
            </w:r>
            <w:proofErr w:type="spellStart"/>
            <w:r w:rsidRPr="00492E43">
              <w:rPr>
                <w:rFonts w:eastAsia="Times New Roman"/>
                <w:sz w:val="20"/>
                <w:lang w:bidi="en-US"/>
              </w:rPr>
              <w:t>шт</w:t>
            </w:r>
            <w:proofErr w:type="spellEnd"/>
            <w:r w:rsidRPr="00492E43">
              <w:rPr>
                <w:rFonts w:eastAsia="Times New Roman"/>
                <w:sz w:val="20"/>
                <w:lang w:bidi="en-US"/>
              </w:rPr>
              <w:t xml:space="preserve">, замена 60 </w:t>
            </w:r>
            <w:proofErr w:type="spellStart"/>
            <w:r w:rsidRPr="00492E43">
              <w:rPr>
                <w:rFonts w:eastAsia="Times New Roman"/>
                <w:sz w:val="20"/>
                <w:lang w:bidi="en-US"/>
              </w:rPr>
              <w:t>п.м</w:t>
            </w:r>
            <w:proofErr w:type="spellEnd"/>
            <w:r w:rsidRPr="00492E43">
              <w:rPr>
                <w:rFonts w:eastAsia="Times New Roman"/>
                <w:sz w:val="20"/>
                <w:lang w:bidi="en-US"/>
              </w:rPr>
              <w:t>. т/с</w:t>
            </w:r>
          </w:p>
        </w:tc>
      </w:tr>
    </w:tbl>
    <w:p w14:paraId="242EFF40" w14:textId="77777777" w:rsidR="00A31833" w:rsidRPr="00A31833" w:rsidRDefault="00A31833" w:rsidP="009D1F5C">
      <w:pPr>
        <w:widowControl w:val="0"/>
        <w:spacing w:after="0" w:line="360" w:lineRule="auto"/>
        <w:ind w:firstLine="709"/>
        <w:jc w:val="both"/>
        <w:rPr>
          <w:sz w:val="16"/>
          <w:szCs w:val="16"/>
        </w:rPr>
      </w:pPr>
    </w:p>
    <w:p w14:paraId="3A0309F9" w14:textId="77777777" w:rsidR="00394C8A" w:rsidRPr="001855B5" w:rsidRDefault="00394C8A" w:rsidP="009D1F5C">
      <w:pPr>
        <w:pStyle w:val="a5"/>
        <w:widowControl w:val="0"/>
        <w:spacing w:after="0" w:line="360" w:lineRule="auto"/>
        <w:ind w:left="0" w:firstLine="709"/>
        <w:jc w:val="both"/>
        <w:rPr>
          <w:b/>
        </w:rPr>
      </w:pPr>
      <w:r w:rsidRPr="001855B5">
        <w:rPr>
          <w:b/>
        </w:rPr>
        <w:t>Проектные предложения</w:t>
      </w:r>
      <w:r w:rsidR="00EE25E3">
        <w:rPr>
          <w:b/>
        </w:rPr>
        <w:t>.</w:t>
      </w:r>
    </w:p>
    <w:p w14:paraId="21A2797D" w14:textId="77777777" w:rsidR="00576016" w:rsidRDefault="00576016" w:rsidP="00576016">
      <w:pPr>
        <w:widowControl w:val="0"/>
        <w:spacing w:after="0" w:line="360" w:lineRule="auto"/>
        <w:ind w:firstLine="709"/>
        <w:jc w:val="both"/>
      </w:pPr>
      <w:r>
        <w:t>Генеральным планом предусматривается 100% переход отопления объектов социально-культурного назначения и жилой застройки с угля на природный газ.</w:t>
      </w:r>
      <w:r>
        <w:rPr>
          <w:lang w:eastAsia="ru-RU"/>
        </w:rPr>
        <w:t xml:space="preserve"> </w:t>
      </w:r>
    </w:p>
    <w:p w14:paraId="711B76B1" w14:textId="77777777" w:rsidR="00576016" w:rsidRDefault="00576016" w:rsidP="00576016">
      <w:pPr>
        <w:widowControl w:val="0"/>
        <w:spacing w:after="0" w:line="360" w:lineRule="auto"/>
        <w:ind w:firstLine="709"/>
        <w:jc w:val="both"/>
        <w:rPr>
          <w:lang w:eastAsia="ru-RU"/>
        </w:rPr>
      </w:pPr>
      <w:r>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14:paraId="45A54CAD" w14:textId="77777777" w:rsidR="00576016" w:rsidRDefault="00576016" w:rsidP="00576016">
      <w:pPr>
        <w:widowControl w:val="0"/>
        <w:spacing w:after="0" w:line="360" w:lineRule="auto"/>
        <w:ind w:firstLine="709"/>
        <w:jc w:val="both"/>
      </w:pPr>
      <w:r>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газовыми котельными. </w:t>
      </w:r>
    </w:p>
    <w:p w14:paraId="717B63BC" w14:textId="51AD9C4C" w:rsidR="00576016" w:rsidRDefault="00576016" w:rsidP="00576016">
      <w:pPr>
        <w:widowControl w:val="0"/>
        <w:spacing w:after="0" w:line="360" w:lineRule="auto"/>
        <w:ind w:firstLine="709"/>
        <w:jc w:val="both"/>
      </w:pPr>
      <w:r>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w:t>
      </w:r>
      <w:r>
        <w:lastRenderedPageBreak/>
        <w:t xml:space="preserve">повышению теплозащиты жилых и общественных зданий согласно новым требованиям строительных норм и правил, а также </w:t>
      </w:r>
      <w:r w:rsidR="00DE180E" w:rsidRPr="00DE180E">
        <w:rPr>
          <w:highlight w:val="green"/>
        </w:rPr>
        <w:t>СП 124.13330.2012 «СНиП 41-02-2003 Тепловые сети»</w:t>
      </w:r>
      <w:r w:rsidRPr="00DE180E">
        <w:rPr>
          <w:highlight w:val="green"/>
        </w:rPr>
        <w:t>.</w:t>
      </w:r>
    </w:p>
    <w:p w14:paraId="5FAD1A4F" w14:textId="77777777" w:rsidR="00E35B60" w:rsidRDefault="00E35B60" w:rsidP="00576016">
      <w:pPr>
        <w:widowControl w:val="0"/>
        <w:spacing w:after="0" w:line="360" w:lineRule="auto"/>
        <w:ind w:firstLine="709"/>
        <w:jc w:val="both"/>
      </w:pPr>
    </w:p>
    <w:p w14:paraId="24F363DE" w14:textId="77777777" w:rsidR="00E35B60" w:rsidRDefault="00E35B60" w:rsidP="00E35B60">
      <w:pPr>
        <w:widowControl w:val="0"/>
        <w:tabs>
          <w:tab w:val="left" w:pos="709"/>
        </w:tabs>
        <w:spacing w:after="0" w:line="240" w:lineRule="auto"/>
        <w:ind w:right="-1"/>
        <w:jc w:val="both"/>
        <w:rPr>
          <w:i/>
          <w:iCs/>
          <w:noProof/>
        </w:rPr>
      </w:pPr>
      <w:r w:rsidRPr="00F07C0C">
        <w:rPr>
          <w:i/>
          <w:iCs/>
          <w:noProof/>
        </w:rPr>
        <w:t>(абзац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p w14:paraId="4EB57C9D" w14:textId="77777777" w:rsidR="00E35B60" w:rsidRDefault="00E35B60" w:rsidP="00576016">
      <w:pPr>
        <w:widowControl w:val="0"/>
        <w:spacing w:after="0" w:line="360" w:lineRule="auto"/>
        <w:ind w:firstLine="709"/>
        <w:jc w:val="both"/>
      </w:pPr>
    </w:p>
    <w:p w14:paraId="25AE09CD" w14:textId="77777777" w:rsidR="00147B41" w:rsidRPr="00066A1D" w:rsidRDefault="000E024B" w:rsidP="0013171B">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highlight w:val="green"/>
        </w:rPr>
      </w:pPr>
      <w:bookmarkStart w:id="178" w:name="_Toc268263648"/>
      <w:bookmarkStart w:id="179" w:name="_Toc336507663"/>
      <w:bookmarkStart w:id="180" w:name="_Hlk216965806"/>
      <w:r w:rsidRPr="00066A1D">
        <w:rPr>
          <w:rFonts w:ascii="Times New Roman" w:hAnsi="Times New Roman"/>
          <w:color w:val="auto"/>
          <w:sz w:val="24"/>
          <w:szCs w:val="24"/>
          <w:highlight w:val="green"/>
        </w:rPr>
        <w:t>Газоснабжение</w:t>
      </w:r>
      <w:bookmarkEnd w:id="178"/>
      <w:bookmarkEnd w:id="179"/>
      <w:r w:rsidR="005138AA" w:rsidRPr="00066A1D">
        <w:rPr>
          <w:rFonts w:ascii="Times New Roman" w:hAnsi="Times New Roman"/>
          <w:color w:val="auto"/>
          <w:sz w:val="24"/>
          <w:szCs w:val="24"/>
          <w:highlight w:val="green"/>
          <w:lang w:val="ru-RU"/>
        </w:rPr>
        <w:t>.</w:t>
      </w:r>
    </w:p>
    <w:bookmarkEnd w:id="180"/>
    <w:p w14:paraId="7590778C" w14:textId="57AC4721" w:rsidR="005E3E23" w:rsidRDefault="00066A1D" w:rsidP="004646A9">
      <w:pPr>
        <w:widowControl w:val="0"/>
        <w:shd w:val="clear" w:color="auto" w:fill="FFFFFF"/>
        <w:tabs>
          <w:tab w:val="left" w:pos="511"/>
          <w:tab w:val="left" w:pos="8641"/>
        </w:tabs>
        <w:spacing w:after="0" w:line="360" w:lineRule="auto"/>
        <w:ind w:firstLine="709"/>
        <w:jc w:val="both"/>
        <w:rPr>
          <w:rFonts w:eastAsia="Times New Roman"/>
          <w:kern w:val="0"/>
          <w:lang w:eastAsia="ru-RU"/>
        </w:rPr>
      </w:pPr>
      <w:r w:rsidRPr="00066A1D">
        <w:rPr>
          <w:rFonts w:eastAsia="Times New Roman"/>
          <w:kern w:val="0"/>
          <w:highlight w:val="green"/>
          <w:lang w:eastAsia="zh-CN"/>
        </w:rPr>
        <w:t xml:space="preserve">Газоснабжение муниципальное образование «Афанасьевский сельсовет» Обоянского района Курской области осуществляется от ГРС Обоянь газопровода отвода к с. </w:t>
      </w:r>
      <w:proofErr w:type="spellStart"/>
      <w:r w:rsidRPr="00066A1D">
        <w:rPr>
          <w:rFonts w:eastAsia="Times New Roman"/>
          <w:kern w:val="0"/>
          <w:highlight w:val="green"/>
          <w:lang w:eastAsia="zh-CN"/>
        </w:rPr>
        <w:t>Афанасьево</w:t>
      </w:r>
      <w:proofErr w:type="spellEnd"/>
      <w:r w:rsidRPr="00066A1D">
        <w:rPr>
          <w:rFonts w:eastAsia="Times New Roman"/>
          <w:kern w:val="0"/>
          <w:highlight w:val="green"/>
          <w:lang w:eastAsia="zh-CN"/>
        </w:rPr>
        <w:t xml:space="preserve"> врезанного в п. Пригородный. На террит</w:t>
      </w:r>
      <w:r w:rsidR="003B256F">
        <w:rPr>
          <w:rFonts w:eastAsia="Times New Roman"/>
          <w:kern w:val="0"/>
          <w:highlight w:val="green"/>
          <w:lang w:eastAsia="zh-CN"/>
        </w:rPr>
        <w:t>о</w:t>
      </w:r>
      <w:r w:rsidRPr="00066A1D">
        <w:rPr>
          <w:rFonts w:eastAsia="Times New Roman"/>
          <w:kern w:val="0"/>
          <w:highlight w:val="green"/>
          <w:lang w:eastAsia="zh-CN"/>
        </w:rPr>
        <w:t>рии 12 распределительных пунктов, 1 блочная котельная и 60, 61 км газопроводных сетей.</w:t>
      </w:r>
    </w:p>
    <w:p w14:paraId="5C61F813" w14:textId="77777777" w:rsidR="00DE180E" w:rsidRDefault="00DE180E" w:rsidP="004646A9">
      <w:pPr>
        <w:widowControl w:val="0"/>
        <w:shd w:val="clear" w:color="auto" w:fill="FFFFFF"/>
        <w:tabs>
          <w:tab w:val="left" w:pos="511"/>
          <w:tab w:val="left" w:pos="8641"/>
        </w:tabs>
        <w:spacing w:after="0" w:line="360" w:lineRule="auto"/>
        <w:ind w:firstLine="709"/>
        <w:jc w:val="both"/>
        <w:rPr>
          <w:rFonts w:eastAsia="Times New Roman"/>
          <w:kern w:val="0"/>
          <w:lang w:eastAsia="ru-RU"/>
        </w:rPr>
      </w:pPr>
    </w:p>
    <w:p w14:paraId="02028A32" w14:textId="5C56FC2E" w:rsidR="00DE180E" w:rsidRDefault="00DE180E" w:rsidP="00DE180E">
      <w:pPr>
        <w:widowControl w:val="0"/>
        <w:tabs>
          <w:tab w:val="left" w:pos="709"/>
        </w:tabs>
        <w:spacing w:after="0" w:line="240" w:lineRule="auto"/>
        <w:ind w:right="-1"/>
        <w:jc w:val="both"/>
        <w:rPr>
          <w:i/>
          <w:iCs/>
          <w:noProof/>
        </w:rPr>
      </w:pPr>
      <w:r w:rsidRPr="00F07C0C">
        <w:rPr>
          <w:i/>
          <w:iCs/>
          <w:noProof/>
        </w:rPr>
        <w:t>(</w:t>
      </w:r>
      <w:r>
        <w:rPr>
          <w:i/>
          <w:iCs/>
          <w:noProof/>
        </w:rPr>
        <w:t>подраздел 2.8.4 «Газоснабжение» изложен</w:t>
      </w:r>
      <w:r w:rsidRPr="00F07C0C">
        <w:rPr>
          <w:i/>
          <w:iCs/>
          <w:noProof/>
        </w:rPr>
        <w:t xml:space="preserve">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p w14:paraId="5A4EBB24" w14:textId="77777777" w:rsidR="00DE180E" w:rsidRPr="005E3E23" w:rsidRDefault="00DE180E" w:rsidP="004646A9">
      <w:pPr>
        <w:widowControl w:val="0"/>
        <w:shd w:val="clear" w:color="auto" w:fill="FFFFFF"/>
        <w:tabs>
          <w:tab w:val="left" w:pos="511"/>
          <w:tab w:val="left" w:pos="8641"/>
        </w:tabs>
        <w:spacing w:after="0" w:line="360" w:lineRule="auto"/>
        <w:ind w:firstLine="709"/>
        <w:jc w:val="both"/>
        <w:rPr>
          <w:rFonts w:eastAsia="Times New Roman"/>
          <w:kern w:val="0"/>
          <w:lang w:eastAsia="zh-CN"/>
        </w:rPr>
      </w:pPr>
    </w:p>
    <w:p w14:paraId="78ACE8A0" w14:textId="6AAF96D7" w:rsidR="000E024B" w:rsidRPr="00695935" w:rsidRDefault="000E024B" w:rsidP="0013171B">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81" w:name="_Toc315701162"/>
      <w:bookmarkStart w:id="182" w:name="_Toc315701163"/>
      <w:bookmarkStart w:id="183" w:name="_Toc315701164"/>
      <w:bookmarkStart w:id="184" w:name="_Toc315701165"/>
      <w:bookmarkStart w:id="185" w:name="_Toc315701166"/>
      <w:bookmarkStart w:id="186" w:name="_Toc315701167"/>
      <w:bookmarkStart w:id="187" w:name="_Toc315701168"/>
      <w:bookmarkStart w:id="188" w:name="_Toc315701169"/>
      <w:bookmarkStart w:id="189" w:name="_Toc315701170"/>
      <w:bookmarkStart w:id="190" w:name="_Toc315701171"/>
      <w:bookmarkStart w:id="191" w:name="_Toc268263649"/>
      <w:bookmarkStart w:id="192" w:name="_Toc336507664"/>
      <w:bookmarkEnd w:id="181"/>
      <w:bookmarkEnd w:id="182"/>
      <w:bookmarkEnd w:id="183"/>
      <w:bookmarkEnd w:id="184"/>
      <w:bookmarkEnd w:id="185"/>
      <w:bookmarkEnd w:id="186"/>
      <w:bookmarkEnd w:id="187"/>
      <w:bookmarkEnd w:id="188"/>
      <w:bookmarkEnd w:id="189"/>
      <w:bookmarkEnd w:id="190"/>
      <w:r w:rsidRPr="00695935">
        <w:rPr>
          <w:rFonts w:ascii="Times New Roman" w:hAnsi="Times New Roman"/>
          <w:color w:val="auto"/>
          <w:sz w:val="24"/>
          <w:szCs w:val="24"/>
        </w:rPr>
        <w:t>Электроснабжение</w:t>
      </w:r>
      <w:bookmarkEnd w:id="191"/>
      <w:bookmarkEnd w:id="192"/>
      <w:r w:rsidR="00790CCB">
        <w:rPr>
          <w:rFonts w:ascii="Times New Roman" w:hAnsi="Times New Roman"/>
          <w:color w:val="auto"/>
          <w:sz w:val="24"/>
          <w:szCs w:val="24"/>
          <w:lang w:val="ru-RU"/>
        </w:rPr>
        <w:t>.</w:t>
      </w:r>
    </w:p>
    <w:p w14:paraId="1C65488D" w14:textId="67C780D0" w:rsidR="00123052" w:rsidRDefault="00EE4605" w:rsidP="009D1F5C">
      <w:pPr>
        <w:pStyle w:val="45"/>
        <w:widowControl w:val="0"/>
        <w:suppressAutoHyphens w:val="0"/>
        <w:spacing w:after="0" w:line="360" w:lineRule="auto"/>
        <w:ind w:firstLine="709"/>
        <w:contextualSpacing/>
        <w:jc w:val="both"/>
        <w:rPr>
          <w:lang w:val="ru-RU"/>
        </w:rPr>
      </w:pPr>
      <w:r w:rsidRPr="00EE4605">
        <w:rPr>
          <w:lang w:bidi="en-US"/>
        </w:rPr>
        <w:t xml:space="preserve">Электроснабжение потребителей </w:t>
      </w:r>
      <w:r w:rsidR="000539CE" w:rsidRPr="000539CE">
        <w:rPr>
          <w:lang w:bidi="en-US"/>
        </w:rPr>
        <w:t xml:space="preserve">филиал </w:t>
      </w:r>
      <w:r w:rsidR="000539CE" w:rsidRPr="000539CE">
        <w:rPr>
          <w:highlight w:val="green"/>
          <w:lang w:bidi="en-US"/>
        </w:rPr>
        <w:t>ПАО «</w:t>
      </w:r>
      <w:proofErr w:type="spellStart"/>
      <w:r w:rsidR="000539CE" w:rsidRPr="000539CE">
        <w:rPr>
          <w:highlight w:val="green"/>
          <w:lang w:bidi="en-US"/>
        </w:rPr>
        <w:t>Россети</w:t>
      </w:r>
      <w:proofErr w:type="spellEnd"/>
      <w:r w:rsidR="000539CE" w:rsidRPr="000539CE">
        <w:rPr>
          <w:highlight w:val="green"/>
          <w:lang w:bidi="en-US"/>
        </w:rPr>
        <w:t xml:space="preserve"> Центр» - «Курскэнерго</w:t>
      </w:r>
      <w:r w:rsidR="000539CE">
        <w:rPr>
          <w:highlight w:val="green"/>
          <w:lang w:val="ru-RU" w:bidi="en-US"/>
        </w:rPr>
        <w:t>»</w:t>
      </w:r>
      <w:r w:rsidRPr="000539CE">
        <w:rPr>
          <w:highlight w:val="green"/>
          <w:lang w:bidi="en-US"/>
        </w:rPr>
        <w:t>.</w:t>
      </w:r>
      <w:r w:rsidRPr="00EE4605">
        <w:rPr>
          <w:lang w:bidi="en-US"/>
        </w:rPr>
        <w:t xml:space="preserve"> </w:t>
      </w:r>
      <w:r w:rsidR="009320E1" w:rsidRPr="008C5D29">
        <w:rPr>
          <w:lang w:eastAsia="ru-RU"/>
        </w:rPr>
        <w:t>Электроэнергетика</w:t>
      </w:r>
      <w:r w:rsidR="009320E1"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r w:rsidR="0025320B">
        <w:rPr>
          <w:lang w:val="ru-RU"/>
        </w:rPr>
        <w:t xml:space="preserve"> </w:t>
      </w:r>
    </w:p>
    <w:p w14:paraId="5888BD5A" w14:textId="77777777" w:rsidR="000539CE" w:rsidRDefault="000539CE" w:rsidP="009D1F5C">
      <w:pPr>
        <w:pStyle w:val="45"/>
        <w:widowControl w:val="0"/>
        <w:suppressAutoHyphens w:val="0"/>
        <w:spacing w:after="0" w:line="360" w:lineRule="auto"/>
        <w:ind w:firstLine="709"/>
        <w:contextualSpacing/>
        <w:jc w:val="both"/>
        <w:rPr>
          <w:lang w:val="ru-RU"/>
        </w:rPr>
      </w:pPr>
    </w:p>
    <w:p w14:paraId="3B68F852" w14:textId="77777777" w:rsidR="000539CE" w:rsidRDefault="000539CE" w:rsidP="000539CE">
      <w:pPr>
        <w:widowControl w:val="0"/>
        <w:tabs>
          <w:tab w:val="left" w:pos="709"/>
        </w:tabs>
        <w:spacing w:after="0" w:line="240" w:lineRule="auto"/>
        <w:ind w:right="-1"/>
        <w:jc w:val="both"/>
        <w:rPr>
          <w:i/>
          <w:iCs/>
          <w:noProof/>
        </w:rPr>
      </w:pPr>
      <w:bookmarkStart w:id="193" w:name="_Hlk216966505"/>
      <w:r w:rsidRPr="00F07C0C">
        <w:rPr>
          <w:i/>
          <w:iCs/>
          <w:noProof/>
        </w:rPr>
        <w:t>(абзац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bookmarkEnd w:id="193"/>
    <w:p w14:paraId="65A563E9" w14:textId="77777777" w:rsidR="000539CE" w:rsidRDefault="000539CE" w:rsidP="009D1F5C">
      <w:pPr>
        <w:pStyle w:val="45"/>
        <w:widowControl w:val="0"/>
        <w:suppressAutoHyphens w:val="0"/>
        <w:spacing w:after="0" w:line="360" w:lineRule="auto"/>
        <w:ind w:firstLine="709"/>
        <w:contextualSpacing/>
        <w:jc w:val="both"/>
        <w:rPr>
          <w:lang w:val="ru-RU"/>
        </w:rPr>
      </w:pPr>
    </w:p>
    <w:p w14:paraId="749CF79A" w14:textId="77777777" w:rsidR="00123052" w:rsidRDefault="009320E1" w:rsidP="009D1F5C">
      <w:pPr>
        <w:widowControl w:val="0"/>
        <w:spacing w:after="0" w:line="360" w:lineRule="auto"/>
        <w:ind w:firstLine="851"/>
        <w:jc w:val="both"/>
        <w:rPr>
          <w:color w:val="000000"/>
        </w:rPr>
      </w:pPr>
      <w:bookmarkStart w:id="194" w:name="_Hlk217053071"/>
      <w:r w:rsidRPr="00EF2221">
        <w:rPr>
          <w:color w:val="000000"/>
        </w:rPr>
        <w:t xml:space="preserve">Загрузка трансформаторов на ПС </w:t>
      </w:r>
      <w:r>
        <w:rPr>
          <w:color w:val="000000"/>
        </w:rPr>
        <w:t>110/</w:t>
      </w:r>
      <w:r w:rsidRPr="00EF2221">
        <w:rPr>
          <w:color w:val="000000"/>
        </w:rPr>
        <w:t>35</w:t>
      </w:r>
      <w:r>
        <w:rPr>
          <w:color w:val="000000"/>
        </w:rPr>
        <w:t xml:space="preserve">/10 </w:t>
      </w:r>
      <w:proofErr w:type="spellStart"/>
      <w:r w:rsidRPr="00EF2221">
        <w:rPr>
          <w:color w:val="000000"/>
        </w:rPr>
        <w:t>кВ</w:t>
      </w:r>
      <w:proofErr w:type="spellEnd"/>
      <w:r w:rsidRPr="00EF2221">
        <w:rPr>
          <w:color w:val="000000"/>
        </w:rPr>
        <w:t xml:space="preserve"> составляет </w:t>
      </w:r>
      <w:r>
        <w:rPr>
          <w:color w:val="000000"/>
        </w:rPr>
        <w:t>14,8</w:t>
      </w:r>
      <w:r w:rsidRPr="00EF2221">
        <w:rPr>
          <w:color w:val="000000"/>
        </w:rPr>
        <w:t>%, что позволяет подключать к ним дополнительные нагрузки</w:t>
      </w:r>
      <w:r>
        <w:rPr>
          <w:color w:val="000000"/>
        </w:rPr>
        <w:t xml:space="preserve">. </w:t>
      </w:r>
    </w:p>
    <w:p w14:paraId="44D3B97E" w14:textId="77777777" w:rsidR="00123052" w:rsidRDefault="00123052" w:rsidP="00123052">
      <w:pPr>
        <w:spacing w:after="0" w:line="360" w:lineRule="auto"/>
        <w:ind w:firstLine="851"/>
        <w:jc w:val="both"/>
        <w:rPr>
          <w:color w:val="000000"/>
        </w:rPr>
      </w:pPr>
      <w:bookmarkStart w:id="195" w:name="_Hlk217053079"/>
      <w:bookmarkEnd w:id="194"/>
      <w:r w:rsidRPr="00492E43">
        <w:rPr>
          <w:color w:val="000000"/>
        </w:rPr>
        <w:t xml:space="preserve">По территории сельсовета проходит ЛЭП 110кВ, протяженностью около </w:t>
      </w:r>
      <w:r w:rsidR="00630306">
        <w:rPr>
          <w:color w:val="000000"/>
        </w:rPr>
        <w:t>12</w:t>
      </w:r>
      <w:r w:rsidRPr="00492E43">
        <w:rPr>
          <w:color w:val="000000"/>
        </w:rPr>
        <w:t>,6 км.</w:t>
      </w:r>
    </w:p>
    <w:bookmarkEnd w:id="195"/>
    <w:p w14:paraId="14997AD1" w14:textId="16361E93" w:rsidR="003263D0" w:rsidRDefault="003263D0" w:rsidP="00123052">
      <w:pPr>
        <w:spacing w:after="0" w:line="360" w:lineRule="auto"/>
        <w:ind w:firstLine="851"/>
        <w:jc w:val="both"/>
        <w:rPr>
          <w:color w:val="000000"/>
        </w:rPr>
      </w:pPr>
      <w:r w:rsidRPr="003263D0">
        <w:rPr>
          <w:color w:val="000000"/>
          <w:highlight w:val="green"/>
        </w:rPr>
        <w:t xml:space="preserve">Передача электроэнергии осуществляется по сетям 0.4 – 10 </w:t>
      </w:r>
      <w:proofErr w:type="spellStart"/>
      <w:r w:rsidRPr="003263D0">
        <w:rPr>
          <w:color w:val="000000"/>
          <w:highlight w:val="green"/>
        </w:rPr>
        <w:t>кВ.</w:t>
      </w:r>
      <w:proofErr w:type="spellEnd"/>
    </w:p>
    <w:p w14:paraId="68E59D0D" w14:textId="77777777" w:rsidR="003263D0" w:rsidRDefault="003263D0" w:rsidP="003263D0">
      <w:pPr>
        <w:widowControl w:val="0"/>
        <w:tabs>
          <w:tab w:val="left" w:pos="709"/>
        </w:tabs>
        <w:spacing w:after="0" w:line="240" w:lineRule="auto"/>
        <w:ind w:right="-1"/>
        <w:jc w:val="both"/>
        <w:rPr>
          <w:i/>
          <w:iCs/>
          <w:noProof/>
        </w:rPr>
      </w:pPr>
    </w:p>
    <w:p w14:paraId="08AED4E0" w14:textId="353FBA94" w:rsidR="003263D0" w:rsidRPr="003263D0" w:rsidRDefault="003263D0" w:rsidP="003263D0">
      <w:pPr>
        <w:widowControl w:val="0"/>
        <w:tabs>
          <w:tab w:val="left" w:pos="709"/>
        </w:tabs>
        <w:spacing w:after="0" w:line="240" w:lineRule="auto"/>
        <w:ind w:right="-1"/>
        <w:jc w:val="both"/>
        <w:rPr>
          <w:i/>
          <w:iCs/>
          <w:noProof/>
        </w:rPr>
      </w:pPr>
      <w:r w:rsidRPr="003263D0">
        <w:rPr>
          <w:i/>
          <w:iCs/>
          <w:noProof/>
        </w:rPr>
        <w:t>(</w:t>
      </w:r>
      <w:r>
        <w:rPr>
          <w:i/>
          <w:iCs/>
          <w:noProof/>
        </w:rPr>
        <w:t>абзац дополнен</w:t>
      </w:r>
      <w:r w:rsidRPr="003263D0">
        <w:rPr>
          <w:i/>
          <w:iCs/>
          <w:noProof/>
        </w:rPr>
        <w:t xml:space="preserve"> в редакции решения Министерства архитектуры и градостроительства Курской области от «___» декабря 2025 года № 01</w:t>
      </w:r>
      <w:r w:rsidRPr="003263D0">
        <w:rPr>
          <w:i/>
          <w:iCs/>
          <w:noProof/>
        </w:rPr>
        <w:noBreakHyphen/>
        <w:t>12/_____)</w:t>
      </w:r>
    </w:p>
    <w:p w14:paraId="17B1524B" w14:textId="77777777" w:rsidR="003263D0" w:rsidRPr="00492E43" w:rsidRDefault="003263D0" w:rsidP="00123052">
      <w:pPr>
        <w:spacing w:after="0" w:line="360" w:lineRule="auto"/>
        <w:ind w:firstLine="851"/>
        <w:jc w:val="both"/>
        <w:rPr>
          <w:color w:val="000000"/>
        </w:rPr>
      </w:pPr>
    </w:p>
    <w:p w14:paraId="097FFC01" w14:textId="77777777" w:rsidR="005128FC" w:rsidRPr="005128FC" w:rsidRDefault="005128FC" w:rsidP="009D1F5C">
      <w:pPr>
        <w:widowControl w:val="0"/>
        <w:spacing w:after="0" w:line="360" w:lineRule="auto"/>
        <w:ind w:firstLine="851"/>
        <w:jc w:val="both"/>
        <w:rPr>
          <w:color w:val="000000"/>
        </w:rPr>
      </w:pPr>
      <w:r w:rsidRPr="005128FC">
        <w:rPr>
          <w:color w:val="000000"/>
        </w:rPr>
        <w:t>Система электроснабжения сельсовета обеспечивает всех потенциальных потребителей электроэнергии.</w:t>
      </w:r>
    </w:p>
    <w:p w14:paraId="0DF3750E" w14:textId="77777777" w:rsidR="005128FC" w:rsidRPr="005128FC" w:rsidRDefault="005128FC" w:rsidP="009D1F5C">
      <w:pPr>
        <w:widowControl w:val="0"/>
        <w:spacing w:after="0" w:line="360" w:lineRule="auto"/>
        <w:ind w:firstLine="851"/>
        <w:jc w:val="both"/>
        <w:rPr>
          <w:color w:val="000000"/>
        </w:rPr>
      </w:pPr>
      <w:r w:rsidRPr="005128FC">
        <w:rPr>
          <w:color w:val="000000"/>
        </w:rPr>
        <w:t xml:space="preserve">Техническое состояние электрических сетей сельсовета удовлетворительное, они </w:t>
      </w:r>
      <w:r w:rsidRPr="005128FC">
        <w:rPr>
          <w:color w:val="000000"/>
        </w:rPr>
        <w:lastRenderedPageBreak/>
        <w:t>могут быть использованы при дальнейшей эксплуатации.</w:t>
      </w:r>
    </w:p>
    <w:p w14:paraId="4FDE4086" w14:textId="77777777" w:rsidR="009320E1" w:rsidRPr="003D238D" w:rsidRDefault="009320E1" w:rsidP="009D1F5C">
      <w:pPr>
        <w:widowControl w:val="0"/>
        <w:spacing w:after="0" w:line="360" w:lineRule="auto"/>
        <w:ind w:firstLine="851"/>
        <w:jc w:val="both"/>
      </w:pPr>
      <w:r>
        <w:rPr>
          <w:color w:val="000000"/>
        </w:rPr>
        <w:t xml:space="preserve">Питание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p>
    <w:p w14:paraId="1C5E357D" w14:textId="77777777" w:rsidR="009320E1" w:rsidRDefault="009320E1" w:rsidP="009D1F5C">
      <w:pPr>
        <w:widowControl w:val="0"/>
        <w:spacing w:after="0" w:line="360" w:lineRule="auto"/>
        <w:ind w:firstLine="709"/>
        <w:jc w:val="both"/>
      </w:pP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14:paraId="6536C9F6" w14:textId="77777777" w:rsidR="009320E1" w:rsidRPr="001855B5" w:rsidRDefault="009320E1" w:rsidP="009D1F5C">
      <w:pPr>
        <w:pStyle w:val="a5"/>
        <w:widowControl w:val="0"/>
        <w:spacing w:after="0" w:line="360" w:lineRule="auto"/>
        <w:ind w:left="0" w:firstLine="709"/>
        <w:jc w:val="both"/>
        <w:rPr>
          <w:b/>
        </w:rPr>
      </w:pPr>
      <w:r w:rsidRPr="001855B5">
        <w:rPr>
          <w:b/>
        </w:rPr>
        <w:t>Проектные предложения</w:t>
      </w:r>
      <w:r w:rsidR="00790CCB">
        <w:rPr>
          <w:b/>
        </w:rPr>
        <w:t>.</w:t>
      </w:r>
    </w:p>
    <w:p w14:paraId="01EEBC23" w14:textId="77777777" w:rsidR="00576016" w:rsidRPr="00410032" w:rsidRDefault="00576016" w:rsidP="00576016">
      <w:pPr>
        <w:widowControl w:val="0"/>
        <w:spacing w:after="0" w:line="360" w:lineRule="auto"/>
        <w:ind w:firstLine="709"/>
        <w:jc w:val="both"/>
      </w:pPr>
      <w:r w:rsidRPr="00410032">
        <w:t>Для повышения надежности электроснабжения могут быть использованы различные средства. Это связано, с одной стороны, с получением экономического эффекта, в первую очередь за счет уменьшения ущерба от перерывов в электроснабжении, с другой — с дополнительными затратами на сами средства. Поэтому повышение надежности электроснабжения наиболее целесообразно до определенного оптимального уровня, при котором достигается максимальный суммарный экономический эффект с учетом обеих составляющих.</w:t>
      </w:r>
    </w:p>
    <w:p w14:paraId="3EB42F0E" w14:textId="77777777" w:rsidR="00576016" w:rsidRPr="00410032" w:rsidRDefault="00576016" w:rsidP="00576016">
      <w:pPr>
        <w:widowControl w:val="0"/>
        <w:spacing w:after="0" w:line="360" w:lineRule="auto"/>
        <w:ind w:firstLine="851"/>
        <w:jc w:val="both"/>
      </w:pPr>
      <w:r w:rsidRPr="00410032">
        <w:t>Различные средства и мероприятия по повышению надежности электроснабжения можно разделить на две группы — организационно-технические и технические.</w:t>
      </w:r>
    </w:p>
    <w:p w14:paraId="217E099A" w14:textId="77777777" w:rsidR="00576016" w:rsidRPr="00410032" w:rsidRDefault="00576016" w:rsidP="00576016">
      <w:pPr>
        <w:widowControl w:val="0"/>
        <w:spacing w:after="0" w:line="360" w:lineRule="auto"/>
        <w:ind w:firstLine="851"/>
        <w:jc w:val="both"/>
      </w:pPr>
      <w:r w:rsidRPr="00410032">
        <w:t>К организационно-техническим мероприятиям относят следующие:</w:t>
      </w:r>
    </w:p>
    <w:p w14:paraId="7B43176F" w14:textId="77777777" w:rsidR="00576016" w:rsidRPr="00410032" w:rsidRDefault="00576016" w:rsidP="00576016">
      <w:pPr>
        <w:widowControl w:val="0"/>
        <w:spacing w:after="0" w:line="360" w:lineRule="auto"/>
        <w:ind w:firstLine="851"/>
        <w:jc w:val="both"/>
      </w:pPr>
      <w:r w:rsidRPr="00410032">
        <w:t>1. Повышение требований к эксплуатационному персоналу, в том числе трудовой и производственной дисциплине, а также повышение квалификации персонала.</w:t>
      </w:r>
    </w:p>
    <w:p w14:paraId="57E6E9E5" w14:textId="77777777" w:rsidR="00576016" w:rsidRPr="00410032" w:rsidRDefault="00576016" w:rsidP="00576016">
      <w:pPr>
        <w:widowControl w:val="0"/>
        <w:spacing w:after="0" w:line="360" w:lineRule="auto"/>
        <w:ind w:firstLine="851"/>
        <w:jc w:val="both"/>
      </w:pPr>
      <w:r w:rsidRPr="00410032">
        <w:t>2. Рациональная организация текущих капитальных ремонтов и профилактических испытаний, в том числе совершенствование планирования ремонтов и профилактических работ, механизация ремонтных работ, ремонт линий под напряжением.</w:t>
      </w:r>
    </w:p>
    <w:p w14:paraId="50A7D7AC" w14:textId="77777777" w:rsidR="00576016" w:rsidRPr="00410032" w:rsidRDefault="00576016" w:rsidP="00576016">
      <w:pPr>
        <w:widowControl w:val="0"/>
        <w:spacing w:after="0" w:line="360" w:lineRule="auto"/>
        <w:ind w:firstLine="851"/>
        <w:jc w:val="both"/>
      </w:pPr>
      <w:r w:rsidRPr="00410032">
        <w:t>3. Рациональная организация отыскания и ликвидации повреждений, в том числе совершенствование поиска повреждений, в частности с использованием специальной аппаратуры; применение необходимого автотранспорта; диспетчеризация, телемеханизация, радиосвязь и др.; механизация работ по восстановлению линий.</w:t>
      </w:r>
    </w:p>
    <w:p w14:paraId="5209C763" w14:textId="77777777" w:rsidR="00576016" w:rsidRPr="00410032" w:rsidRDefault="00576016" w:rsidP="00576016">
      <w:pPr>
        <w:widowControl w:val="0"/>
        <w:spacing w:after="0" w:line="360" w:lineRule="auto"/>
        <w:ind w:firstLine="851"/>
        <w:jc w:val="both"/>
      </w:pPr>
      <w:r w:rsidRPr="00410032">
        <w:t>4. Обеспечение аварийных запасов материалов и оборудования. Следует стремиться к оптимальному объему этих запасов, так как их излишек связан с потерей капиталовложений, а недостаток может привести к увеличению срока восстановительных работ.</w:t>
      </w:r>
    </w:p>
    <w:p w14:paraId="5C32FC00" w14:textId="77777777" w:rsidR="00576016" w:rsidRPr="00410032" w:rsidRDefault="00576016" w:rsidP="00576016">
      <w:pPr>
        <w:widowControl w:val="0"/>
        <w:spacing w:after="0" w:line="360" w:lineRule="auto"/>
        <w:ind w:firstLine="851"/>
        <w:jc w:val="both"/>
      </w:pPr>
      <w:r w:rsidRPr="00410032">
        <w:t>К техническим средствам и мероприятиям по повышению надежности электроснабжения относят следующие:</w:t>
      </w:r>
    </w:p>
    <w:p w14:paraId="2AFA8071" w14:textId="77777777" w:rsidR="00576016" w:rsidRPr="00410032" w:rsidRDefault="00576016" w:rsidP="00576016">
      <w:pPr>
        <w:widowControl w:val="0"/>
        <w:spacing w:after="0" w:line="360" w:lineRule="auto"/>
        <w:ind w:firstLine="851"/>
        <w:jc w:val="both"/>
      </w:pPr>
      <w:r w:rsidRPr="00410032">
        <w:lastRenderedPageBreak/>
        <w:t>1. Повышение надежности отдельных элементов сетей, в том числе опор, проводов, изоляторов, различного линейного и подстанционного оборудования.</w:t>
      </w:r>
    </w:p>
    <w:p w14:paraId="671E2CDD" w14:textId="77777777" w:rsidR="00576016" w:rsidRPr="00410032" w:rsidRDefault="00576016" w:rsidP="00576016">
      <w:pPr>
        <w:widowControl w:val="0"/>
        <w:spacing w:after="0" w:line="360" w:lineRule="auto"/>
        <w:ind w:firstLine="851"/>
        <w:jc w:val="both"/>
      </w:pPr>
      <w:r w:rsidRPr="00410032">
        <w:t>2. Сокращение радиуса действия электрических сетей. Воздушные электрические линии — наиболее повреждаемые элементы системы сельского электроснабжения. Число повреждений растет примерно пропорционально увеличению длины линий.</w:t>
      </w:r>
    </w:p>
    <w:p w14:paraId="0BAC14DF" w14:textId="77777777" w:rsidR="00576016" w:rsidRPr="00410032" w:rsidRDefault="00576016" w:rsidP="00576016">
      <w:pPr>
        <w:widowControl w:val="0"/>
        <w:spacing w:after="0" w:line="360" w:lineRule="auto"/>
        <w:ind w:firstLine="851"/>
        <w:jc w:val="both"/>
      </w:pPr>
      <w:r w:rsidRPr="00410032">
        <w:t xml:space="preserve">В системе сельского электроснабжения проведена значительная работа по разукрупнению трансформаторных подстанций и сокращению радиуса действия сетей, который для линий напряжением 10 </w:t>
      </w:r>
      <w:proofErr w:type="spellStart"/>
      <w:r w:rsidRPr="00410032">
        <w:t>кВ</w:t>
      </w:r>
      <w:proofErr w:type="spellEnd"/>
      <w:r w:rsidRPr="00410032">
        <w:t xml:space="preserve"> должен быть повсеместно снижен до 15 км, а в дальнейшем — примерно до 7 км.</w:t>
      </w:r>
    </w:p>
    <w:p w14:paraId="63A968C8" w14:textId="77777777" w:rsidR="00576016" w:rsidRPr="00410032" w:rsidRDefault="00576016" w:rsidP="00576016">
      <w:pPr>
        <w:widowControl w:val="0"/>
        <w:spacing w:after="0" w:line="360" w:lineRule="auto"/>
        <w:ind w:firstLine="851"/>
        <w:jc w:val="both"/>
      </w:pPr>
      <w:r w:rsidRPr="00410032">
        <w:t>3. Применение подземных кабельных сетей. Значительные преимущества перед воздушными линиями имеют подземные кабельные. Они короче воздушных, так как их не нужно прокладывать по обочинам полей севооборотов, а можно вести по кратчайшему расстоянию. При этом полностью устраняются помехи сельскохозяйственному производству. Основное же преимущество кабельных линий — их высокая надежность в эксплуатации. Полностью исключаются повреждения линий от гололеда и сильных ветров, существенно снижаются аварии от атмосферных перенапряжений. Число аварийных отключений снижается в 8</w:t>
      </w:r>
      <w:r>
        <w:t>-</w:t>
      </w:r>
      <w:r w:rsidRPr="00410032">
        <w:t>10 раз. Однако продолжительность ликвидации аварий на кабельных линиях при современном уровне эксплуатации примерно в 3 раза больше, так как сложнее найти место повреждения и приходится проводить земляные работы по вскрытию траншеи. С помощью специальных приборов можно ускорить отыскание повреждений.</w:t>
      </w:r>
    </w:p>
    <w:p w14:paraId="75259C37" w14:textId="77777777" w:rsidR="00576016" w:rsidRPr="00410032" w:rsidRDefault="00576016" w:rsidP="00576016">
      <w:pPr>
        <w:widowControl w:val="0"/>
        <w:spacing w:after="0" w:line="360" w:lineRule="auto"/>
        <w:ind w:firstLine="851"/>
        <w:jc w:val="both"/>
      </w:pPr>
      <w:r w:rsidRPr="00410032">
        <w:t>Особенно существенно, что капиталовложения на кабельные линии при прокладке кабелеукладчиками оказываются практически одинаковыми по сравнению с капиталовложениями на воздушные.</w:t>
      </w:r>
    </w:p>
    <w:p w14:paraId="3EE6E8D6" w14:textId="77777777" w:rsidR="00576016" w:rsidRPr="00410032" w:rsidRDefault="00576016" w:rsidP="00576016">
      <w:pPr>
        <w:widowControl w:val="0"/>
        <w:spacing w:after="0" w:line="360" w:lineRule="auto"/>
        <w:ind w:firstLine="851"/>
        <w:jc w:val="both"/>
      </w:pPr>
      <w:r w:rsidRPr="00410032">
        <w:t xml:space="preserve">4. Сетевое и местное резервирование. Сельские электрические сети работают в основном в разомкнутом режиме, т. е. они обеспечивают одностороннее питание потребителей. При таком режиме можно снизить значения токов короткого замыкания, применить более дешевую аппаратуру, в частности выключатели, разъединители и др., снизить потери мощности в сетях, облегчить поддержание требуемых уровней напряжения на подстанциях и т. п. При этих условиях надежность электроснабжения потребителей значительно ниже, чем при замкнутом режиме, т. е. при двухстороннем питании потребителей. В качестве резервного источника может быть использована вторая линия электропередачи от другой подстанции (или от другой секции шин </w:t>
      </w:r>
      <w:proofErr w:type="spellStart"/>
      <w:r w:rsidRPr="00410032">
        <w:t>двухтрансформаторной</w:t>
      </w:r>
      <w:proofErr w:type="spellEnd"/>
      <w:r w:rsidRPr="00410032">
        <w:t xml:space="preserve"> подстанции). Такое резервирование называют сетевым. Однако особенно в районах с повышенными </w:t>
      </w:r>
      <w:proofErr w:type="spellStart"/>
      <w:r w:rsidRPr="00410032">
        <w:t>гололедно</w:t>
      </w:r>
      <w:proofErr w:type="spellEnd"/>
      <w:r w:rsidRPr="00410032">
        <w:t xml:space="preserve">-ветровыми нагрузками возможно </w:t>
      </w:r>
      <w:r w:rsidRPr="00410032">
        <w:lastRenderedPageBreak/>
        <w:t>повреждение обеих линий и прекращение подачи энергии. Более независимым источником служит резервная электростанция (местное резервирование). В системе сельского электроснабжения для питания наиболее ответственных потребителей в период аварии основной линии чаще всего в качестве резервной используют дизельные электростанции небольшой мощности, применение которых намечается значительно расширить.</w:t>
      </w:r>
    </w:p>
    <w:p w14:paraId="3B7F2126" w14:textId="77777777" w:rsidR="00576016" w:rsidRPr="00410032" w:rsidRDefault="00576016" w:rsidP="00576016">
      <w:pPr>
        <w:widowControl w:val="0"/>
        <w:spacing w:after="0" w:line="360" w:lineRule="auto"/>
        <w:ind w:firstLine="851"/>
        <w:jc w:val="both"/>
      </w:pPr>
      <w:r w:rsidRPr="00410032">
        <w:t>5. Автоматизация сельских электрических сетей, в том числе совершенствование релейной защиты, использование автоматического повторного включения (АПВ), автоматического включения резерва (АВР), автоматического секционирования, устройств автоматизации поиска повреждений, автоматического контроля ненормальных и аварийных режимов, телемеханики.</w:t>
      </w:r>
    </w:p>
    <w:p w14:paraId="17278C9E" w14:textId="77777777" w:rsidR="00576016" w:rsidRPr="00410032" w:rsidRDefault="00576016" w:rsidP="00576016">
      <w:pPr>
        <w:widowControl w:val="0"/>
        <w:spacing w:after="0" w:line="360" w:lineRule="auto"/>
        <w:ind w:firstLine="851"/>
        <w:jc w:val="both"/>
      </w:pPr>
      <w:r w:rsidRPr="00410032">
        <w:t xml:space="preserve">Широкое внедрение большинства рассмотренных ранее технических средств связано с большими капитальными </w:t>
      </w:r>
      <w:proofErr w:type="gramStart"/>
      <w:r w:rsidRPr="00410032">
        <w:t>вложениями</w:t>
      </w:r>
      <w:proofErr w:type="gramEnd"/>
      <w:r w:rsidRPr="00410032">
        <w:t xml:space="preserve"> При автоматизации сетей как средства повышения надежности электроснабжения требуются относительно малые затраты при широких возможностях использования в эксплуатируемых сетях без их серьезной реконструкции. Автоматизация — одно из основных и наиболее эффективных средств повышения надежности электроснабжения.</w:t>
      </w:r>
    </w:p>
    <w:p w14:paraId="634A4CC2" w14:textId="77777777" w:rsidR="00576016" w:rsidRPr="00410032" w:rsidRDefault="00576016" w:rsidP="00576016">
      <w:pPr>
        <w:widowControl w:val="0"/>
        <w:spacing w:after="0" w:line="360" w:lineRule="auto"/>
        <w:ind w:firstLine="851"/>
        <w:jc w:val="both"/>
      </w:pPr>
      <w:r w:rsidRPr="00410032">
        <w:t>Следует отметить, что максимальный эффект от повышения надежности электроснабжения может быть получен при комплексном использовании различных мероприятий и средств. Их оптимальные сочетания определяются конкретными условиями</w:t>
      </w:r>
      <w:r w:rsidR="006F5FA8">
        <w:t>.</w:t>
      </w:r>
    </w:p>
    <w:p w14:paraId="346F93A1" w14:textId="77777777" w:rsidR="009320E1" w:rsidRPr="003D238D" w:rsidRDefault="009320E1" w:rsidP="009D1F5C">
      <w:pPr>
        <w:widowControl w:val="0"/>
        <w:spacing w:after="0" w:line="360" w:lineRule="auto"/>
        <w:ind w:firstLine="709"/>
        <w:jc w:val="both"/>
      </w:pPr>
      <w:r w:rsidRPr="003D238D">
        <w:rPr>
          <w:b/>
        </w:rPr>
        <w:t xml:space="preserve">Генеральным планом на </w:t>
      </w:r>
      <w:r w:rsidRPr="003D238D">
        <w:rPr>
          <w:b/>
          <w:lang w:val="en-US"/>
        </w:rPr>
        <w:t>I</w:t>
      </w:r>
      <w:r w:rsidRPr="003D238D">
        <w:rPr>
          <w:b/>
        </w:rPr>
        <w:t xml:space="preserve"> очередь строительства предусмотрено</w:t>
      </w:r>
      <w:r w:rsidRPr="003D238D">
        <w:t>:</w:t>
      </w:r>
    </w:p>
    <w:p w14:paraId="377F6992" w14:textId="77777777" w:rsidR="009320E1" w:rsidRPr="003D238D"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замена ветхих участков линий электропередач, модернизация объектов системы электроснабжения;</w:t>
      </w:r>
    </w:p>
    <w:p w14:paraId="2E01D6F7" w14:textId="77777777" w:rsidR="009320E1"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подключение к системе электроснабжения поселения запланированных н</w:t>
      </w:r>
      <w:r w:rsidR="00783D23">
        <w:rPr>
          <w:lang w:eastAsia="ru-RU"/>
        </w:rPr>
        <w:t xml:space="preserve">а </w:t>
      </w:r>
      <w:r w:rsidR="009320E1" w:rsidRPr="003D238D">
        <w:rPr>
          <w:lang w:val="en-US" w:eastAsia="ru-RU"/>
        </w:rPr>
        <w:t>I</w:t>
      </w:r>
      <w:r w:rsidR="009320E1" w:rsidRPr="003D238D">
        <w:rPr>
          <w:lang w:eastAsia="ru-RU"/>
        </w:rPr>
        <w:t xml:space="preserve"> очередь строительства объектов жилой и общественно-деловой застройки. </w:t>
      </w:r>
    </w:p>
    <w:p w14:paraId="17A07BCD" w14:textId="77777777" w:rsidR="009320E1" w:rsidRPr="003D238D" w:rsidRDefault="009320E1" w:rsidP="009D1F5C">
      <w:pPr>
        <w:widowControl w:val="0"/>
        <w:spacing w:after="0" w:line="360" w:lineRule="auto"/>
        <w:ind w:firstLine="709"/>
        <w:jc w:val="both"/>
        <w:rPr>
          <w:b/>
          <w:lang w:eastAsia="ru-RU"/>
        </w:rPr>
      </w:pPr>
      <w:r w:rsidRPr="003D238D">
        <w:rPr>
          <w:b/>
          <w:lang w:eastAsia="ru-RU"/>
        </w:rPr>
        <w:t>Генеральным планом на расчетный срок предусмотрено:</w:t>
      </w:r>
    </w:p>
    <w:p w14:paraId="02BA388D" w14:textId="77777777" w:rsidR="009320E1"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14:paraId="3D181ADE" w14:textId="77777777" w:rsidR="000E024B" w:rsidRPr="003B256F"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highlight w:val="green"/>
        </w:rPr>
      </w:pPr>
      <w:bookmarkStart w:id="196" w:name="_Toc315701173"/>
      <w:bookmarkStart w:id="197" w:name="_Toc315701174"/>
      <w:bookmarkStart w:id="198" w:name="_Toc315701175"/>
      <w:bookmarkStart w:id="199" w:name="_Toc315701176"/>
      <w:bookmarkStart w:id="200" w:name="_Toc315701177"/>
      <w:bookmarkStart w:id="201" w:name="_Toc315701178"/>
      <w:bookmarkStart w:id="202" w:name="_Toc315701179"/>
      <w:bookmarkStart w:id="203" w:name="_Toc315701180"/>
      <w:bookmarkStart w:id="204" w:name="_Toc315701181"/>
      <w:bookmarkStart w:id="205" w:name="_Toc315701182"/>
      <w:bookmarkStart w:id="206" w:name="_Toc315701183"/>
      <w:bookmarkStart w:id="207" w:name="_Toc247965282"/>
      <w:bookmarkStart w:id="208" w:name="_Toc268263650"/>
      <w:bookmarkStart w:id="209" w:name="_Toc336507665"/>
      <w:bookmarkEnd w:id="196"/>
      <w:bookmarkEnd w:id="197"/>
      <w:bookmarkEnd w:id="198"/>
      <w:bookmarkEnd w:id="199"/>
      <w:bookmarkEnd w:id="200"/>
      <w:bookmarkEnd w:id="201"/>
      <w:bookmarkEnd w:id="202"/>
      <w:bookmarkEnd w:id="203"/>
      <w:bookmarkEnd w:id="204"/>
      <w:bookmarkEnd w:id="205"/>
      <w:bookmarkEnd w:id="206"/>
      <w:r w:rsidRPr="003B256F">
        <w:rPr>
          <w:rFonts w:ascii="Times New Roman" w:hAnsi="Times New Roman"/>
          <w:color w:val="auto"/>
          <w:sz w:val="24"/>
          <w:szCs w:val="24"/>
          <w:highlight w:val="green"/>
        </w:rPr>
        <w:t>Связь. Радиовещание. Телевидение</w:t>
      </w:r>
      <w:bookmarkEnd w:id="207"/>
      <w:bookmarkEnd w:id="208"/>
      <w:bookmarkEnd w:id="209"/>
      <w:r w:rsidR="00790CCB" w:rsidRPr="003B256F">
        <w:rPr>
          <w:rFonts w:ascii="Times New Roman" w:hAnsi="Times New Roman"/>
          <w:color w:val="auto"/>
          <w:sz w:val="24"/>
          <w:szCs w:val="24"/>
          <w:highlight w:val="green"/>
          <w:lang w:val="ru-RU"/>
        </w:rPr>
        <w:t>.</w:t>
      </w:r>
    </w:p>
    <w:p w14:paraId="60CB7F7B" w14:textId="77777777" w:rsidR="008C3D7E" w:rsidRPr="003B256F" w:rsidRDefault="008C3D7E" w:rsidP="009D1F5C">
      <w:pPr>
        <w:widowControl w:val="0"/>
        <w:spacing w:after="0" w:line="360" w:lineRule="auto"/>
        <w:ind w:firstLine="709"/>
        <w:jc w:val="both"/>
        <w:rPr>
          <w:b/>
          <w:bCs/>
          <w:iCs/>
          <w:highlight w:val="green"/>
        </w:rPr>
      </w:pPr>
      <w:bookmarkStart w:id="210" w:name="_Toc274211215"/>
      <w:r w:rsidRPr="003B256F">
        <w:rPr>
          <w:b/>
          <w:bCs/>
          <w:iCs/>
          <w:highlight w:val="green"/>
        </w:rPr>
        <w:t>Телефонная связь</w:t>
      </w:r>
      <w:bookmarkEnd w:id="210"/>
      <w:r w:rsidR="00790CCB" w:rsidRPr="003B256F">
        <w:rPr>
          <w:b/>
          <w:bCs/>
          <w:iCs/>
          <w:highlight w:val="green"/>
        </w:rPr>
        <w:t>.</w:t>
      </w:r>
    </w:p>
    <w:p w14:paraId="6965F37A" w14:textId="77777777" w:rsidR="003B256F" w:rsidRPr="003B256F" w:rsidRDefault="003B256F" w:rsidP="003B256F">
      <w:pPr>
        <w:widowControl w:val="0"/>
        <w:spacing w:after="0" w:line="360" w:lineRule="auto"/>
        <w:ind w:firstLine="709"/>
        <w:jc w:val="both"/>
        <w:rPr>
          <w:highlight w:val="green"/>
        </w:rPr>
      </w:pPr>
      <w:r w:rsidRPr="003B256F">
        <w:rPr>
          <w:highlight w:val="green"/>
        </w:rPr>
        <w:t xml:space="preserve">Компанией, предоставляющей услуги проводной местной и внутризоновой телефонной связи, является Курский филиал ПАО «Ростелеком». </w:t>
      </w:r>
    </w:p>
    <w:p w14:paraId="073A6EB5" w14:textId="404193C6" w:rsidR="003B256F" w:rsidRPr="003B256F" w:rsidRDefault="003B256F" w:rsidP="003B256F">
      <w:pPr>
        <w:widowControl w:val="0"/>
        <w:spacing w:after="0" w:line="360" w:lineRule="auto"/>
        <w:ind w:firstLine="709"/>
        <w:jc w:val="both"/>
        <w:rPr>
          <w:highlight w:val="green"/>
        </w:rPr>
      </w:pPr>
      <w:r w:rsidRPr="003B256F">
        <w:rPr>
          <w:highlight w:val="green"/>
        </w:rPr>
        <w:t>Телефонизировано муниципальное образование «Афанасьевский сельсовет» Обоянского района Курской области от районного узла связи.</w:t>
      </w:r>
    </w:p>
    <w:p w14:paraId="67B5D1FF" w14:textId="77777777" w:rsidR="003B256F" w:rsidRPr="003B256F" w:rsidRDefault="003B256F" w:rsidP="003B256F">
      <w:pPr>
        <w:widowControl w:val="0"/>
        <w:spacing w:after="0" w:line="360" w:lineRule="auto"/>
        <w:ind w:firstLine="709"/>
        <w:jc w:val="both"/>
        <w:rPr>
          <w:highlight w:val="green"/>
        </w:rPr>
      </w:pPr>
      <w:r w:rsidRPr="003B256F">
        <w:rPr>
          <w:highlight w:val="green"/>
        </w:rPr>
        <w:t xml:space="preserve">Услуги мобильной связи представляются следующими операторами: Курский </w:t>
      </w:r>
      <w:r w:rsidRPr="003B256F">
        <w:rPr>
          <w:highlight w:val="green"/>
        </w:rPr>
        <w:lastRenderedPageBreak/>
        <w:t>филиал ПАО «ВымпелКом» (</w:t>
      </w:r>
      <w:proofErr w:type="spellStart"/>
      <w:r w:rsidRPr="003B256F">
        <w:rPr>
          <w:highlight w:val="green"/>
        </w:rPr>
        <w:t>БиЛайн</w:t>
      </w:r>
      <w:proofErr w:type="spellEnd"/>
      <w:r w:rsidRPr="003B256F">
        <w:rPr>
          <w:highlight w:val="green"/>
        </w:rPr>
        <w:t>), Курский филиал ООО «МТС», Курский филиал ЗАО «</w:t>
      </w:r>
      <w:proofErr w:type="spellStart"/>
      <w:r w:rsidRPr="003B256F">
        <w:rPr>
          <w:highlight w:val="green"/>
        </w:rPr>
        <w:t>Мегакон</w:t>
      </w:r>
      <w:proofErr w:type="spellEnd"/>
      <w:r w:rsidRPr="003B256F">
        <w:rPr>
          <w:highlight w:val="green"/>
        </w:rPr>
        <w:t>» (Мегафон) и Курский филиал ООО «Т2 Мобайл» (Теле-2).</w:t>
      </w:r>
    </w:p>
    <w:p w14:paraId="4545FEF9" w14:textId="77777777" w:rsidR="003B256F" w:rsidRPr="003B256F" w:rsidRDefault="003B256F" w:rsidP="003B256F">
      <w:pPr>
        <w:widowControl w:val="0"/>
        <w:spacing w:after="0" w:line="360" w:lineRule="auto"/>
        <w:ind w:firstLine="709"/>
        <w:jc w:val="both"/>
        <w:rPr>
          <w:b/>
          <w:bCs/>
          <w:highlight w:val="green"/>
        </w:rPr>
      </w:pPr>
      <w:r w:rsidRPr="003B256F">
        <w:rPr>
          <w:b/>
          <w:bCs/>
          <w:highlight w:val="green"/>
        </w:rPr>
        <w:t>Телевидение, радиовещание</w:t>
      </w:r>
    </w:p>
    <w:p w14:paraId="29538068" w14:textId="77777777" w:rsidR="003B256F" w:rsidRPr="003B256F" w:rsidRDefault="003B256F" w:rsidP="003B256F">
      <w:pPr>
        <w:widowControl w:val="0"/>
        <w:spacing w:after="0" w:line="360" w:lineRule="auto"/>
        <w:ind w:firstLine="709"/>
        <w:jc w:val="both"/>
        <w:rPr>
          <w:highlight w:val="green"/>
        </w:rPr>
      </w:pPr>
      <w:r w:rsidRPr="003B256F">
        <w:rPr>
          <w:highlight w:val="green"/>
        </w:rPr>
        <w:t>Телевизионное вещание осуществляется по цифровым эфирным сигналам: Первый канал, РОССИЯ, ТВЦ, НТВ.</w:t>
      </w:r>
    </w:p>
    <w:p w14:paraId="0371E97B" w14:textId="77777777" w:rsidR="003B256F" w:rsidRPr="003B256F" w:rsidRDefault="003B256F" w:rsidP="003B256F">
      <w:pPr>
        <w:widowControl w:val="0"/>
        <w:spacing w:after="0" w:line="360" w:lineRule="auto"/>
        <w:ind w:firstLine="709"/>
        <w:jc w:val="both"/>
        <w:rPr>
          <w:highlight w:val="green"/>
        </w:rPr>
      </w:pPr>
      <w:r w:rsidRPr="003B256F">
        <w:rPr>
          <w:highlight w:val="green"/>
        </w:rPr>
        <w:t>Цифровое эфирное вещание представлено двадцатью теле- и тремя радиоканалами:</w:t>
      </w:r>
    </w:p>
    <w:p w14:paraId="4416C30A" w14:textId="77777777" w:rsidR="003B256F" w:rsidRPr="003B256F" w:rsidRDefault="003B256F" w:rsidP="003B256F">
      <w:pPr>
        <w:widowControl w:val="0"/>
        <w:spacing w:after="0" w:line="360" w:lineRule="auto"/>
        <w:ind w:firstLine="709"/>
        <w:jc w:val="both"/>
        <w:rPr>
          <w:highlight w:val="green"/>
        </w:rPr>
      </w:pPr>
      <w:r w:rsidRPr="003B256F">
        <w:rPr>
          <w:highlight w:val="green"/>
        </w:rPr>
        <w:t>телеканалы: «Первый канал», «Россия 1», «НТВ», «Культура», «Петербург – 5 канал», «Спорт», «24 часа», «Детско-юношеский телевизионный канал» и другие;</w:t>
      </w:r>
    </w:p>
    <w:p w14:paraId="384528AE" w14:textId="77777777" w:rsidR="003B256F" w:rsidRPr="003B256F" w:rsidRDefault="003B256F" w:rsidP="003B256F">
      <w:pPr>
        <w:widowControl w:val="0"/>
        <w:spacing w:after="0" w:line="360" w:lineRule="auto"/>
        <w:ind w:firstLine="709"/>
        <w:jc w:val="both"/>
        <w:rPr>
          <w:highlight w:val="green"/>
        </w:rPr>
      </w:pPr>
      <w:r w:rsidRPr="003B256F">
        <w:rPr>
          <w:highlight w:val="green"/>
        </w:rPr>
        <w:t>радиоканалы: «Вести FM», «Маяк», «Радио России».</w:t>
      </w:r>
    </w:p>
    <w:p w14:paraId="50367114" w14:textId="77777777" w:rsidR="003B256F" w:rsidRPr="003B256F" w:rsidRDefault="003B256F" w:rsidP="003B256F">
      <w:pPr>
        <w:widowControl w:val="0"/>
        <w:spacing w:after="0" w:line="360" w:lineRule="auto"/>
        <w:ind w:firstLine="709"/>
        <w:jc w:val="both"/>
        <w:rPr>
          <w:highlight w:val="green"/>
        </w:rPr>
      </w:pPr>
      <w:r w:rsidRPr="003B256F">
        <w:rPr>
          <w:highlight w:val="green"/>
        </w:rPr>
        <w:t>Проводное радиовещание отсутствует.</w:t>
      </w:r>
    </w:p>
    <w:p w14:paraId="539CEC3F" w14:textId="77777777" w:rsidR="003B256F" w:rsidRPr="003B256F" w:rsidRDefault="003B256F" w:rsidP="003B256F">
      <w:pPr>
        <w:widowControl w:val="0"/>
        <w:spacing w:after="0" w:line="360" w:lineRule="auto"/>
        <w:ind w:firstLine="709"/>
        <w:jc w:val="both"/>
        <w:rPr>
          <w:highlight w:val="green"/>
        </w:rPr>
      </w:pPr>
      <w:r w:rsidRPr="003B256F">
        <w:rPr>
          <w:highlight w:val="green"/>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462020E0" w14:textId="77777777" w:rsidR="003B256F" w:rsidRPr="003B256F" w:rsidRDefault="003B256F" w:rsidP="003B256F">
      <w:pPr>
        <w:widowControl w:val="0"/>
        <w:spacing w:after="0" w:line="360" w:lineRule="auto"/>
        <w:ind w:firstLine="709"/>
        <w:jc w:val="both"/>
        <w:rPr>
          <w:b/>
          <w:bCs/>
          <w:highlight w:val="green"/>
        </w:rPr>
      </w:pPr>
      <w:r w:rsidRPr="003B256F">
        <w:rPr>
          <w:b/>
          <w:bCs/>
          <w:highlight w:val="green"/>
        </w:rPr>
        <w:t>Проектные предложения</w:t>
      </w:r>
    </w:p>
    <w:p w14:paraId="599A121B" w14:textId="77777777" w:rsidR="003B256F" w:rsidRPr="003B256F" w:rsidRDefault="003B256F" w:rsidP="003B256F">
      <w:pPr>
        <w:widowControl w:val="0"/>
        <w:spacing w:after="0" w:line="360" w:lineRule="auto"/>
        <w:ind w:firstLine="709"/>
        <w:jc w:val="both"/>
        <w:rPr>
          <w:highlight w:val="green"/>
        </w:rPr>
      </w:pPr>
      <w:r w:rsidRPr="003B256F">
        <w:rPr>
          <w:highlight w:val="green"/>
        </w:rPr>
        <w:t>Для развития системы телефонной связи Генеральным планом на расчетный срок предусматривается:</w:t>
      </w:r>
    </w:p>
    <w:p w14:paraId="06B582C2" w14:textId="77777777" w:rsidR="003B256F" w:rsidRPr="003B256F" w:rsidRDefault="003B256F" w:rsidP="003B256F">
      <w:pPr>
        <w:widowControl w:val="0"/>
        <w:spacing w:after="0" w:line="360" w:lineRule="auto"/>
        <w:ind w:firstLine="709"/>
        <w:jc w:val="both"/>
        <w:rPr>
          <w:highlight w:val="green"/>
        </w:rPr>
      </w:pPr>
      <w:r w:rsidRPr="003B256F">
        <w:rPr>
          <w:highlight w:val="green"/>
        </w:rPr>
        <w:t>переход на цифровые АТС, обновление технической базы;</w:t>
      </w:r>
    </w:p>
    <w:p w14:paraId="7C6603FF" w14:textId="77777777" w:rsidR="003B256F" w:rsidRPr="003B256F" w:rsidRDefault="003B256F" w:rsidP="003B256F">
      <w:pPr>
        <w:widowControl w:val="0"/>
        <w:spacing w:after="0" w:line="360" w:lineRule="auto"/>
        <w:ind w:firstLine="709"/>
        <w:jc w:val="both"/>
        <w:rPr>
          <w:highlight w:val="green"/>
        </w:rPr>
      </w:pPr>
      <w:r w:rsidRPr="003B256F">
        <w:rPr>
          <w:highlight w:val="green"/>
        </w:rPr>
        <w:t>проведение мероприятий по организации качественной мобильной связи покрытия территории поселения;</w:t>
      </w:r>
    </w:p>
    <w:p w14:paraId="70B43E54" w14:textId="77777777" w:rsidR="003B256F" w:rsidRPr="003B256F" w:rsidRDefault="003B256F" w:rsidP="003B256F">
      <w:pPr>
        <w:widowControl w:val="0"/>
        <w:spacing w:after="0" w:line="360" w:lineRule="auto"/>
        <w:ind w:firstLine="709"/>
        <w:jc w:val="both"/>
        <w:rPr>
          <w:highlight w:val="green"/>
        </w:rPr>
      </w:pPr>
      <w:r w:rsidRPr="003B256F">
        <w:rPr>
          <w:highlight w:val="green"/>
        </w:rPr>
        <w:t>проведение интернета к общественно-деловой застройке и к индивидуальным домовладениям;</w:t>
      </w:r>
    </w:p>
    <w:p w14:paraId="189ADB23" w14:textId="0C56C665" w:rsidR="008C3D7E" w:rsidRPr="003D238D" w:rsidRDefault="003B256F" w:rsidP="003B256F">
      <w:pPr>
        <w:widowControl w:val="0"/>
        <w:spacing w:after="0" w:line="360" w:lineRule="auto"/>
        <w:ind w:firstLine="709"/>
        <w:jc w:val="both"/>
      </w:pPr>
      <w:r w:rsidRPr="003B256F">
        <w:rPr>
          <w:highlight w:val="green"/>
        </w:rPr>
        <w:t>прокладка дополнительных слаботочных сетей к местам застройки жилищного фонда.</w:t>
      </w:r>
      <w:bookmarkStart w:id="211" w:name="_Toc274211217"/>
    </w:p>
    <w:bookmarkEnd w:id="211"/>
    <w:p w14:paraId="08F1C16E" w14:textId="24BAD0F7" w:rsidR="003B256F" w:rsidRDefault="003B256F" w:rsidP="003B256F">
      <w:pPr>
        <w:spacing w:after="0" w:line="360" w:lineRule="auto"/>
        <w:ind w:left="360"/>
        <w:jc w:val="both"/>
      </w:pPr>
    </w:p>
    <w:p w14:paraId="324A5113" w14:textId="7639441C" w:rsidR="003B256F" w:rsidRDefault="003B256F" w:rsidP="003B256F">
      <w:pPr>
        <w:widowControl w:val="0"/>
        <w:tabs>
          <w:tab w:val="left" w:pos="709"/>
        </w:tabs>
        <w:spacing w:after="0" w:line="240" w:lineRule="auto"/>
        <w:ind w:right="-1"/>
        <w:jc w:val="both"/>
        <w:rPr>
          <w:i/>
          <w:iCs/>
          <w:noProof/>
        </w:rPr>
      </w:pPr>
      <w:r w:rsidRPr="00F07C0C">
        <w:rPr>
          <w:i/>
          <w:iCs/>
          <w:noProof/>
        </w:rPr>
        <w:t>(</w:t>
      </w:r>
      <w:r>
        <w:rPr>
          <w:i/>
          <w:iCs/>
          <w:noProof/>
        </w:rPr>
        <w:t>подраздел 2.8.6 изложен</w:t>
      </w:r>
      <w:r w:rsidRPr="00F07C0C">
        <w:rPr>
          <w:i/>
          <w:iCs/>
          <w:noProof/>
        </w:rPr>
        <w:t xml:space="preserve">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p w14:paraId="1C06350F" w14:textId="77777777" w:rsidR="003B256F" w:rsidRDefault="003B256F" w:rsidP="003B256F">
      <w:pPr>
        <w:spacing w:after="0" w:line="360" w:lineRule="auto"/>
        <w:ind w:left="360"/>
        <w:jc w:val="both"/>
      </w:pPr>
    </w:p>
    <w:p w14:paraId="7432C914" w14:textId="77777777" w:rsidR="008F3DE4" w:rsidRPr="00060736" w:rsidRDefault="008F3DE4" w:rsidP="009D1F5C">
      <w:pPr>
        <w:pStyle w:val="2"/>
        <w:keepNext w:val="0"/>
        <w:widowControl w:val="0"/>
        <w:numPr>
          <w:ilvl w:val="1"/>
          <w:numId w:val="7"/>
        </w:numPr>
        <w:spacing w:before="0" w:after="0" w:line="360" w:lineRule="auto"/>
        <w:ind w:left="0" w:firstLine="709"/>
        <w:jc w:val="both"/>
        <w:rPr>
          <w:rFonts w:ascii="Times New Roman" w:hAnsi="Times New Roman"/>
          <w:i w:val="0"/>
          <w:kern w:val="32"/>
          <w:sz w:val="24"/>
          <w:szCs w:val="24"/>
        </w:rPr>
      </w:pPr>
      <w:bookmarkStart w:id="212" w:name="_Toc315701185"/>
      <w:bookmarkStart w:id="213" w:name="_Toc315701186"/>
      <w:bookmarkStart w:id="214" w:name="_Toc315701187"/>
      <w:bookmarkStart w:id="215" w:name="_Toc315701188"/>
      <w:bookmarkStart w:id="216" w:name="_Toc315701189"/>
      <w:bookmarkStart w:id="217" w:name="_Toc315701190"/>
      <w:bookmarkStart w:id="218" w:name="_Toc315701191"/>
      <w:bookmarkStart w:id="219" w:name="_Toc315701192"/>
      <w:bookmarkStart w:id="220" w:name="_Toc315701193"/>
      <w:bookmarkStart w:id="221" w:name="_Toc315701194"/>
      <w:bookmarkStart w:id="222" w:name="_Toc315701195"/>
      <w:bookmarkStart w:id="223" w:name="_Toc315701196"/>
      <w:bookmarkStart w:id="224" w:name="_Toc336507666"/>
      <w:bookmarkEnd w:id="212"/>
      <w:bookmarkEnd w:id="213"/>
      <w:bookmarkEnd w:id="214"/>
      <w:bookmarkEnd w:id="215"/>
      <w:bookmarkEnd w:id="216"/>
      <w:bookmarkEnd w:id="217"/>
      <w:bookmarkEnd w:id="218"/>
      <w:bookmarkEnd w:id="219"/>
      <w:bookmarkEnd w:id="220"/>
      <w:bookmarkEnd w:id="221"/>
      <w:bookmarkEnd w:id="222"/>
      <w:bookmarkEnd w:id="223"/>
      <w:r w:rsidRPr="00060736">
        <w:rPr>
          <w:rFonts w:ascii="Times New Roman" w:hAnsi="Times New Roman"/>
          <w:i w:val="0"/>
          <w:kern w:val="32"/>
          <w:sz w:val="24"/>
          <w:szCs w:val="24"/>
        </w:rPr>
        <w:t>Инженерная подготовка территории</w:t>
      </w:r>
      <w:bookmarkEnd w:id="224"/>
      <w:r w:rsidR="00060736" w:rsidRPr="00060736">
        <w:rPr>
          <w:rFonts w:ascii="Times New Roman" w:hAnsi="Times New Roman"/>
          <w:i w:val="0"/>
          <w:kern w:val="32"/>
          <w:sz w:val="24"/>
          <w:szCs w:val="24"/>
          <w:lang w:val="ru-RU"/>
        </w:rPr>
        <w:t>.</w:t>
      </w:r>
    </w:p>
    <w:p w14:paraId="5B58EED0" w14:textId="77777777" w:rsidR="00576016" w:rsidRDefault="00576016" w:rsidP="00576016">
      <w:pPr>
        <w:widowControl w:val="0"/>
        <w:spacing w:after="0" w:line="360" w:lineRule="auto"/>
        <w:ind w:firstLine="709"/>
        <w:jc w:val="both"/>
        <w:rPr>
          <w:lang w:eastAsia="ru-RU"/>
        </w:rPr>
      </w:pPr>
      <w:bookmarkStart w:id="225" w:name="_Toc247965283"/>
      <w:bookmarkStart w:id="226" w:name="_Toc268263651"/>
      <w:bookmarkStart w:id="227" w:name="_Toc336507667"/>
      <w:r w:rsidRPr="0037401A">
        <w:t xml:space="preserve">В полномочия органов местного самоуправления сельсовета в первую очередь входят вопросы организация в границах сельсовета электро-, тепло-, газо- и водоснабжения населения, водоотведения, снабжения населения топливом, организация освещения улиц населенных пунктов, а также первичных мер пожарной безопасности </w:t>
      </w:r>
      <w:r w:rsidRPr="0037401A">
        <w:rPr>
          <w:lang w:eastAsia="ru-RU"/>
        </w:rPr>
        <w:t>в границах населенных пунктов поселения.</w:t>
      </w:r>
    </w:p>
    <w:p w14:paraId="6F489F93" w14:textId="77777777" w:rsidR="00A01186" w:rsidRPr="0037401A" w:rsidRDefault="00A01186" w:rsidP="00576016">
      <w:pPr>
        <w:widowControl w:val="0"/>
        <w:spacing w:after="0" w:line="360" w:lineRule="auto"/>
        <w:ind w:firstLine="709"/>
        <w:jc w:val="both"/>
        <w:rPr>
          <w:lang w:eastAsia="ru-RU"/>
        </w:rPr>
      </w:pPr>
    </w:p>
    <w:p w14:paraId="360DBABD" w14:textId="53D3B437" w:rsidR="00A01186" w:rsidRDefault="00A01186" w:rsidP="00A01186">
      <w:pPr>
        <w:widowControl w:val="0"/>
        <w:tabs>
          <w:tab w:val="left" w:pos="709"/>
        </w:tabs>
        <w:spacing w:after="0" w:line="240" w:lineRule="auto"/>
        <w:ind w:right="-1"/>
        <w:jc w:val="both"/>
        <w:rPr>
          <w:i/>
          <w:iCs/>
          <w:noProof/>
        </w:rPr>
      </w:pPr>
      <w:bookmarkStart w:id="228" w:name="_Hlk216967037"/>
      <w:r w:rsidRPr="00F07C0C">
        <w:rPr>
          <w:i/>
          <w:iCs/>
          <w:noProof/>
        </w:rPr>
        <w:t>(абзац</w:t>
      </w:r>
      <w:r>
        <w:rPr>
          <w:i/>
          <w:iCs/>
          <w:noProof/>
        </w:rPr>
        <w:t>ы 2 - 6 исключены</w:t>
      </w:r>
      <w:r w:rsidRPr="00F07C0C">
        <w:rPr>
          <w:i/>
          <w:iCs/>
          <w:noProof/>
        </w:rPr>
        <w:t xml:space="preserve"> в редакции решения Министерства архитектуры и градостроительства Курской области от «___» декабря 2025 года № 01</w:t>
      </w:r>
      <w:r w:rsidRPr="00F07C0C">
        <w:rPr>
          <w:i/>
          <w:iCs/>
          <w:noProof/>
        </w:rPr>
        <w:noBreakHyphen/>
        <w:t>12/_____)</w:t>
      </w:r>
    </w:p>
    <w:bookmarkEnd w:id="228"/>
    <w:p w14:paraId="259880B9" w14:textId="77777777" w:rsidR="00A01186" w:rsidRDefault="00A01186" w:rsidP="00576016">
      <w:pPr>
        <w:widowControl w:val="0"/>
        <w:spacing w:after="0" w:line="360" w:lineRule="auto"/>
        <w:ind w:firstLine="709"/>
        <w:jc w:val="both"/>
      </w:pPr>
    </w:p>
    <w:p w14:paraId="70BC9B6F" w14:textId="1EF484D4" w:rsidR="00576016" w:rsidRDefault="00576016" w:rsidP="00576016">
      <w:pPr>
        <w:widowControl w:val="0"/>
        <w:spacing w:after="0" w:line="360" w:lineRule="auto"/>
        <w:ind w:firstLine="709"/>
        <w:jc w:val="both"/>
      </w:pPr>
      <w:r>
        <w:t>Основные решения по инженерной подготовке территории разрабатываются в соответствии с проектными предложениями Генерального плана Афанасьевского сельсовета.</w:t>
      </w:r>
    </w:p>
    <w:p w14:paraId="0EA3DBCD" w14:textId="77777777" w:rsidR="00576016" w:rsidRDefault="00576016" w:rsidP="00576016">
      <w:pPr>
        <w:widowControl w:val="0"/>
        <w:spacing w:after="0" w:line="360" w:lineRule="auto"/>
        <w:ind w:firstLine="709"/>
        <w:jc w:val="both"/>
        <w:rPr>
          <w:rFonts w:eastAsia="Times New Roman"/>
          <w:bCs/>
          <w:lang w:eastAsia="ru-RU"/>
        </w:rPr>
      </w:pPr>
      <w:r>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14:paraId="3F33FF4B" w14:textId="77777777" w:rsidR="00576016" w:rsidRDefault="00576016" w:rsidP="00576016">
      <w:pPr>
        <w:widowControl w:val="0"/>
        <w:tabs>
          <w:tab w:val="center" w:pos="4677"/>
        </w:tabs>
        <w:spacing w:after="0" w:line="360" w:lineRule="auto"/>
        <w:ind w:firstLine="709"/>
        <w:jc w:val="both"/>
      </w:pPr>
      <w:r>
        <w:rPr>
          <w:rFonts w:eastAsia="Times New Roman"/>
          <w:bCs/>
          <w:lang w:eastAsia="ru-RU"/>
        </w:rPr>
        <w:t>В соответствии с архитектурно-планировочным решением и инженерно-геологическими условиями, генеральным планом предусматривается на расчетный срок следующий комплекс мероприятий:</w:t>
      </w:r>
    </w:p>
    <w:p w14:paraId="48D5C673" w14:textId="77777777" w:rsidR="00576016" w:rsidRDefault="00576016" w:rsidP="0078220E">
      <w:pPr>
        <w:widowControl w:val="0"/>
        <w:numPr>
          <w:ilvl w:val="0"/>
          <w:numId w:val="31"/>
        </w:numPr>
        <w:spacing w:after="0" w:line="360" w:lineRule="auto"/>
        <w:ind w:left="0" w:firstLine="709"/>
        <w:jc w:val="both"/>
      </w:pPr>
      <w:r>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14:paraId="4C2AFA53" w14:textId="77777777" w:rsidR="00576016" w:rsidRDefault="00576016" w:rsidP="0078220E">
      <w:pPr>
        <w:widowControl w:val="0"/>
        <w:numPr>
          <w:ilvl w:val="0"/>
          <w:numId w:val="31"/>
        </w:numPr>
        <w:spacing w:after="0" w:line="360" w:lineRule="auto"/>
        <w:ind w:left="0" w:firstLine="709"/>
        <w:jc w:val="both"/>
      </w:pPr>
      <w:r>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14:paraId="27D2261C" w14:textId="77777777" w:rsidR="00576016" w:rsidRDefault="00576016" w:rsidP="0078220E">
      <w:pPr>
        <w:numPr>
          <w:ilvl w:val="0"/>
          <w:numId w:val="31"/>
        </w:numPr>
        <w:suppressAutoHyphens/>
        <w:spacing w:after="0" w:line="360" w:lineRule="auto"/>
        <w:ind w:left="0" w:firstLine="709"/>
        <w:jc w:val="both"/>
        <w:rPr>
          <w:rFonts w:eastAsia="Times New Roman"/>
          <w:bCs/>
          <w:lang w:eastAsia="ru-RU"/>
        </w:rPr>
      </w:pPr>
      <w:r>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14:paraId="440CBF7D" w14:textId="77777777" w:rsidR="00576016" w:rsidRPr="0037401A" w:rsidRDefault="00576016" w:rsidP="00576016">
      <w:pPr>
        <w:widowControl w:val="0"/>
        <w:tabs>
          <w:tab w:val="center" w:pos="4677"/>
        </w:tabs>
        <w:spacing w:after="0" w:line="360" w:lineRule="auto"/>
        <w:ind w:firstLine="709"/>
        <w:jc w:val="both"/>
        <w:rPr>
          <w:rFonts w:eastAsia="Times New Roman"/>
          <w:bCs/>
          <w:lang w:eastAsia="ru-RU"/>
        </w:rPr>
      </w:pPr>
      <w:r>
        <w:rPr>
          <w:rFonts w:eastAsia="Times New Roman"/>
          <w:bCs/>
          <w:lang w:eastAsia="ru-RU"/>
        </w:rPr>
        <w:t xml:space="preserve">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w:t>
      </w:r>
      <w:r w:rsidRPr="0037401A">
        <w:rPr>
          <w:rFonts w:eastAsia="Times New Roman"/>
          <w:bCs/>
          <w:lang w:eastAsia="ru-RU"/>
        </w:rPr>
        <w:t>способствовала деятельность человека.</w:t>
      </w:r>
    </w:p>
    <w:p w14:paraId="381AE48B" w14:textId="77777777" w:rsidR="00576016" w:rsidRPr="0037401A" w:rsidRDefault="00576016" w:rsidP="00576016">
      <w:pPr>
        <w:widowControl w:val="0"/>
        <w:shd w:val="clear" w:color="auto" w:fill="FFFFFF"/>
        <w:spacing w:after="0" w:line="360" w:lineRule="auto"/>
        <w:ind w:firstLine="709"/>
        <w:jc w:val="both"/>
        <w:rPr>
          <w:b/>
        </w:rPr>
      </w:pPr>
      <w:bookmarkStart w:id="229" w:name="_Hlk216967001"/>
      <w:r w:rsidRPr="0037401A">
        <w:rPr>
          <w:b/>
        </w:rPr>
        <w:t>Стратегические принципы развития инженерных систем</w:t>
      </w:r>
    </w:p>
    <w:bookmarkEnd w:id="229"/>
    <w:p w14:paraId="7ABE82EE" w14:textId="571D1ED9" w:rsidR="00576016" w:rsidRPr="0037401A" w:rsidRDefault="00576016" w:rsidP="00576016">
      <w:pPr>
        <w:widowControl w:val="0"/>
        <w:spacing w:after="0" w:line="360" w:lineRule="auto"/>
        <w:ind w:firstLine="709"/>
        <w:jc w:val="both"/>
      </w:pPr>
      <w:r w:rsidRPr="0037401A">
        <w:t>Развитие инженерной инфраструктуры, е</w:t>
      </w:r>
      <w:r w:rsidR="003263D0">
        <w:t>е</w:t>
      </w:r>
      <w:r w:rsidRPr="0037401A">
        <w:t xml:space="preserve"> над</w:t>
      </w:r>
      <w:r w:rsidR="003263D0">
        <w:t>е</w:t>
      </w:r>
      <w:r w:rsidRPr="0037401A">
        <w:t>жная и эффективная работа являются непременным условием устойчивой привлекательности территории для инвестиций.</w:t>
      </w:r>
    </w:p>
    <w:p w14:paraId="79B1EDE0" w14:textId="7F221A6F" w:rsidR="00576016" w:rsidRPr="0037401A" w:rsidRDefault="00576016" w:rsidP="00576016">
      <w:pPr>
        <w:widowControl w:val="0"/>
        <w:spacing w:after="0" w:line="360" w:lineRule="auto"/>
        <w:ind w:firstLine="709"/>
        <w:jc w:val="both"/>
      </w:pPr>
      <w:r w:rsidRPr="0037401A">
        <w:t>Основными стратегическими принципами развития инженерных систем городов и насел</w:t>
      </w:r>
      <w:r w:rsidR="003263D0">
        <w:t>е</w:t>
      </w:r>
      <w:r w:rsidRPr="0037401A">
        <w:t>нных пунктов сельсовета являются:</w:t>
      </w:r>
    </w:p>
    <w:p w14:paraId="39FFAFAC" w14:textId="77777777" w:rsidR="00576016" w:rsidRPr="0037401A" w:rsidRDefault="00576016" w:rsidP="00576016">
      <w:pPr>
        <w:widowControl w:val="0"/>
        <w:spacing w:after="0" w:line="360" w:lineRule="auto"/>
        <w:ind w:firstLine="709"/>
        <w:jc w:val="both"/>
      </w:pPr>
      <w:r w:rsidRPr="0037401A">
        <w:t>–</w:t>
      </w:r>
      <w:r w:rsidRPr="0037401A">
        <w:tab/>
        <w:t>100% обеспечение населения района водоснабжением питьевого качества;</w:t>
      </w:r>
    </w:p>
    <w:p w14:paraId="210338B8" w14:textId="77777777" w:rsidR="00576016" w:rsidRPr="0037401A" w:rsidRDefault="00576016" w:rsidP="00576016">
      <w:pPr>
        <w:widowControl w:val="0"/>
        <w:spacing w:after="0" w:line="360" w:lineRule="auto"/>
        <w:ind w:firstLine="709"/>
        <w:jc w:val="both"/>
      </w:pPr>
      <w:r w:rsidRPr="0037401A">
        <w:t>–</w:t>
      </w:r>
      <w:r w:rsidRPr="0037401A">
        <w:tab/>
        <w:t>100 % очистка сточных вод до нормативных требований;</w:t>
      </w:r>
    </w:p>
    <w:p w14:paraId="13A3BF84" w14:textId="4178DEE3" w:rsidR="00576016" w:rsidRPr="0037401A" w:rsidRDefault="00576016" w:rsidP="00576016">
      <w:pPr>
        <w:widowControl w:val="0"/>
        <w:spacing w:after="0" w:line="360" w:lineRule="auto"/>
        <w:ind w:firstLine="709"/>
        <w:jc w:val="both"/>
      </w:pPr>
      <w:r w:rsidRPr="0037401A">
        <w:t>–</w:t>
      </w:r>
      <w:r w:rsidRPr="0037401A">
        <w:tab/>
        <w:t>над</w:t>
      </w:r>
      <w:r w:rsidR="003263D0">
        <w:t>е</w:t>
      </w:r>
      <w:r w:rsidRPr="0037401A">
        <w:t>жное и полное обеспечение потребителей основными энергоносителями: электроэнергией и газом;</w:t>
      </w:r>
    </w:p>
    <w:p w14:paraId="0BF6E82C" w14:textId="77777777" w:rsidR="00576016" w:rsidRPr="0037401A" w:rsidRDefault="00576016" w:rsidP="00576016">
      <w:pPr>
        <w:widowControl w:val="0"/>
        <w:spacing w:after="0" w:line="360" w:lineRule="auto"/>
        <w:ind w:firstLine="709"/>
        <w:jc w:val="both"/>
      </w:pPr>
      <w:r w:rsidRPr="0037401A">
        <w:t>–</w:t>
      </w:r>
      <w:r w:rsidRPr="0037401A">
        <w:tab/>
        <w:t>устойчивое и бесперебойное обеспечение теплоснабжением объектов жилищно-коммунального комплекса сельсовета;</w:t>
      </w:r>
    </w:p>
    <w:p w14:paraId="1A35A2D3" w14:textId="77777777" w:rsidR="00576016" w:rsidRPr="0037401A" w:rsidRDefault="00576016" w:rsidP="00576016">
      <w:pPr>
        <w:widowControl w:val="0"/>
        <w:spacing w:after="0" w:line="360" w:lineRule="auto"/>
        <w:ind w:firstLine="709"/>
        <w:jc w:val="both"/>
      </w:pPr>
      <w:r w:rsidRPr="0037401A">
        <w:lastRenderedPageBreak/>
        <w:t>–</w:t>
      </w:r>
      <w:r w:rsidRPr="0037401A">
        <w:tab/>
        <w:t>создание современной телекоммуникационной и информационной инфраструктуры сельсовета на базе многофункциональной мультимедийной сети;</w:t>
      </w:r>
    </w:p>
    <w:p w14:paraId="16B42D08" w14:textId="77777777" w:rsidR="00576016" w:rsidRPr="0037401A" w:rsidRDefault="00576016" w:rsidP="00576016">
      <w:pPr>
        <w:widowControl w:val="0"/>
        <w:spacing w:after="0" w:line="360" w:lineRule="auto"/>
        <w:ind w:firstLine="709"/>
        <w:jc w:val="both"/>
      </w:pPr>
      <w:r w:rsidRPr="0037401A">
        <w:t>–</w:t>
      </w:r>
      <w:r w:rsidRPr="0037401A">
        <w:tab/>
        <w:t>внедрение прогрессивных современных энергосберегающих технологий и оборудования при развитии и реконструкции объектов ЖКХ</w:t>
      </w:r>
    </w:p>
    <w:p w14:paraId="19303E1C" w14:textId="0C9646AD" w:rsidR="00576016" w:rsidRDefault="00576016" w:rsidP="00576016">
      <w:pPr>
        <w:widowControl w:val="0"/>
        <w:spacing w:after="0" w:line="360" w:lineRule="auto"/>
        <w:ind w:firstLine="709"/>
        <w:jc w:val="both"/>
      </w:pPr>
      <w:r w:rsidRPr="0037401A">
        <w:t>- обеспечение зданий и сооружений, а также территории населенного пункта источниками наружного противопожарного водоснабжения для тушения пожара</w:t>
      </w:r>
      <w:r w:rsidR="00A01186">
        <w:t>.</w:t>
      </w:r>
    </w:p>
    <w:p w14:paraId="3FA96D8D" w14:textId="77777777" w:rsidR="00A01186" w:rsidRDefault="00A01186" w:rsidP="00576016">
      <w:pPr>
        <w:widowControl w:val="0"/>
        <w:spacing w:after="0" w:line="360" w:lineRule="auto"/>
        <w:ind w:firstLine="709"/>
        <w:jc w:val="both"/>
      </w:pPr>
    </w:p>
    <w:p w14:paraId="672E09EA" w14:textId="2E82B26B" w:rsidR="00A01186" w:rsidRDefault="00A01186" w:rsidP="00A01186">
      <w:pPr>
        <w:widowControl w:val="0"/>
        <w:tabs>
          <w:tab w:val="left" w:pos="709"/>
        </w:tabs>
        <w:spacing w:after="0" w:line="240" w:lineRule="auto"/>
        <w:ind w:right="-1"/>
        <w:jc w:val="both"/>
        <w:rPr>
          <w:i/>
          <w:iCs/>
          <w:noProof/>
        </w:rPr>
      </w:pPr>
      <w:bookmarkStart w:id="230" w:name="_Hlk216967067"/>
      <w:bookmarkStart w:id="231" w:name="_Hlk216967093"/>
      <w:r w:rsidRPr="00A01186">
        <w:rPr>
          <w:i/>
          <w:iCs/>
          <w:noProof/>
          <w:highlight w:val="green"/>
        </w:rPr>
        <w:t>(абзац в редакции решения Министерства архитектуры и градостроительства Курской области от «___» декабря 2025 года № 01</w:t>
      </w:r>
      <w:r w:rsidRPr="00A01186">
        <w:rPr>
          <w:i/>
          <w:iCs/>
          <w:noProof/>
          <w:highlight w:val="green"/>
        </w:rPr>
        <w:noBreakHyphen/>
        <w:t>12/_____)</w:t>
      </w:r>
      <w:bookmarkEnd w:id="230"/>
    </w:p>
    <w:bookmarkEnd w:id="231"/>
    <w:p w14:paraId="1E4D4C33" w14:textId="77777777" w:rsidR="00A01186" w:rsidRPr="0037401A" w:rsidRDefault="00A01186" w:rsidP="00576016">
      <w:pPr>
        <w:widowControl w:val="0"/>
        <w:spacing w:after="0" w:line="360" w:lineRule="auto"/>
        <w:ind w:firstLine="709"/>
        <w:jc w:val="both"/>
      </w:pPr>
    </w:p>
    <w:p w14:paraId="6ACB8678" w14:textId="77777777" w:rsidR="000E024B" w:rsidRPr="00060736" w:rsidRDefault="000E024B" w:rsidP="009D1F5C">
      <w:pPr>
        <w:pStyle w:val="2"/>
        <w:keepNext w:val="0"/>
        <w:widowControl w:val="0"/>
        <w:numPr>
          <w:ilvl w:val="1"/>
          <w:numId w:val="8"/>
        </w:numPr>
        <w:spacing w:before="0" w:after="0" w:line="360" w:lineRule="auto"/>
        <w:ind w:left="0" w:firstLine="709"/>
        <w:jc w:val="both"/>
        <w:rPr>
          <w:rFonts w:ascii="Times New Roman" w:hAnsi="Times New Roman"/>
          <w:i w:val="0"/>
          <w:sz w:val="24"/>
          <w:szCs w:val="24"/>
        </w:rPr>
      </w:pPr>
      <w:bookmarkStart w:id="232" w:name="_Hlk216967187"/>
      <w:r w:rsidRPr="00060736">
        <w:rPr>
          <w:rFonts w:ascii="Times New Roman" w:hAnsi="Times New Roman"/>
          <w:i w:val="0"/>
          <w:sz w:val="24"/>
          <w:szCs w:val="24"/>
        </w:rPr>
        <w:t xml:space="preserve">Зеленый фонд </w:t>
      </w:r>
      <w:bookmarkEnd w:id="225"/>
      <w:r w:rsidRPr="00060736">
        <w:rPr>
          <w:rFonts w:ascii="Times New Roman" w:hAnsi="Times New Roman"/>
          <w:i w:val="0"/>
          <w:sz w:val="24"/>
          <w:szCs w:val="24"/>
        </w:rPr>
        <w:t>муниципального образования</w:t>
      </w:r>
      <w:bookmarkEnd w:id="226"/>
      <w:bookmarkEnd w:id="227"/>
      <w:r w:rsidR="00060736" w:rsidRPr="00060736">
        <w:rPr>
          <w:rFonts w:ascii="Times New Roman" w:hAnsi="Times New Roman"/>
          <w:i w:val="0"/>
          <w:sz w:val="24"/>
          <w:szCs w:val="24"/>
          <w:lang w:val="ru-RU"/>
        </w:rPr>
        <w:t>.</w:t>
      </w:r>
    </w:p>
    <w:bookmarkEnd w:id="232"/>
    <w:p w14:paraId="1CF2A2AE" w14:textId="77777777" w:rsidR="00C22F53" w:rsidRPr="003D238D" w:rsidRDefault="00C22F53" w:rsidP="009D1F5C">
      <w:pPr>
        <w:widowControl w:val="0"/>
        <w:spacing w:after="0" w:line="360" w:lineRule="auto"/>
        <w:ind w:firstLine="709"/>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14:paraId="2357B512" w14:textId="77777777" w:rsidR="00C22F53" w:rsidRPr="003D238D" w:rsidRDefault="00C22F53" w:rsidP="009D1F5C">
      <w:pPr>
        <w:widowControl w:val="0"/>
        <w:spacing w:after="0" w:line="360" w:lineRule="auto"/>
        <w:ind w:firstLine="709"/>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14:paraId="76CA2E6E" w14:textId="77777777" w:rsidR="00C22F53" w:rsidRPr="00C22F53" w:rsidRDefault="00C22F53" w:rsidP="009D1F5C">
      <w:pPr>
        <w:widowControl w:val="0"/>
        <w:spacing w:after="0" w:line="360" w:lineRule="auto"/>
        <w:ind w:firstLine="709"/>
        <w:jc w:val="both"/>
        <w:rPr>
          <w:rFonts w:eastAsia="Times New Roman"/>
          <w:lang w:eastAsia="ru-RU"/>
        </w:rPr>
      </w:pPr>
      <w:r w:rsidRPr="00C22F53">
        <w:rPr>
          <w:rFonts w:eastAsia="Times New Roman"/>
          <w:lang w:eastAsia="ru-RU"/>
        </w:rPr>
        <w:t>По функциональному назначению все объекты озеленения делятся на три группы:</w:t>
      </w:r>
    </w:p>
    <w:p w14:paraId="45642952" w14:textId="77777777" w:rsidR="00C22F53" w:rsidRPr="003D238D" w:rsidRDefault="00C22F53" w:rsidP="009D1F5C">
      <w:pPr>
        <w:widowControl w:val="0"/>
        <w:spacing w:after="0" w:line="360" w:lineRule="auto"/>
        <w:ind w:firstLine="709"/>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2E921644" w14:textId="77777777" w:rsidR="00C22F53" w:rsidRPr="003D238D" w:rsidRDefault="00C22F53" w:rsidP="009D1F5C">
      <w:pPr>
        <w:widowControl w:val="0"/>
        <w:spacing w:after="0" w:line="360" w:lineRule="auto"/>
        <w:ind w:firstLine="709"/>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14:paraId="356D02A0" w14:textId="77777777" w:rsidR="00C22F53" w:rsidRPr="003D238D" w:rsidRDefault="00C22F53" w:rsidP="009D1F5C">
      <w:pPr>
        <w:widowControl w:val="0"/>
        <w:spacing w:after="0" w:line="360" w:lineRule="auto"/>
        <w:ind w:firstLine="709"/>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14:paraId="320A7863" w14:textId="77777777" w:rsidR="00C22F53" w:rsidRPr="003D238D" w:rsidRDefault="00C22F53" w:rsidP="009D1F5C">
      <w:pPr>
        <w:widowControl w:val="0"/>
        <w:spacing w:after="0" w:line="360" w:lineRule="auto"/>
        <w:ind w:firstLine="709"/>
        <w:jc w:val="both"/>
        <w:rPr>
          <w:szCs w:val="26"/>
        </w:rPr>
      </w:pPr>
      <w:r w:rsidRPr="003D238D">
        <w:rPr>
          <w:szCs w:val="26"/>
        </w:rPr>
        <w:t xml:space="preserve">Основной функцией зеленых насаждений общего и ограниченного пользования является обеспечение различных форм и уровней досуга. </w:t>
      </w:r>
    </w:p>
    <w:p w14:paraId="56B933A6" w14:textId="77777777" w:rsidR="00997B0C" w:rsidRDefault="00997B0C" w:rsidP="00997B0C">
      <w:pPr>
        <w:widowControl w:val="0"/>
        <w:autoSpaceDE w:val="0"/>
        <w:spacing w:after="0" w:line="360" w:lineRule="auto"/>
        <w:ind w:firstLine="709"/>
        <w:jc w:val="both"/>
        <w:rPr>
          <w:b/>
        </w:rPr>
      </w:pPr>
      <w:r>
        <w:t>Охрана зеленого фонда сельсовета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19FF3E4D" w14:textId="77777777" w:rsidR="00C22F53" w:rsidRPr="001855B5" w:rsidRDefault="00C22F53" w:rsidP="009D1F5C">
      <w:pPr>
        <w:pStyle w:val="a5"/>
        <w:widowControl w:val="0"/>
        <w:spacing w:after="0" w:line="360" w:lineRule="auto"/>
        <w:ind w:left="0" w:firstLine="709"/>
        <w:jc w:val="both"/>
        <w:rPr>
          <w:b/>
        </w:rPr>
      </w:pPr>
      <w:r w:rsidRPr="001855B5">
        <w:rPr>
          <w:b/>
        </w:rPr>
        <w:t>Проектные предложения</w:t>
      </w:r>
    </w:p>
    <w:p w14:paraId="7005BF06" w14:textId="5AE656B1" w:rsidR="00C22F53" w:rsidRDefault="00C22F53" w:rsidP="009D1F5C">
      <w:pPr>
        <w:pStyle w:val="aff"/>
        <w:widowControl w:val="0"/>
        <w:spacing w:line="360" w:lineRule="auto"/>
        <w:ind w:firstLine="709"/>
        <w:jc w:val="both"/>
        <w:rPr>
          <w:b w:val="0"/>
          <w:bCs w:val="0"/>
        </w:rPr>
      </w:pPr>
      <w:r w:rsidRPr="00EC4129">
        <w:rPr>
          <w:b w:val="0"/>
          <w:bCs w:val="0"/>
          <w:sz w:val="24"/>
          <w:szCs w:val="24"/>
        </w:rPr>
        <w:t xml:space="preserve">На одного жителя </w:t>
      </w:r>
      <w:r w:rsidR="00CD11A8">
        <w:rPr>
          <w:b w:val="0"/>
          <w:bCs w:val="0"/>
          <w:sz w:val="24"/>
          <w:szCs w:val="24"/>
        </w:rPr>
        <w:t>Афанасьевского</w:t>
      </w:r>
      <w:r w:rsidRPr="00EC4129">
        <w:rPr>
          <w:b w:val="0"/>
          <w:bCs w:val="0"/>
          <w:sz w:val="24"/>
          <w:szCs w:val="24"/>
        </w:rPr>
        <w:t xml:space="preserve"> сельсовета в расчетном периоде будет приходиться 12,3 м</w:t>
      </w:r>
      <w:r w:rsidRPr="00EC4129">
        <w:rPr>
          <w:b w:val="0"/>
          <w:bCs w:val="0"/>
          <w:sz w:val="24"/>
          <w:szCs w:val="24"/>
          <w:vertAlign w:val="superscript"/>
        </w:rPr>
        <w:t>2</w:t>
      </w:r>
      <w:r w:rsidRPr="00EC4129">
        <w:rPr>
          <w:b w:val="0"/>
          <w:bCs w:val="0"/>
          <w:sz w:val="24"/>
          <w:szCs w:val="24"/>
        </w:rPr>
        <w:t xml:space="preserve"> зеленых насаждений общего пользования (норматив для сельских поселений согласно </w:t>
      </w:r>
      <w:bookmarkStart w:id="233" w:name="_Hlk216967216"/>
      <w:r w:rsidR="00A01186" w:rsidRPr="00A01186">
        <w:rPr>
          <w:b w:val="0"/>
          <w:bCs w:val="0"/>
          <w:sz w:val="24"/>
          <w:szCs w:val="24"/>
          <w:highlight w:val="green"/>
        </w:rPr>
        <w:t>СП 42.13330.2016 «СНиП 2.07.01-89* Градостроительство. Планировка и застройка городских и сельских поселений»</w:t>
      </w:r>
      <w:r w:rsidRPr="00EC4129">
        <w:rPr>
          <w:b w:val="0"/>
          <w:bCs w:val="0"/>
          <w:sz w:val="24"/>
          <w:szCs w:val="24"/>
        </w:rPr>
        <w:t xml:space="preserve"> </w:t>
      </w:r>
      <w:bookmarkEnd w:id="233"/>
      <w:r w:rsidRPr="00EC4129">
        <w:rPr>
          <w:b w:val="0"/>
          <w:bCs w:val="0"/>
          <w:sz w:val="24"/>
          <w:szCs w:val="24"/>
        </w:rPr>
        <w:t>– 12 м</w:t>
      </w:r>
      <w:r w:rsidRPr="00EC4129">
        <w:rPr>
          <w:b w:val="0"/>
          <w:bCs w:val="0"/>
          <w:sz w:val="24"/>
          <w:szCs w:val="24"/>
          <w:vertAlign w:val="superscript"/>
        </w:rPr>
        <w:t>2</w:t>
      </w:r>
      <w:r w:rsidRPr="00EC4129">
        <w:rPr>
          <w:b w:val="0"/>
          <w:bCs w:val="0"/>
          <w:sz w:val="24"/>
          <w:szCs w:val="24"/>
        </w:rPr>
        <w:t xml:space="preserve"> на 1 человека).</w:t>
      </w:r>
      <w:r w:rsidR="006D0245">
        <w:rPr>
          <w:b w:val="0"/>
          <w:bCs w:val="0"/>
          <w:sz w:val="24"/>
          <w:szCs w:val="24"/>
          <w:lang w:val="ru-RU"/>
        </w:rPr>
        <w:t xml:space="preserve"> </w:t>
      </w:r>
      <w:r w:rsidRPr="00EC4129">
        <w:rPr>
          <w:b w:val="0"/>
          <w:bCs w:val="0"/>
          <w:sz w:val="24"/>
          <w:szCs w:val="24"/>
        </w:rPr>
        <w:t xml:space="preserve">Охрана </w:t>
      </w:r>
      <w:r w:rsidRPr="00EC4129">
        <w:rPr>
          <w:b w:val="0"/>
          <w:bCs w:val="0"/>
          <w:sz w:val="24"/>
          <w:szCs w:val="24"/>
        </w:rPr>
        <w:lastRenderedPageBreak/>
        <w:t>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w:t>
      </w:r>
      <w:r w:rsidR="00D611CE">
        <w:rPr>
          <w:b w:val="0"/>
          <w:bCs w:val="0"/>
        </w:rPr>
        <w:t>.</w:t>
      </w:r>
    </w:p>
    <w:p w14:paraId="15F02385" w14:textId="77777777" w:rsidR="00A01186" w:rsidRPr="00A01186" w:rsidRDefault="00A01186" w:rsidP="00A01186">
      <w:pPr>
        <w:widowControl w:val="0"/>
        <w:tabs>
          <w:tab w:val="left" w:pos="709"/>
        </w:tabs>
        <w:spacing w:after="0" w:line="240" w:lineRule="auto"/>
        <w:ind w:right="-1"/>
        <w:jc w:val="both"/>
        <w:rPr>
          <w:i/>
          <w:iCs/>
          <w:noProof/>
        </w:rPr>
      </w:pPr>
    </w:p>
    <w:p w14:paraId="6AC4E33F" w14:textId="75D560D1" w:rsidR="00A01186" w:rsidRPr="00A01186" w:rsidRDefault="00A01186" w:rsidP="00A01186">
      <w:pPr>
        <w:widowControl w:val="0"/>
        <w:tabs>
          <w:tab w:val="left" w:pos="709"/>
        </w:tabs>
        <w:spacing w:after="0" w:line="240" w:lineRule="auto"/>
        <w:ind w:right="-1"/>
        <w:jc w:val="both"/>
        <w:rPr>
          <w:i/>
          <w:iCs/>
          <w:noProof/>
        </w:rPr>
      </w:pPr>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1AF82070" w14:textId="77777777" w:rsidR="00A01186" w:rsidRDefault="00A01186" w:rsidP="009D1F5C">
      <w:pPr>
        <w:pStyle w:val="aff"/>
        <w:widowControl w:val="0"/>
        <w:spacing w:line="360" w:lineRule="auto"/>
        <w:ind w:firstLine="709"/>
        <w:jc w:val="both"/>
        <w:rPr>
          <w:b w:val="0"/>
          <w:bCs w:val="0"/>
          <w:lang w:val="ru-RU"/>
        </w:rPr>
      </w:pPr>
    </w:p>
    <w:p w14:paraId="277E4C15" w14:textId="77777777" w:rsidR="00C22F53" w:rsidRPr="003D238D" w:rsidRDefault="00C22F53" w:rsidP="009D1F5C">
      <w:pPr>
        <w:widowControl w:val="0"/>
        <w:spacing w:after="0" w:line="360" w:lineRule="auto"/>
        <w:ind w:firstLine="709"/>
        <w:jc w:val="both"/>
      </w:pPr>
      <w:r w:rsidRPr="00081C9F">
        <w:rPr>
          <w:b/>
          <w:szCs w:val="26"/>
        </w:rPr>
        <w:t>Генеральным планом</w:t>
      </w:r>
      <w:r w:rsidRPr="003D238D">
        <w:rPr>
          <w:b/>
          <w:i/>
          <w:szCs w:val="26"/>
        </w:rPr>
        <w:t xml:space="preserve"> </w:t>
      </w:r>
      <w:r w:rsidRPr="003D238D">
        <w:rPr>
          <w:szCs w:val="26"/>
        </w:rPr>
        <w:t xml:space="preserve">в качестве мероприятий по развитию объектов системы рекреации поселения </w:t>
      </w:r>
      <w:r w:rsidRPr="003D238D">
        <w:t xml:space="preserve">предлагается: </w:t>
      </w:r>
    </w:p>
    <w:p w14:paraId="333981B2" w14:textId="77777777" w:rsidR="00C22F53" w:rsidRPr="003D238D" w:rsidRDefault="00081C9F" w:rsidP="009D1F5C">
      <w:pPr>
        <w:widowControl w:val="0"/>
        <w:spacing w:after="0" w:line="360" w:lineRule="auto"/>
        <w:ind w:firstLine="709"/>
        <w:jc w:val="both"/>
      </w:pPr>
      <w:r>
        <w:t>- </w:t>
      </w:r>
      <w:r w:rsidR="00C22F53" w:rsidRPr="003D238D">
        <w:t>сохранение существующих территорий общего пользования (озеленение улиц, парки) и специального назначения;</w:t>
      </w:r>
    </w:p>
    <w:p w14:paraId="403148C1" w14:textId="77777777" w:rsidR="00C22F53" w:rsidRPr="003D238D" w:rsidRDefault="00081C9F" w:rsidP="009D1F5C">
      <w:pPr>
        <w:widowControl w:val="0"/>
        <w:spacing w:after="0" w:line="360" w:lineRule="auto"/>
        <w:ind w:firstLine="709"/>
        <w:jc w:val="both"/>
      </w:pPr>
      <w:r>
        <w:t>- </w:t>
      </w:r>
      <w:r w:rsidR="00C22F53" w:rsidRPr="003D238D">
        <w:t>рекультивация и реабилитация промышленных и коммунально-складских пустырей, охранных зон различного назначения;</w:t>
      </w:r>
    </w:p>
    <w:p w14:paraId="3DC0EBB4" w14:textId="77777777" w:rsidR="00C22F53" w:rsidRDefault="00081C9F" w:rsidP="009D1F5C">
      <w:pPr>
        <w:pStyle w:val="a5"/>
        <w:widowControl w:val="0"/>
        <w:spacing w:after="0" w:line="360" w:lineRule="auto"/>
        <w:ind w:left="0" w:firstLine="709"/>
        <w:jc w:val="both"/>
      </w:pPr>
      <w:r>
        <w:t>- </w:t>
      </w:r>
      <w:r w:rsidR="00C22F53" w:rsidRPr="003D238D">
        <w:t>формирование озелененных общественных пространств вдоль всей протяженности существующей и планируемой улично-д</w:t>
      </w:r>
      <w:r w:rsidR="00C22F53">
        <w:t>орожной сети населенных пунктов.</w:t>
      </w:r>
    </w:p>
    <w:p w14:paraId="2D1F3F32" w14:textId="77777777" w:rsidR="000E024B" w:rsidRPr="00081C9F" w:rsidRDefault="005A147C" w:rsidP="009D1F5C">
      <w:pPr>
        <w:pStyle w:val="2"/>
        <w:keepNext w:val="0"/>
        <w:widowControl w:val="0"/>
        <w:numPr>
          <w:ilvl w:val="1"/>
          <w:numId w:val="9"/>
        </w:numPr>
        <w:spacing w:before="0" w:after="0" w:line="360" w:lineRule="auto"/>
        <w:ind w:left="0" w:firstLine="709"/>
        <w:jc w:val="both"/>
        <w:rPr>
          <w:rFonts w:ascii="Times New Roman" w:hAnsi="Times New Roman"/>
          <w:i w:val="0"/>
          <w:sz w:val="24"/>
          <w:szCs w:val="24"/>
        </w:rPr>
      </w:pPr>
      <w:bookmarkStart w:id="234" w:name="_Toc315701205"/>
      <w:bookmarkStart w:id="235" w:name="_Toc315701206"/>
      <w:bookmarkStart w:id="236" w:name="_Toc315701207"/>
      <w:bookmarkStart w:id="237" w:name="_Toc315701208"/>
      <w:bookmarkStart w:id="238" w:name="_Toc315701209"/>
      <w:bookmarkStart w:id="239" w:name="_Toc315701210"/>
      <w:bookmarkStart w:id="240" w:name="_Toc315701211"/>
      <w:bookmarkStart w:id="241" w:name="_Toc268263652"/>
      <w:bookmarkStart w:id="242" w:name="_Toc336507668"/>
      <w:bookmarkEnd w:id="234"/>
      <w:bookmarkEnd w:id="235"/>
      <w:bookmarkEnd w:id="236"/>
      <w:bookmarkEnd w:id="237"/>
      <w:bookmarkEnd w:id="238"/>
      <w:bookmarkEnd w:id="239"/>
      <w:bookmarkEnd w:id="240"/>
      <w:r w:rsidRPr="00081C9F">
        <w:rPr>
          <w:rFonts w:ascii="Times New Roman" w:hAnsi="Times New Roman"/>
          <w:i w:val="0"/>
          <w:sz w:val="24"/>
          <w:szCs w:val="24"/>
        </w:rPr>
        <w:t>Са</w:t>
      </w:r>
      <w:r w:rsidR="000E024B" w:rsidRPr="00081C9F">
        <w:rPr>
          <w:rFonts w:ascii="Times New Roman" w:hAnsi="Times New Roman"/>
          <w:i w:val="0"/>
          <w:sz w:val="24"/>
          <w:szCs w:val="24"/>
        </w:rPr>
        <w:t>нитарная очистка территории</w:t>
      </w:r>
      <w:bookmarkEnd w:id="241"/>
      <w:r w:rsidR="003D5401" w:rsidRPr="00081C9F">
        <w:rPr>
          <w:rFonts w:ascii="Times New Roman" w:hAnsi="Times New Roman"/>
          <w:i w:val="0"/>
          <w:sz w:val="24"/>
          <w:szCs w:val="24"/>
        </w:rPr>
        <w:t>. Размещение кладбищ</w:t>
      </w:r>
      <w:bookmarkEnd w:id="242"/>
      <w:r w:rsidR="00081C9F" w:rsidRPr="00081C9F">
        <w:rPr>
          <w:rFonts w:ascii="Times New Roman" w:hAnsi="Times New Roman"/>
          <w:i w:val="0"/>
          <w:sz w:val="24"/>
          <w:szCs w:val="24"/>
          <w:lang w:val="ru-RU"/>
        </w:rPr>
        <w:t>.</w:t>
      </w:r>
    </w:p>
    <w:p w14:paraId="22C81CBC" w14:textId="110249BC" w:rsidR="004A2E33" w:rsidRDefault="004A2E33" w:rsidP="009D1F5C">
      <w:pPr>
        <w:widowControl w:val="0"/>
        <w:spacing w:after="0" w:line="360" w:lineRule="auto"/>
        <w:ind w:firstLine="709"/>
        <w:jc w:val="both"/>
        <w:rPr>
          <w:bCs/>
          <w:szCs w:val="28"/>
          <w:lang w:eastAsia="ru-RU"/>
        </w:rPr>
      </w:pPr>
      <w:r>
        <w:t xml:space="preserve">В соответствии </w:t>
      </w:r>
      <w:r w:rsidR="00B67E76" w:rsidRPr="00B67E76">
        <w:rPr>
          <w:highlight w:val="green"/>
        </w:rPr>
        <w:t>с пунктом 7 статьи 12 Федерального закона от 24 июня 1998 года №</w:t>
      </w:r>
      <w:r w:rsidR="00B67E76">
        <w:rPr>
          <w:highlight w:val="green"/>
        </w:rPr>
        <w:t> </w:t>
      </w:r>
      <w:r w:rsidR="00B67E76" w:rsidRPr="00B67E76">
        <w:rPr>
          <w:highlight w:val="green"/>
        </w:rPr>
        <w:t>89-ФЗ «Об отходах производства и потребления»</w:t>
      </w:r>
      <w:r>
        <w:rPr>
          <w:b/>
          <w:bCs/>
          <w:szCs w:val="28"/>
          <w:lang w:eastAsia="ru-RU"/>
        </w:rPr>
        <w:t xml:space="preserve"> з</w:t>
      </w:r>
      <w:r w:rsidRPr="006F6BEB">
        <w:rPr>
          <w:bCs/>
          <w:szCs w:val="28"/>
          <w:lang w:eastAsia="ru-RU"/>
        </w:rPr>
        <w:t>апрещается размещение отходов на объектах, не внесенных в государственный реестр объектов размещения отходов</w:t>
      </w:r>
      <w:r>
        <w:rPr>
          <w:bCs/>
          <w:szCs w:val="28"/>
          <w:lang w:eastAsia="ru-RU"/>
        </w:rPr>
        <w:t>.</w:t>
      </w:r>
    </w:p>
    <w:p w14:paraId="26AEEA5F" w14:textId="77777777" w:rsidR="00B67E76" w:rsidRDefault="00B67E76" w:rsidP="00B67E76">
      <w:pPr>
        <w:widowControl w:val="0"/>
        <w:tabs>
          <w:tab w:val="left" w:pos="709"/>
        </w:tabs>
        <w:spacing w:after="0" w:line="240" w:lineRule="auto"/>
        <w:ind w:right="-1"/>
        <w:jc w:val="both"/>
        <w:rPr>
          <w:i/>
          <w:iCs/>
          <w:noProof/>
        </w:rPr>
      </w:pPr>
    </w:p>
    <w:p w14:paraId="2E1AFA56" w14:textId="108057A4" w:rsidR="00B67E76" w:rsidRPr="00A01186" w:rsidRDefault="00B67E76" w:rsidP="00B67E76">
      <w:pPr>
        <w:widowControl w:val="0"/>
        <w:tabs>
          <w:tab w:val="left" w:pos="709"/>
        </w:tabs>
        <w:spacing w:after="0" w:line="240" w:lineRule="auto"/>
        <w:ind w:right="-1"/>
        <w:jc w:val="both"/>
        <w:rPr>
          <w:i/>
          <w:iCs/>
          <w:noProof/>
        </w:rPr>
      </w:pPr>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18D7E939" w14:textId="77777777" w:rsidR="00B67E76" w:rsidRDefault="00B67E76" w:rsidP="009D1F5C">
      <w:pPr>
        <w:widowControl w:val="0"/>
        <w:spacing w:after="0" w:line="360" w:lineRule="auto"/>
        <w:ind w:firstLine="709"/>
        <w:jc w:val="both"/>
        <w:rPr>
          <w:bCs/>
          <w:szCs w:val="28"/>
          <w:lang w:eastAsia="ru-RU"/>
        </w:rPr>
      </w:pPr>
    </w:p>
    <w:p w14:paraId="72031B48" w14:textId="716F0329" w:rsidR="00A26FED" w:rsidRDefault="00B67E76" w:rsidP="009D1F5C">
      <w:pPr>
        <w:widowControl w:val="0"/>
        <w:spacing w:after="0" w:line="360" w:lineRule="auto"/>
        <w:ind w:firstLine="709"/>
        <w:jc w:val="both"/>
      </w:pPr>
      <w:r w:rsidRPr="00B67E76">
        <w:rPr>
          <w:highlight w:val="green"/>
        </w:rPr>
        <w:t>Коммунальны</w:t>
      </w:r>
      <w:r>
        <w:rPr>
          <w:highlight w:val="green"/>
        </w:rPr>
        <w:t>е</w:t>
      </w:r>
      <w:r w:rsidRPr="00B67E76">
        <w:rPr>
          <w:highlight w:val="green"/>
        </w:rPr>
        <w:t xml:space="preserve"> отход</w:t>
      </w:r>
      <w:r>
        <w:t>ы</w:t>
      </w:r>
      <w:r w:rsidR="00A26FED" w:rsidRPr="003D238D">
        <w:t xml:space="preserve"> от населения содержат заметно меньшее количество компостируемых веществ, потому что они, как правило, вносятся в почву, идут на корм скоту</w:t>
      </w:r>
      <w:r w:rsidR="005649F1">
        <w:t>.</w:t>
      </w:r>
    </w:p>
    <w:p w14:paraId="07778D9C" w14:textId="77777777" w:rsidR="00B67E76" w:rsidRDefault="00B67E76" w:rsidP="009D1F5C">
      <w:pPr>
        <w:widowControl w:val="0"/>
        <w:spacing w:after="0" w:line="360" w:lineRule="auto"/>
        <w:ind w:firstLine="709"/>
        <w:jc w:val="both"/>
      </w:pPr>
    </w:p>
    <w:p w14:paraId="2D0A322D" w14:textId="77777777" w:rsidR="00B67E76" w:rsidRPr="00A01186" w:rsidRDefault="00B67E76" w:rsidP="00B67E76">
      <w:pPr>
        <w:widowControl w:val="0"/>
        <w:tabs>
          <w:tab w:val="left" w:pos="709"/>
        </w:tabs>
        <w:spacing w:after="0" w:line="240" w:lineRule="auto"/>
        <w:ind w:right="-1"/>
        <w:jc w:val="both"/>
        <w:rPr>
          <w:i/>
          <w:iCs/>
          <w:noProof/>
        </w:rPr>
      </w:pPr>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68B96FFD" w14:textId="77777777" w:rsidR="00B67E76" w:rsidRPr="003D238D" w:rsidRDefault="00B67E76" w:rsidP="009D1F5C">
      <w:pPr>
        <w:widowControl w:val="0"/>
        <w:spacing w:after="0" w:line="360" w:lineRule="auto"/>
        <w:ind w:firstLine="709"/>
        <w:jc w:val="both"/>
      </w:pPr>
    </w:p>
    <w:p w14:paraId="7C3A81D4" w14:textId="77777777" w:rsidR="005A147C" w:rsidRPr="00644D9D" w:rsidRDefault="00644D9D" w:rsidP="009D1F5C">
      <w:pPr>
        <w:widowControl w:val="0"/>
        <w:spacing w:after="0" w:line="360" w:lineRule="auto"/>
        <w:ind w:firstLine="709"/>
        <w:jc w:val="both"/>
        <w:rPr>
          <w:b/>
        </w:rPr>
      </w:pPr>
      <w:r w:rsidRPr="005C66F9">
        <w:rPr>
          <w:b/>
        </w:rPr>
        <w:t>Количество и размещение кладбищ</w:t>
      </w:r>
      <w:r>
        <w:rPr>
          <w:b/>
        </w:rPr>
        <w:t>, скотомогильников</w:t>
      </w:r>
      <w:r w:rsidRPr="005C66F9">
        <w:rPr>
          <w:b/>
        </w:rPr>
        <w:t xml:space="preserve"> на территории </w:t>
      </w:r>
      <w:bookmarkStart w:id="243" w:name="_Hlk216967934"/>
      <w:r w:rsidR="00CD11A8">
        <w:rPr>
          <w:b/>
        </w:rPr>
        <w:t>Афанасьевского</w:t>
      </w:r>
      <w:r w:rsidRPr="005C66F9">
        <w:rPr>
          <w:b/>
        </w:rPr>
        <w:t xml:space="preserve"> </w:t>
      </w:r>
      <w:bookmarkEnd w:id="243"/>
      <w:r w:rsidRPr="005C66F9">
        <w:rPr>
          <w:b/>
        </w:rPr>
        <w:t>сельсовета</w:t>
      </w:r>
      <w:r w:rsidR="00081C9F">
        <w:rPr>
          <w:b/>
        </w:rPr>
        <w:t>.</w:t>
      </w:r>
    </w:p>
    <w:p w14:paraId="6B9398C6" w14:textId="3A79EF8B" w:rsidR="0013171B" w:rsidRDefault="002E7B50" w:rsidP="002E7B50">
      <w:pPr>
        <w:widowControl w:val="0"/>
        <w:spacing w:after="0" w:line="360" w:lineRule="auto"/>
        <w:ind w:firstLine="709"/>
        <w:jc w:val="both"/>
        <w:rPr>
          <w:rFonts w:eastAsia="Times New Roman"/>
          <w:bCs/>
          <w:lang w:eastAsia="ru-RU"/>
        </w:rPr>
      </w:pPr>
      <w:r w:rsidRPr="00492E43">
        <w:rPr>
          <w:rFonts w:eastAsia="Times New Roman"/>
          <w:bCs/>
          <w:lang w:eastAsia="ru-RU"/>
        </w:rPr>
        <w:t xml:space="preserve">На территории </w:t>
      </w:r>
      <w:r w:rsidR="00CD11A8">
        <w:rPr>
          <w:rFonts w:eastAsia="Times New Roman"/>
          <w:bCs/>
          <w:lang w:eastAsia="ru-RU"/>
        </w:rPr>
        <w:t>Афанасьевского</w:t>
      </w:r>
      <w:r w:rsidRPr="00492E43">
        <w:rPr>
          <w:rFonts w:eastAsia="Times New Roman"/>
          <w:bCs/>
          <w:lang w:eastAsia="ru-RU"/>
        </w:rPr>
        <w:t xml:space="preserve"> сельсовета </w:t>
      </w:r>
      <w:r w:rsidR="0013171B">
        <w:rPr>
          <w:rFonts w:eastAsia="Times New Roman"/>
          <w:bCs/>
          <w:lang w:eastAsia="ru-RU"/>
        </w:rPr>
        <w:t xml:space="preserve">находится </w:t>
      </w:r>
      <w:bookmarkStart w:id="244" w:name="_Hlk216967961"/>
      <w:r w:rsidR="00EF3EF8">
        <w:rPr>
          <w:rFonts w:eastAsia="Times New Roman"/>
          <w:bCs/>
          <w:highlight w:val="green"/>
          <w:lang w:eastAsia="ru-RU"/>
        </w:rPr>
        <w:t>5</w:t>
      </w:r>
      <w:r w:rsidR="0013171B" w:rsidRPr="00525B15">
        <w:rPr>
          <w:rFonts w:eastAsia="Times New Roman"/>
          <w:bCs/>
          <w:highlight w:val="green"/>
          <w:lang w:eastAsia="ru-RU"/>
        </w:rPr>
        <w:t xml:space="preserve"> кладбищ</w:t>
      </w:r>
      <w:bookmarkEnd w:id="244"/>
      <w:r w:rsidR="00EF3EF8" w:rsidRPr="00EF3EF8">
        <w:t xml:space="preserve"> </w:t>
      </w:r>
      <w:r w:rsidR="00EF3EF8" w:rsidRPr="00EF3EF8">
        <w:rPr>
          <w:rFonts w:eastAsia="Times New Roman"/>
          <w:bCs/>
          <w:highlight w:val="green"/>
          <w:lang w:eastAsia="ru-RU"/>
        </w:rPr>
        <w:t>общей площадью 9,6 га</w:t>
      </w:r>
      <w:r w:rsidR="0013171B" w:rsidRPr="00EF3EF8">
        <w:rPr>
          <w:rFonts w:eastAsia="Times New Roman"/>
          <w:bCs/>
          <w:highlight w:val="green"/>
          <w:lang w:eastAsia="ru-RU"/>
        </w:rPr>
        <w:t>.</w:t>
      </w:r>
    </w:p>
    <w:p w14:paraId="2D4585A0" w14:textId="77777777" w:rsidR="002001D7" w:rsidRDefault="002001D7" w:rsidP="002E7B50">
      <w:pPr>
        <w:widowControl w:val="0"/>
        <w:spacing w:after="0" w:line="360" w:lineRule="auto"/>
        <w:ind w:firstLine="709"/>
        <w:jc w:val="both"/>
        <w:rPr>
          <w:rFonts w:eastAsia="Times New Roman"/>
          <w:bCs/>
          <w:lang w:eastAsia="ru-RU"/>
        </w:rPr>
      </w:pPr>
    </w:p>
    <w:p w14:paraId="450C658B" w14:textId="77777777" w:rsidR="002001D7" w:rsidRPr="00A01186" w:rsidRDefault="002001D7" w:rsidP="002001D7">
      <w:pPr>
        <w:widowControl w:val="0"/>
        <w:tabs>
          <w:tab w:val="left" w:pos="709"/>
        </w:tabs>
        <w:spacing w:after="0" w:line="240" w:lineRule="auto"/>
        <w:ind w:right="-1"/>
        <w:jc w:val="both"/>
        <w:rPr>
          <w:i/>
          <w:iCs/>
          <w:noProof/>
        </w:rPr>
      </w:pPr>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5BDCEA11" w14:textId="77777777" w:rsidR="002001D7" w:rsidRDefault="002001D7" w:rsidP="002E7B50">
      <w:pPr>
        <w:widowControl w:val="0"/>
        <w:spacing w:after="0" w:line="360" w:lineRule="auto"/>
        <w:ind w:firstLine="709"/>
        <w:jc w:val="both"/>
        <w:rPr>
          <w:rFonts w:eastAsia="Times New Roman"/>
          <w:bCs/>
          <w:lang w:eastAsia="ru-RU"/>
        </w:rPr>
      </w:pPr>
    </w:p>
    <w:p w14:paraId="1858E063" w14:textId="77777777" w:rsidR="00621ED7" w:rsidRPr="001855B5" w:rsidRDefault="001855B5" w:rsidP="009D1F5C">
      <w:pPr>
        <w:pStyle w:val="a5"/>
        <w:widowControl w:val="0"/>
        <w:spacing w:after="0" w:line="360" w:lineRule="auto"/>
        <w:ind w:left="0" w:firstLine="709"/>
        <w:jc w:val="both"/>
        <w:rPr>
          <w:b/>
        </w:rPr>
      </w:pPr>
      <w:r>
        <w:rPr>
          <w:b/>
        </w:rPr>
        <w:t>Проектные предложения</w:t>
      </w:r>
      <w:r w:rsidR="00081C9F">
        <w:rPr>
          <w:b/>
        </w:rPr>
        <w:t>.</w:t>
      </w:r>
    </w:p>
    <w:p w14:paraId="24A50491" w14:textId="43C5C6FD" w:rsidR="00621ED7" w:rsidRDefault="00621ED7" w:rsidP="009D1F5C">
      <w:pPr>
        <w:widowControl w:val="0"/>
        <w:spacing w:after="0" w:line="360" w:lineRule="auto"/>
        <w:ind w:firstLine="709"/>
        <w:jc w:val="both"/>
      </w:pPr>
      <w:r w:rsidRPr="003D238D">
        <w:t xml:space="preserve">В комплекс по санитарной очистке территории </w:t>
      </w:r>
      <w:r>
        <w:t xml:space="preserve">сельсовета </w:t>
      </w:r>
      <w:r w:rsidRPr="003D238D">
        <w:t xml:space="preserve">входят сбор, удаление, обеззараживание с последующей утилизацией </w:t>
      </w:r>
      <w:r w:rsidR="008B0860" w:rsidRPr="008B0860">
        <w:rPr>
          <w:highlight w:val="green"/>
        </w:rPr>
        <w:t>производственных отходов</w:t>
      </w:r>
      <w:r w:rsidRPr="008B0860">
        <w:rPr>
          <w:highlight w:val="green"/>
        </w:rPr>
        <w:t>.</w:t>
      </w:r>
      <w:r w:rsidRPr="003D238D">
        <w:t xml:space="preserve"> </w:t>
      </w:r>
    </w:p>
    <w:p w14:paraId="3E04A0EB" w14:textId="77777777" w:rsidR="002001D7" w:rsidRDefault="002001D7" w:rsidP="009D1F5C">
      <w:pPr>
        <w:widowControl w:val="0"/>
        <w:spacing w:after="0" w:line="360" w:lineRule="auto"/>
        <w:ind w:firstLine="709"/>
        <w:jc w:val="both"/>
      </w:pPr>
    </w:p>
    <w:p w14:paraId="057B418B" w14:textId="77777777" w:rsidR="002001D7" w:rsidRPr="00A01186" w:rsidRDefault="002001D7" w:rsidP="002001D7">
      <w:pPr>
        <w:widowControl w:val="0"/>
        <w:tabs>
          <w:tab w:val="left" w:pos="709"/>
        </w:tabs>
        <w:spacing w:after="0" w:line="240" w:lineRule="auto"/>
        <w:ind w:right="-1"/>
        <w:jc w:val="both"/>
        <w:rPr>
          <w:i/>
          <w:iCs/>
          <w:noProof/>
        </w:rPr>
      </w:pPr>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29E862CB" w14:textId="77777777" w:rsidR="002001D7" w:rsidRPr="003D238D" w:rsidRDefault="002001D7" w:rsidP="009D1F5C">
      <w:pPr>
        <w:widowControl w:val="0"/>
        <w:spacing w:after="0" w:line="360" w:lineRule="auto"/>
        <w:ind w:firstLine="709"/>
        <w:jc w:val="both"/>
      </w:pPr>
    </w:p>
    <w:p w14:paraId="69ACF6E8" w14:textId="257EAE73" w:rsidR="00621ED7" w:rsidRDefault="00621ED7" w:rsidP="009D1F5C">
      <w:pPr>
        <w:pStyle w:val="af6"/>
        <w:widowControl w:val="0"/>
        <w:spacing w:after="0" w:line="360" w:lineRule="auto"/>
        <w:ind w:firstLine="709"/>
        <w:jc w:val="both"/>
        <w:rPr>
          <w:b w:val="0"/>
          <w:bCs w:val="0"/>
          <w:color w:val="auto"/>
          <w:sz w:val="24"/>
          <w:szCs w:val="24"/>
        </w:rPr>
      </w:pPr>
      <w:r w:rsidRPr="001455F0">
        <w:rPr>
          <w:b w:val="0"/>
          <w:bCs w:val="0"/>
          <w:color w:val="auto"/>
          <w:sz w:val="24"/>
          <w:szCs w:val="24"/>
        </w:rPr>
        <w:t xml:space="preserve">Нормативное накопление отходов на душу населения в муниципальном образовании составит в год объемом </w:t>
      </w:r>
      <w:r w:rsidR="00DA3C01">
        <w:rPr>
          <w:b w:val="0"/>
          <w:bCs w:val="0"/>
          <w:color w:val="auto"/>
          <w:sz w:val="24"/>
          <w:szCs w:val="24"/>
        </w:rPr>
        <w:t>1500</w:t>
      </w:r>
      <w:r w:rsidRPr="001455F0">
        <w:rPr>
          <w:b w:val="0"/>
          <w:bCs w:val="0"/>
          <w:color w:val="auto"/>
          <w:sz w:val="24"/>
          <w:szCs w:val="24"/>
        </w:rPr>
        <w:t xml:space="preserve"> л. Исходя из этого, годовой объем </w:t>
      </w:r>
      <w:r w:rsidR="008B0860" w:rsidRPr="008B0860">
        <w:rPr>
          <w:b w:val="0"/>
          <w:bCs w:val="0"/>
          <w:color w:val="auto"/>
          <w:sz w:val="24"/>
          <w:szCs w:val="24"/>
          <w:highlight w:val="green"/>
        </w:rPr>
        <w:t>твердых коммунальных отходов (далее –</w:t>
      </w:r>
      <w:r w:rsidR="008B0860">
        <w:rPr>
          <w:b w:val="0"/>
          <w:bCs w:val="0"/>
          <w:color w:val="auto"/>
          <w:sz w:val="24"/>
          <w:szCs w:val="24"/>
          <w:highlight w:val="green"/>
        </w:rPr>
        <w:t xml:space="preserve"> </w:t>
      </w:r>
      <w:r w:rsidR="008B0860" w:rsidRPr="008B0860">
        <w:rPr>
          <w:b w:val="0"/>
          <w:bCs w:val="0"/>
          <w:color w:val="auto"/>
          <w:sz w:val="24"/>
          <w:szCs w:val="24"/>
          <w:highlight w:val="green"/>
        </w:rPr>
        <w:t>ТКО)</w:t>
      </w:r>
      <w:r w:rsidRPr="001455F0">
        <w:rPr>
          <w:b w:val="0"/>
          <w:bCs w:val="0"/>
          <w:color w:val="auto"/>
          <w:sz w:val="24"/>
          <w:szCs w:val="24"/>
        </w:rPr>
        <w:t xml:space="preserve"> на расчетный срок составит </w:t>
      </w:r>
      <w:r w:rsidR="00DA3C01">
        <w:rPr>
          <w:b w:val="0"/>
          <w:bCs w:val="0"/>
          <w:color w:val="auto"/>
          <w:sz w:val="24"/>
          <w:szCs w:val="24"/>
        </w:rPr>
        <w:t>9</w:t>
      </w:r>
      <w:r w:rsidR="002E7B50">
        <w:rPr>
          <w:b w:val="0"/>
          <w:bCs w:val="0"/>
          <w:color w:val="auto"/>
          <w:sz w:val="24"/>
          <w:szCs w:val="24"/>
        </w:rPr>
        <w:t>86</w:t>
      </w:r>
      <w:r w:rsidRPr="001455F0">
        <w:rPr>
          <w:b w:val="0"/>
          <w:bCs w:val="0"/>
          <w:color w:val="auto"/>
          <w:sz w:val="24"/>
          <w:szCs w:val="24"/>
        </w:rPr>
        <w:t xml:space="preserve"> м</w:t>
      </w:r>
      <w:r w:rsidRPr="001455F0">
        <w:rPr>
          <w:b w:val="0"/>
          <w:bCs w:val="0"/>
          <w:color w:val="auto"/>
          <w:sz w:val="24"/>
          <w:szCs w:val="24"/>
          <w:vertAlign w:val="superscript"/>
        </w:rPr>
        <w:t>3</w:t>
      </w:r>
      <w:r w:rsidRPr="001455F0">
        <w:rPr>
          <w:b w:val="0"/>
          <w:bCs w:val="0"/>
          <w:color w:val="auto"/>
          <w:sz w:val="24"/>
          <w:szCs w:val="24"/>
        </w:rPr>
        <w:t>.</w:t>
      </w:r>
    </w:p>
    <w:p w14:paraId="57AE6B07" w14:textId="77777777" w:rsidR="00525B15" w:rsidRPr="00525B15" w:rsidRDefault="00525B15" w:rsidP="00525B15"/>
    <w:p w14:paraId="41901142" w14:textId="77777777" w:rsidR="00525B15" w:rsidRPr="00A01186" w:rsidRDefault="00525B15" w:rsidP="00525B15">
      <w:pPr>
        <w:widowControl w:val="0"/>
        <w:tabs>
          <w:tab w:val="left" w:pos="709"/>
        </w:tabs>
        <w:spacing w:after="0" w:line="240" w:lineRule="auto"/>
        <w:ind w:right="-1"/>
        <w:jc w:val="both"/>
        <w:rPr>
          <w:i/>
          <w:iCs/>
          <w:noProof/>
        </w:rPr>
      </w:pPr>
      <w:bookmarkStart w:id="245" w:name="_Hlk216968995"/>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0C8D5468" w14:textId="77777777" w:rsidR="00525B15" w:rsidRPr="00525B15" w:rsidRDefault="00525B15" w:rsidP="00525B15"/>
    <w:bookmarkEnd w:id="245"/>
    <w:p w14:paraId="2B890005" w14:textId="1B552DAC" w:rsidR="00621ED7" w:rsidRPr="006E641B" w:rsidRDefault="00692C36" w:rsidP="009D1F5C">
      <w:pPr>
        <w:pStyle w:val="af6"/>
        <w:widowControl w:val="0"/>
        <w:spacing w:after="0" w:line="360" w:lineRule="auto"/>
        <w:jc w:val="both"/>
        <w:rPr>
          <w:rFonts w:eastAsia="Times New Roman"/>
          <w:color w:val="auto"/>
          <w:kern w:val="0"/>
          <w:sz w:val="20"/>
          <w:szCs w:val="20"/>
          <w:lang w:eastAsia="ru-RU"/>
        </w:rPr>
      </w:pPr>
      <w:r>
        <w:rPr>
          <w:rFonts w:eastAsia="Times New Roman"/>
          <w:color w:val="auto"/>
          <w:kern w:val="0"/>
          <w:sz w:val="20"/>
          <w:szCs w:val="20"/>
          <w:lang w:eastAsia="ru-RU"/>
        </w:rPr>
        <w:t xml:space="preserve">Таблица. </w:t>
      </w:r>
      <w:r w:rsidR="00621ED7" w:rsidRPr="00213EEF">
        <w:rPr>
          <w:rFonts w:eastAsia="Times New Roman"/>
          <w:color w:val="auto"/>
          <w:kern w:val="0"/>
          <w:sz w:val="20"/>
          <w:szCs w:val="20"/>
          <w:lang w:eastAsia="ru-RU"/>
        </w:rPr>
        <w:t xml:space="preserve">Объемы накопления </w:t>
      </w:r>
      <w:r w:rsidR="008B0860" w:rsidRPr="008B0860">
        <w:rPr>
          <w:rFonts w:eastAsia="Times New Roman"/>
          <w:color w:val="auto"/>
          <w:kern w:val="0"/>
          <w:sz w:val="20"/>
          <w:szCs w:val="20"/>
          <w:highlight w:val="green"/>
          <w:lang w:eastAsia="ru-RU"/>
        </w:rPr>
        <w:t>ТКО</w:t>
      </w:r>
    </w:p>
    <w:tbl>
      <w:tblPr>
        <w:tblW w:w="5000" w:type="pct"/>
        <w:tblLayout w:type="fixed"/>
        <w:tblLook w:val="04A0" w:firstRow="1" w:lastRow="0" w:firstColumn="1" w:lastColumn="0" w:noHBand="0" w:noVBand="1"/>
      </w:tblPr>
      <w:tblGrid>
        <w:gridCol w:w="2378"/>
        <w:gridCol w:w="283"/>
        <w:gridCol w:w="708"/>
        <w:gridCol w:w="852"/>
        <w:gridCol w:w="1419"/>
        <w:gridCol w:w="1135"/>
        <w:gridCol w:w="1560"/>
        <w:gridCol w:w="1237"/>
      </w:tblGrid>
      <w:tr w:rsidR="00621ED7" w:rsidRPr="001455F0" w14:paraId="352BB8D7" w14:textId="77777777" w:rsidTr="00D8697F">
        <w:trPr>
          <w:trHeight w:val="77"/>
        </w:trPr>
        <w:tc>
          <w:tcPr>
            <w:tcW w:w="1242" w:type="pct"/>
            <w:vMerge w:val="restart"/>
            <w:tcBorders>
              <w:top w:val="single" w:sz="4" w:space="0" w:color="auto"/>
              <w:left w:val="single" w:sz="4" w:space="0" w:color="auto"/>
              <w:bottom w:val="nil"/>
              <w:right w:val="single" w:sz="4" w:space="0" w:color="auto"/>
            </w:tcBorders>
            <w:shd w:val="clear" w:color="auto" w:fill="auto"/>
            <w:vAlign w:val="center"/>
            <w:hideMark/>
          </w:tcPr>
          <w:p w14:paraId="41D27C35" w14:textId="377EF164" w:rsidR="00621ED7" w:rsidRPr="006E641B" w:rsidRDefault="008B0860" w:rsidP="009D1F5C">
            <w:pPr>
              <w:pStyle w:val="af6"/>
              <w:widowControl w:val="0"/>
              <w:spacing w:after="0"/>
              <w:jc w:val="center"/>
              <w:rPr>
                <w:rFonts w:eastAsia="Times New Roman"/>
                <w:color w:val="auto"/>
                <w:kern w:val="0"/>
                <w:sz w:val="20"/>
                <w:szCs w:val="20"/>
                <w:lang w:eastAsia="ru-RU"/>
              </w:rPr>
            </w:pPr>
            <w:r w:rsidRPr="008B0860">
              <w:rPr>
                <w:rFonts w:eastAsia="Times New Roman"/>
                <w:color w:val="auto"/>
                <w:kern w:val="0"/>
                <w:sz w:val="20"/>
                <w:szCs w:val="20"/>
                <w:highlight w:val="green"/>
                <w:lang w:eastAsia="ru-RU"/>
              </w:rPr>
              <w:t>ТКО</w:t>
            </w:r>
          </w:p>
        </w:tc>
        <w:tc>
          <w:tcPr>
            <w:tcW w:w="963" w:type="pct"/>
            <w:gridSpan w:val="3"/>
            <w:tcBorders>
              <w:top w:val="single" w:sz="4" w:space="0" w:color="auto"/>
              <w:left w:val="nil"/>
              <w:bottom w:val="nil"/>
              <w:right w:val="single" w:sz="4" w:space="0" w:color="000000"/>
            </w:tcBorders>
            <w:shd w:val="clear" w:color="auto" w:fill="auto"/>
            <w:vAlign w:val="center"/>
            <w:hideMark/>
          </w:tcPr>
          <w:p w14:paraId="42F3E687" w14:textId="77777777" w:rsidR="00621ED7" w:rsidRPr="006E641B" w:rsidRDefault="00621ED7"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21DFAAC0" w14:textId="77777777" w:rsidR="00621ED7" w:rsidRPr="006E641B" w:rsidRDefault="00621ED7"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461" w:type="pct"/>
            <w:gridSpan w:val="2"/>
            <w:tcBorders>
              <w:top w:val="single" w:sz="4" w:space="0" w:color="auto"/>
              <w:left w:val="nil"/>
              <w:bottom w:val="single" w:sz="4" w:space="0" w:color="auto"/>
              <w:right w:val="single" w:sz="4" w:space="0" w:color="000000"/>
            </w:tcBorders>
            <w:shd w:val="clear" w:color="auto" w:fill="auto"/>
            <w:vAlign w:val="center"/>
            <w:hideMark/>
          </w:tcPr>
          <w:p w14:paraId="1CA65C32" w14:textId="77777777" w:rsidR="00621ED7" w:rsidRPr="006E641B" w:rsidRDefault="00621ED7"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D8697F" w:rsidRPr="001455F0" w14:paraId="34B03B26" w14:textId="77777777" w:rsidTr="00D8697F">
        <w:trPr>
          <w:trHeight w:val="300"/>
        </w:trPr>
        <w:tc>
          <w:tcPr>
            <w:tcW w:w="1242" w:type="pct"/>
            <w:vMerge/>
            <w:tcBorders>
              <w:top w:val="single" w:sz="4" w:space="0" w:color="auto"/>
              <w:left w:val="single" w:sz="4" w:space="0" w:color="auto"/>
              <w:bottom w:val="nil"/>
              <w:right w:val="single" w:sz="4" w:space="0" w:color="auto"/>
            </w:tcBorders>
            <w:vAlign w:val="center"/>
            <w:hideMark/>
          </w:tcPr>
          <w:p w14:paraId="695EDF4D"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148" w:type="pct"/>
            <w:tcBorders>
              <w:top w:val="nil"/>
              <w:left w:val="nil"/>
              <w:bottom w:val="single" w:sz="4" w:space="0" w:color="auto"/>
              <w:right w:val="nil"/>
            </w:tcBorders>
            <w:shd w:val="clear" w:color="auto" w:fill="auto"/>
            <w:vAlign w:val="center"/>
            <w:hideMark/>
          </w:tcPr>
          <w:p w14:paraId="77A98CF2"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815" w:type="pct"/>
            <w:gridSpan w:val="2"/>
            <w:tcBorders>
              <w:top w:val="nil"/>
              <w:left w:val="nil"/>
              <w:bottom w:val="single" w:sz="4" w:space="0" w:color="auto"/>
              <w:right w:val="single" w:sz="4" w:space="0" w:color="auto"/>
            </w:tcBorders>
            <w:shd w:val="clear" w:color="auto" w:fill="auto"/>
            <w:vAlign w:val="center"/>
            <w:hideMark/>
          </w:tcPr>
          <w:p w14:paraId="3E912968"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61EE609B"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л</w:t>
            </w:r>
          </w:p>
        </w:tc>
        <w:tc>
          <w:tcPr>
            <w:tcW w:w="815" w:type="pct"/>
            <w:tcBorders>
              <w:top w:val="single" w:sz="4" w:space="0" w:color="auto"/>
              <w:left w:val="nil"/>
              <w:bottom w:val="single" w:sz="4" w:space="0" w:color="auto"/>
              <w:right w:val="single" w:sz="4" w:space="0" w:color="000000"/>
            </w:tcBorders>
            <w:shd w:val="clear" w:color="auto" w:fill="auto"/>
            <w:vAlign w:val="center"/>
            <w:hideMark/>
          </w:tcPr>
          <w:p w14:paraId="10FD14BF"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46" w:type="pct"/>
            <w:tcBorders>
              <w:top w:val="single" w:sz="4" w:space="0" w:color="auto"/>
              <w:left w:val="nil"/>
              <w:bottom w:val="single" w:sz="4" w:space="0" w:color="auto"/>
              <w:right w:val="single" w:sz="4" w:space="0" w:color="000000"/>
            </w:tcBorders>
            <w:shd w:val="clear" w:color="auto" w:fill="auto"/>
            <w:vAlign w:val="center"/>
            <w:hideMark/>
          </w:tcPr>
          <w:p w14:paraId="58118F38" w14:textId="78251CB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w:t>
            </w:r>
            <w:r w:rsidR="003263D0">
              <w:rPr>
                <w:rFonts w:eastAsia="Times New Roman"/>
                <w:color w:val="auto"/>
                <w:kern w:val="0"/>
                <w:sz w:val="20"/>
                <w:szCs w:val="20"/>
                <w:lang w:eastAsia="ru-RU"/>
              </w:rPr>
              <w:t>е</w:t>
            </w:r>
            <w:r w:rsidRPr="006E641B">
              <w:rPr>
                <w:rFonts w:eastAsia="Times New Roman"/>
                <w:color w:val="auto"/>
                <w:kern w:val="0"/>
                <w:sz w:val="20"/>
                <w:szCs w:val="20"/>
                <w:lang w:eastAsia="ru-RU"/>
              </w:rPr>
              <w:t>тный срок</w:t>
            </w:r>
          </w:p>
        </w:tc>
      </w:tr>
      <w:tr w:rsidR="00D8697F" w:rsidRPr="001455F0" w14:paraId="2CF3D519" w14:textId="77777777" w:rsidTr="00D8697F">
        <w:trPr>
          <w:cantSplit/>
          <w:trHeight w:val="1134"/>
        </w:trPr>
        <w:tc>
          <w:tcPr>
            <w:tcW w:w="1242" w:type="pct"/>
            <w:vMerge/>
            <w:tcBorders>
              <w:top w:val="single" w:sz="4" w:space="0" w:color="auto"/>
              <w:left w:val="single" w:sz="4" w:space="0" w:color="auto"/>
              <w:bottom w:val="nil"/>
              <w:right w:val="single" w:sz="4" w:space="0" w:color="auto"/>
            </w:tcBorders>
            <w:vAlign w:val="center"/>
            <w:hideMark/>
          </w:tcPr>
          <w:p w14:paraId="67D9F88B"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518" w:type="pct"/>
            <w:gridSpan w:val="2"/>
            <w:tcBorders>
              <w:top w:val="nil"/>
              <w:left w:val="nil"/>
              <w:bottom w:val="nil"/>
              <w:right w:val="single" w:sz="4" w:space="0" w:color="auto"/>
            </w:tcBorders>
            <w:shd w:val="clear" w:color="auto" w:fill="auto"/>
            <w:textDirection w:val="btLr"/>
            <w:vAlign w:val="center"/>
            <w:hideMark/>
          </w:tcPr>
          <w:p w14:paraId="3020E13C" w14:textId="77777777"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5" w:type="pct"/>
            <w:tcBorders>
              <w:top w:val="nil"/>
              <w:left w:val="nil"/>
              <w:bottom w:val="nil"/>
              <w:right w:val="single" w:sz="4" w:space="0" w:color="auto"/>
            </w:tcBorders>
            <w:shd w:val="clear" w:color="auto" w:fill="auto"/>
            <w:textDirection w:val="btLr"/>
            <w:vAlign w:val="center"/>
            <w:hideMark/>
          </w:tcPr>
          <w:p w14:paraId="786D947C" w14:textId="1717CA0C"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w:t>
            </w:r>
            <w:r w:rsidR="003263D0">
              <w:rPr>
                <w:rFonts w:eastAsia="Times New Roman"/>
                <w:color w:val="auto"/>
                <w:kern w:val="0"/>
                <w:sz w:val="20"/>
                <w:szCs w:val="20"/>
                <w:lang w:eastAsia="ru-RU"/>
              </w:rPr>
              <w:t>е</w:t>
            </w:r>
            <w:r w:rsidRPr="006E641B">
              <w:rPr>
                <w:rFonts w:eastAsia="Times New Roman"/>
                <w:color w:val="auto"/>
                <w:kern w:val="0"/>
                <w:sz w:val="20"/>
                <w:szCs w:val="20"/>
                <w:lang w:eastAsia="ru-RU"/>
              </w:rPr>
              <w:t>тный срок</w:t>
            </w:r>
          </w:p>
        </w:tc>
        <w:tc>
          <w:tcPr>
            <w:tcW w:w="741" w:type="pct"/>
            <w:tcBorders>
              <w:top w:val="nil"/>
              <w:left w:val="nil"/>
              <w:bottom w:val="nil"/>
              <w:right w:val="single" w:sz="4" w:space="0" w:color="auto"/>
            </w:tcBorders>
            <w:shd w:val="clear" w:color="auto" w:fill="auto"/>
            <w:textDirection w:val="btLr"/>
            <w:vAlign w:val="center"/>
            <w:hideMark/>
          </w:tcPr>
          <w:p w14:paraId="1EE64326" w14:textId="77777777"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593" w:type="pct"/>
            <w:tcBorders>
              <w:top w:val="nil"/>
              <w:left w:val="nil"/>
              <w:bottom w:val="single" w:sz="4" w:space="0" w:color="auto"/>
              <w:right w:val="single" w:sz="4" w:space="0" w:color="auto"/>
            </w:tcBorders>
            <w:shd w:val="clear" w:color="auto" w:fill="auto"/>
            <w:textDirection w:val="btLr"/>
            <w:vAlign w:val="center"/>
            <w:hideMark/>
          </w:tcPr>
          <w:p w14:paraId="02AAC414" w14:textId="02730E5E"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w:t>
            </w:r>
            <w:r w:rsidR="003263D0">
              <w:rPr>
                <w:rFonts w:eastAsia="Times New Roman"/>
                <w:color w:val="auto"/>
                <w:kern w:val="0"/>
                <w:sz w:val="20"/>
                <w:szCs w:val="20"/>
                <w:lang w:eastAsia="ru-RU"/>
              </w:rPr>
              <w:t>е</w:t>
            </w:r>
            <w:r w:rsidRPr="006E641B">
              <w:rPr>
                <w:rFonts w:eastAsia="Times New Roman"/>
                <w:color w:val="auto"/>
                <w:kern w:val="0"/>
                <w:sz w:val="20"/>
                <w:szCs w:val="20"/>
                <w:lang w:eastAsia="ru-RU"/>
              </w:rPr>
              <w:t>тный срок</w:t>
            </w:r>
          </w:p>
        </w:tc>
        <w:tc>
          <w:tcPr>
            <w:tcW w:w="815" w:type="pct"/>
            <w:tcBorders>
              <w:top w:val="nil"/>
              <w:left w:val="nil"/>
              <w:bottom w:val="nil"/>
              <w:right w:val="single" w:sz="4" w:space="0" w:color="auto"/>
            </w:tcBorders>
            <w:shd w:val="clear" w:color="auto" w:fill="auto"/>
            <w:vAlign w:val="center"/>
            <w:hideMark/>
          </w:tcPr>
          <w:p w14:paraId="6C30DA60"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46" w:type="pct"/>
            <w:tcBorders>
              <w:top w:val="nil"/>
              <w:left w:val="nil"/>
              <w:bottom w:val="nil"/>
              <w:right w:val="single" w:sz="4" w:space="0" w:color="auto"/>
            </w:tcBorders>
            <w:shd w:val="clear" w:color="auto" w:fill="auto"/>
            <w:vAlign w:val="center"/>
            <w:hideMark/>
          </w:tcPr>
          <w:p w14:paraId="29368E0A"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2E7B50" w:rsidRPr="001455F0" w14:paraId="6DD77EAF" w14:textId="77777777" w:rsidTr="00D8697F">
        <w:trPr>
          <w:trHeight w:val="510"/>
        </w:trPr>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2F427"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 xml:space="preserve">Общее количество </w:t>
            </w:r>
            <w:proofErr w:type="gramStart"/>
            <w:r>
              <w:rPr>
                <w:rFonts w:eastAsia="Times New Roman"/>
                <w:color w:val="000000"/>
                <w:kern w:val="0"/>
                <w:sz w:val="20"/>
                <w:szCs w:val="20"/>
                <w:lang w:eastAsia="ru-RU"/>
              </w:rPr>
              <w:t>по сельсовет</w:t>
            </w:r>
            <w:r w:rsidRPr="006E641B">
              <w:rPr>
                <w:rFonts w:eastAsia="Times New Roman"/>
                <w:color w:val="000000"/>
                <w:kern w:val="0"/>
                <w:sz w:val="20"/>
                <w:szCs w:val="20"/>
                <w:lang w:eastAsia="ru-RU"/>
              </w:rPr>
              <w:t>а</w:t>
            </w:r>
            <w:proofErr w:type="gramEnd"/>
            <w:r w:rsidRPr="006E641B">
              <w:rPr>
                <w:rFonts w:eastAsia="Times New Roman"/>
                <w:color w:val="000000"/>
                <w:kern w:val="0"/>
                <w:sz w:val="20"/>
                <w:szCs w:val="20"/>
                <w:lang w:eastAsia="ru-RU"/>
              </w:rPr>
              <w:t xml:space="preserve"> с учетом общественных зданий</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209D4E5E" w14:textId="77777777" w:rsidR="002E7B50" w:rsidRPr="004B382A" w:rsidRDefault="00CD2C84"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2560</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4DD42997" w14:textId="77777777" w:rsidR="002E7B50" w:rsidRPr="004B382A" w:rsidRDefault="00CD11A8"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2310</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5F4C5D98" w14:textId="77777777" w:rsidR="002E7B50" w:rsidRPr="004B382A" w:rsidRDefault="00DA3C01"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1500</w:t>
            </w:r>
          </w:p>
        </w:tc>
        <w:tc>
          <w:tcPr>
            <w:tcW w:w="593" w:type="pct"/>
            <w:tcBorders>
              <w:top w:val="nil"/>
              <w:left w:val="nil"/>
              <w:bottom w:val="single" w:sz="4" w:space="0" w:color="auto"/>
              <w:right w:val="single" w:sz="4" w:space="0" w:color="auto"/>
            </w:tcBorders>
            <w:shd w:val="clear" w:color="auto" w:fill="auto"/>
            <w:vAlign w:val="center"/>
            <w:hideMark/>
          </w:tcPr>
          <w:p w14:paraId="0FAF84F6" w14:textId="77777777" w:rsidR="002E7B50" w:rsidRPr="004B382A" w:rsidRDefault="00DA3C01"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1500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14:paraId="5B8C84B1" w14:textId="77777777" w:rsidR="002E7B50" w:rsidRPr="004B382A" w:rsidRDefault="002E7B50"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8346</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8CB6466" w14:textId="77777777" w:rsidR="002E7B50" w:rsidRPr="004B382A" w:rsidRDefault="002E7B50"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9086</w:t>
            </w:r>
          </w:p>
        </w:tc>
      </w:tr>
      <w:tr w:rsidR="002E7B50" w:rsidRPr="001455F0" w14:paraId="03C7E0A3" w14:textId="77777777" w:rsidTr="00D8697F">
        <w:trPr>
          <w:trHeight w:val="255"/>
        </w:trPr>
        <w:tc>
          <w:tcPr>
            <w:tcW w:w="1242" w:type="pct"/>
            <w:tcBorders>
              <w:top w:val="nil"/>
              <w:left w:val="single" w:sz="4" w:space="0" w:color="auto"/>
              <w:bottom w:val="single" w:sz="4" w:space="0" w:color="auto"/>
              <w:right w:val="single" w:sz="4" w:space="0" w:color="auto"/>
            </w:tcBorders>
            <w:shd w:val="clear" w:color="auto" w:fill="auto"/>
            <w:vAlign w:val="center"/>
            <w:hideMark/>
          </w:tcPr>
          <w:p w14:paraId="7F23F369"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Итого</w:t>
            </w:r>
          </w:p>
        </w:tc>
        <w:tc>
          <w:tcPr>
            <w:tcW w:w="518" w:type="pct"/>
            <w:gridSpan w:val="2"/>
            <w:tcBorders>
              <w:top w:val="nil"/>
              <w:left w:val="nil"/>
              <w:bottom w:val="single" w:sz="4" w:space="0" w:color="auto"/>
              <w:right w:val="single" w:sz="4" w:space="0" w:color="auto"/>
            </w:tcBorders>
            <w:shd w:val="clear" w:color="auto" w:fill="auto"/>
            <w:vAlign w:val="center"/>
            <w:hideMark/>
          </w:tcPr>
          <w:p w14:paraId="213DFC75"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14:paraId="620ACAFA"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741" w:type="pct"/>
            <w:tcBorders>
              <w:top w:val="nil"/>
              <w:left w:val="nil"/>
              <w:bottom w:val="single" w:sz="4" w:space="0" w:color="auto"/>
              <w:right w:val="single" w:sz="4" w:space="0" w:color="auto"/>
            </w:tcBorders>
            <w:shd w:val="clear" w:color="auto" w:fill="auto"/>
            <w:vAlign w:val="center"/>
            <w:hideMark/>
          </w:tcPr>
          <w:p w14:paraId="5319B4AE"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593" w:type="pct"/>
            <w:tcBorders>
              <w:top w:val="nil"/>
              <w:left w:val="nil"/>
              <w:bottom w:val="single" w:sz="4" w:space="0" w:color="auto"/>
              <w:right w:val="single" w:sz="4" w:space="0" w:color="auto"/>
            </w:tcBorders>
            <w:shd w:val="clear" w:color="auto" w:fill="auto"/>
            <w:vAlign w:val="center"/>
            <w:hideMark/>
          </w:tcPr>
          <w:p w14:paraId="1C356B94"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815" w:type="pct"/>
            <w:tcBorders>
              <w:top w:val="nil"/>
              <w:left w:val="nil"/>
              <w:bottom w:val="single" w:sz="4" w:space="0" w:color="auto"/>
              <w:right w:val="single" w:sz="4" w:space="0" w:color="auto"/>
            </w:tcBorders>
            <w:shd w:val="clear" w:color="auto" w:fill="auto"/>
            <w:vAlign w:val="center"/>
            <w:hideMark/>
          </w:tcPr>
          <w:p w14:paraId="486CC39D" w14:textId="77777777" w:rsidR="002E7B50" w:rsidRPr="004B382A" w:rsidRDefault="002E7B50"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8346</w:t>
            </w:r>
          </w:p>
        </w:tc>
        <w:tc>
          <w:tcPr>
            <w:tcW w:w="646" w:type="pct"/>
            <w:tcBorders>
              <w:top w:val="nil"/>
              <w:left w:val="nil"/>
              <w:bottom w:val="single" w:sz="4" w:space="0" w:color="auto"/>
              <w:right w:val="single" w:sz="4" w:space="0" w:color="auto"/>
            </w:tcBorders>
            <w:shd w:val="clear" w:color="auto" w:fill="auto"/>
            <w:vAlign w:val="center"/>
            <w:hideMark/>
          </w:tcPr>
          <w:p w14:paraId="0F993661" w14:textId="77777777" w:rsidR="002E7B50" w:rsidRPr="004B382A" w:rsidRDefault="002E7B50"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9086</w:t>
            </w:r>
          </w:p>
        </w:tc>
      </w:tr>
    </w:tbl>
    <w:p w14:paraId="69D991EB" w14:textId="77777777" w:rsidR="008B0860" w:rsidRDefault="008B0860" w:rsidP="008B0860">
      <w:pPr>
        <w:widowControl w:val="0"/>
        <w:tabs>
          <w:tab w:val="left" w:pos="709"/>
        </w:tabs>
        <w:spacing w:after="0" w:line="240" w:lineRule="auto"/>
        <w:ind w:right="-1"/>
        <w:jc w:val="both"/>
        <w:rPr>
          <w:i/>
          <w:iCs/>
          <w:noProof/>
        </w:rPr>
      </w:pPr>
    </w:p>
    <w:p w14:paraId="07B879ED" w14:textId="22D61FD6" w:rsidR="008B0860" w:rsidRPr="00A01186" w:rsidRDefault="008B0860" w:rsidP="008B0860">
      <w:pPr>
        <w:widowControl w:val="0"/>
        <w:tabs>
          <w:tab w:val="left" w:pos="709"/>
        </w:tabs>
        <w:spacing w:after="0" w:line="240" w:lineRule="auto"/>
        <w:ind w:right="-1"/>
        <w:jc w:val="both"/>
        <w:rPr>
          <w:i/>
          <w:iCs/>
          <w:noProof/>
        </w:rPr>
      </w:pPr>
      <w:r w:rsidRPr="00A01186">
        <w:rPr>
          <w:i/>
          <w:iCs/>
          <w:noProof/>
        </w:rPr>
        <w:t>(</w:t>
      </w:r>
      <w:r>
        <w:rPr>
          <w:i/>
          <w:iCs/>
          <w:noProof/>
        </w:rPr>
        <w:t>таблица</w:t>
      </w:r>
      <w:r w:rsidRPr="00A01186">
        <w:rPr>
          <w:i/>
          <w:iCs/>
          <w:noProof/>
        </w:rPr>
        <w:t xml:space="preserve">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309C11EE" w14:textId="77777777" w:rsidR="008B0860" w:rsidRDefault="008B0860" w:rsidP="008B0860">
      <w:pPr>
        <w:widowControl w:val="0"/>
        <w:spacing w:after="0" w:line="360" w:lineRule="auto"/>
        <w:jc w:val="both"/>
      </w:pPr>
    </w:p>
    <w:p w14:paraId="260185F0" w14:textId="07F72D93" w:rsidR="00621ED7" w:rsidRPr="003D238D" w:rsidRDefault="00621ED7" w:rsidP="009D1F5C">
      <w:pPr>
        <w:widowControl w:val="0"/>
        <w:spacing w:after="0" w:line="360" w:lineRule="auto"/>
        <w:ind w:firstLine="709"/>
        <w:jc w:val="both"/>
      </w:pPr>
      <w:r w:rsidRPr="003D238D">
        <w:t>При санитарной очистке населенных пунктов поселения необходимо выполнять следующие мероприятия:</w:t>
      </w:r>
    </w:p>
    <w:p w14:paraId="237C0EEC" w14:textId="77777777" w:rsidR="00621ED7" w:rsidRPr="003D238D" w:rsidRDefault="00621ED7" w:rsidP="009D1F5C">
      <w:pPr>
        <w:widowControl w:val="0"/>
        <w:tabs>
          <w:tab w:val="left" w:pos="900"/>
        </w:tabs>
        <w:spacing w:after="0" w:line="360" w:lineRule="auto"/>
        <w:ind w:firstLine="709"/>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69553931" w14:textId="77777777" w:rsidR="00621ED7" w:rsidRPr="003D238D" w:rsidRDefault="00621ED7" w:rsidP="009D1F5C">
      <w:pPr>
        <w:widowControl w:val="0"/>
        <w:tabs>
          <w:tab w:val="left" w:pos="900"/>
        </w:tabs>
        <w:spacing w:after="0" w:line="360" w:lineRule="auto"/>
        <w:ind w:firstLine="709"/>
        <w:jc w:val="both"/>
      </w:pPr>
      <w:r w:rsidRPr="003D238D">
        <w:t>б) максимально механизировать все процессы очистки, поливки, полностью исключить ручные работы с отходами;</w:t>
      </w:r>
    </w:p>
    <w:p w14:paraId="057FF541" w14:textId="77777777" w:rsidR="00621ED7" w:rsidRPr="003D238D" w:rsidRDefault="00621ED7" w:rsidP="009D1F5C">
      <w:pPr>
        <w:widowControl w:val="0"/>
        <w:tabs>
          <w:tab w:val="left" w:pos="900"/>
        </w:tabs>
        <w:spacing w:after="0" w:line="360" w:lineRule="auto"/>
        <w:ind w:firstLine="709"/>
        <w:jc w:val="both"/>
      </w:pPr>
      <w:r w:rsidRPr="003D238D">
        <w:t>в) обеспечить герметичность емкостей для вывозки отходов;</w:t>
      </w:r>
    </w:p>
    <w:p w14:paraId="18F07A09" w14:textId="77777777" w:rsidR="00621ED7" w:rsidRPr="003D238D" w:rsidRDefault="00621ED7" w:rsidP="009D1F5C">
      <w:pPr>
        <w:widowControl w:val="0"/>
        <w:tabs>
          <w:tab w:val="left" w:pos="900"/>
        </w:tabs>
        <w:spacing w:after="0" w:line="360" w:lineRule="auto"/>
        <w:ind w:firstLine="709"/>
        <w:jc w:val="both"/>
      </w:pPr>
      <w:r w:rsidRPr="003D238D">
        <w:t>г) обезвреживание отходов производить в местах, установленных для этой цели;</w:t>
      </w:r>
    </w:p>
    <w:p w14:paraId="5C866051" w14:textId="77777777" w:rsidR="00621ED7" w:rsidRPr="003D238D" w:rsidRDefault="00621ED7" w:rsidP="009D1F5C">
      <w:pPr>
        <w:widowControl w:val="0"/>
        <w:tabs>
          <w:tab w:val="left" w:pos="900"/>
        </w:tabs>
        <w:spacing w:after="0" w:line="360" w:lineRule="auto"/>
        <w:ind w:firstLine="709"/>
        <w:jc w:val="both"/>
      </w:pPr>
      <w:r w:rsidRPr="003D238D">
        <w:t>д) отвозить жидкие отходы на сливную станцию очистных сооружений;</w:t>
      </w:r>
    </w:p>
    <w:p w14:paraId="2A29F458" w14:textId="77777777" w:rsidR="00621ED7" w:rsidRPr="003D238D" w:rsidRDefault="00621ED7" w:rsidP="009D1F5C">
      <w:pPr>
        <w:widowControl w:val="0"/>
        <w:tabs>
          <w:tab w:val="left" w:pos="900"/>
        </w:tabs>
        <w:spacing w:after="0" w:line="360" w:lineRule="auto"/>
        <w:ind w:firstLine="709"/>
        <w:jc w:val="both"/>
      </w:pPr>
      <w:r w:rsidRPr="003D238D">
        <w:lastRenderedPageBreak/>
        <w:t>е) обезвреживание и захоронение трупов животных производить в отведенном для этой цели месте (скотомогильнике).</w:t>
      </w:r>
    </w:p>
    <w:p w14:paraId="268FA38B" w14:textId="539AEA66" w:rsidR="00621ED7" w:rsidRDefault="00621ED7" w:rsidP="009D1F5C">
      <w:pPr>
        <w:widowControl w:val="0"/>
        <w:spacing w:after="0" w:line="360" w:lineRule="auto"/>
        <w:ind w:firstLine="709"/>
        <w:jc w:val="both"/>
      </w:pPr>
      <w:r w:rsidRPr="003D238D">
        <w:t xml:space="preserve">Сброс </w:t>
      </w:r>
      <w:r w:rsidR="008B0860" w:rsidRPr="008B0860">
        <w:rPr>
          <w:highlight w:val="green"/>
        </w:rPr>
        <w:t>ТКО</w:t>
      </w:r>
      <w:r w:rsidRPr="003D238D">
        <w:t xml:space="preserve">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14:paraId="07F928C9" w14:textId="77777777" w:rsidR="008B0860" w:rsidRDefault="008B0860" w:rsidP="009D1F5C">
      <w:pPr>
        <w:widowControl w:val="0"/>
        <w:spacing w:after="0" w:line="360" w:lineRule="auto"/>
        <w:ind w:firstLine="709"/>
        <w:jc w:val="both"/>
      </w:pPr>
    </w:p>
    <w:p w14:paraId="32032CE9" w14:textId="77777777" w:rsidR="008B0860" w:rsidRPr="00A01186" w:rsidRDefault="008B0860" w:rsidP="008B0860">
      <w:pPr>
        <w:widowControl w:val="0"/>
        <w:tabs>
          <w:tab w:val="left" w:pos="709"/>
        </w:tabs>
        <w:spacing w:after="0" w:line="240" w:lineRule="auto"/>
        <w:ind w:right="-1"/>
        <w:jc w:val="both"/>
        <w:rPr>
          <w:i/>
          <w:iCs/>
          <w:noProof/>
        </w:rPr>
      </w:pPr>
      <w:bookmarkStart w:id="246" w:name="_Hlk216969723"/>
      <w:r w:rsidRPr="00A01186">
        <w:rPr>
          <w:i/>
          <w:iCs/>
          <w:noProof/>
        </w:rPr>
        <w:t>(абзац 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246"/>
    <w:p w14:paraId="30FF099C" w14:textId="77777777" w:rsidR="008B0860" w:rsidRPr="003D238D" w:rsidRDefault="008B0860" w:rsidP="008B0860">
      <w:pPr>
        <w:widowControl w:val="0"/>
        <w:spacing w:after="0" w:line="360" w:lineRule="auto"/>
        <w:jc w:val="both"/>
      </w:pPr>
    </w:p>
    <w:p w14:paraId="6F81E196" w14:textId="77777777" w:rsidR="002E7B50" w:rsidRPr="002E7B50" w:rsidRDefault="00CD11A8" w:rsidP="009D1F5C">
      <w:pPr>
        <w:widowControl w:val="0"/>
        <w:spacing w:after="0" w:line="360" w:lineRule="auto"/>
        <w:ind w:firstLine="709"/>
        <w:jc w:val="both"/>
        <w:rPr>
          <w:vertAlign w:val="superscript"/>
        </w:rPr>
      </w:pPr>
      <w:proofErr w:type="gramStart"/>
      <w:r>
        <w:t>2310</w:t>
      </w:r>
      <w:r w:rsidR="002E7B50" w:rsidRPr="002E7B50">
        <w:t xml:space="preserve"> :</w:t>
      </w:r>
      <w:proofErr w:type="gramEnd"/>
      <w:r w:rsidR="002E7B50" w:rsidRPr="002E7B50">
        <w:t xml:space="preserve"> 365 х 1=</w:t>
      </w:r>
      <w:r w:rsidR="001E2328">
        <w:t>6</w:t>
      </w:r>
      <w:r w:rsidR="002E7B50" w:rsidRPr="002E7B50">
        <w:t>,4 м</w:t>
      </w:r>
      <w:r w:rsidR="002E7B50" w:rsidRPr="002E7B50">
        <w:rPr>
          <w:vertAlign w:val="superscript"/>
        </w:rPr>
        <w:t>3.</w:t>
      </w:r>
    </w:p>
    <w:p w14:paraId="64B82C61" w14:textId="77777777" w:rsidR="00621ED7" w:rsidRPr="003D238D" w:rsidRDefault="00621ED7" w:rsidP="009D1F5C">
      <w:pPr>
        <w:widowControl w:val="0"/>
        <w:spacing w:after="0" w:line="360" w:lineRule="auto"/>
        <w:ind w:firstLine="709"/>
        <w:jc w:val="both"/>
      </w:pPr>
      <w:r w:rsidRPr="003D238D">
        <w:t>С учетом периодичности вывоза мусора (1 выезд в два дня) количество контейнеров составит:</w:t>
      </w:r>
    </w:p>
    <w:p w14:paraId="088B6CDE" w14:textId="77777777" w:rsidR="002E7B50" w:rsidRPr="002E7B50" w:rsidRDefault="001E2328" w:rsidP="002E7B50">
      <w:pPr>
        <w:spacing w:after="0" w:line="360" w:lineRule="auto"/>
        <w:ind w:firstLine="851"/>
      </w:pPr>
      <w:r>
        <w:t>6</w:t>
      </w:r>
      <w:r w:rsidR="002E7B50" w:rsidRPr="002E7B50">
        <w:t xml:space="preserve">,4 х 2 ≈ </w:t>
      </w:r>
      <w:r>
        <w:t>12,8</w:t>
      </w:r>
      <w:r w:rsidR="002E7B50" w:rsidRPr="002E7B50">
        <w:t xml:space="preserve"> шт.</w:t>
      </w:r>
    </w:p>
    <w:p w14:paraId="67DC3C24" w14:textId="77777777" w:rsidR="008B0065" w:rsidRDefault="00621ED7" w:rsidP="009D1F5C">
      <w:pPr>
        <w:widowControl w:val="0"/>
        <w:spacing w:after="0" w:line="360" w:lineRule="auto"/>
        <w:ind w:firstLine="709"/>
        <w:jc w:val="both"/>
      </w:pPr>
      <w:r w:rsidRPr="003D238D">
        <w:t xml:space="preserve">На сегодняшний день в поселении контейнеры не установлены, поэтому на расчетный срок генеральным планом предлагается установить в черте </w:t>
      </w:r>
      <w:r>
        <w:t xml:space="preserve">населенных пунктов сельсовета </w:t>
      </w:r>
      <w:r w:rsidR="001E2328">
        <w:t>13</w:t>
      </w:r>
      <w:r w:rsidR="00363501">
        <w:t xml:space="preserve"> </w:t>
      </w:r>
      <w:r w:rsidRPr="003D238D">
        <w:t>контейнер</w:t>
      </w:r>
      <w:r w:rsidR="00C87D33">
        <w:t>ов.</w:t>
      </w:r>
    </w:p>
    <w:p w14:paraId="06FC1376" w14:textId="7671D777" w:rsidR="00621ED7" w:rsidRDefault="00D667D9" w:rsidP="0028249D">
      <w:pPr>
        <w:widowControl w:val="0"/>
        <w:spacing w:after="0" w:line="360" w:lineRule="auto"/>
        <w:ind w:firstLine="709"/>
        <w:jc w:val="both"/>
      </w:pPr>
      <w:r w:rsidRPr="00D667D9">
        <w:rPr>
          <w:highlight w:val="green"/>
        </w:rPr>
        <w:t>Вывоз ТКО осуществляется на полигон ТКО ООО «</w:t>
      </w:r>
      <w:proofErr w:type="spellStart"/>
      <w:r w:rsidRPr="00D667D9">
        <w:rPr>
          <w:highlight w:val="green"/>
        </w:rPr>
        <w:t>Экопол</w:t>
      </w:r>
      <w:proofErr w:type="spellEnd"/>
      <w:r w:rsidRPr="00D667D9">
        <w:rPr>
          <w:highlight w:val="green"/>
        </w:rPr>
        <w:t>» муниципального образования «</w:t>
      </w:r>
      <w:proofErr w:type="spellStart"/>
      <w:r w:rsidRPr="00D667D9">
        <w:rPr>
          <w:highlight w:val="green"/>
        </w:rPr>
        <w:t>Большедолженковский</w:t>
      </w:r>
      <w:proofErr w:type="spellEnd"/>
      <w:r w:rsidRPr="00D667D9">
        <w:rPr>
          <w:highlight w:val="green"/>
        </w:rPr>
        <w:t xml:space="preserve"> сельсовет» Октябрьского района Курской области.</w:t>
      </w:r>
    </w:p>
    <w:p w14:paraId="3F257C6F" w14:textId="77777777" w:rsidR="00D667D9" w:rsidRDefault="00D667D9" w:rsidP="00D667D9">
      <w:pPr>
        <w:widowControl w:val="0"/>
        <w:tabs>
          <w:tab w:val="left" w:pos="709"/>
        </w:tabs>
        <w:spacing w:after="0" w:line="240" w:lineRule="auto"/>
        <w:ind w:right="-1"/>
        <w:jc w:val="both"/>
        <w:rPr>
          <w:i/>
          <w:iCs/>
          <w:noProof/>
        </w:rPr>
      </w:pPr>
    </w:p>
    <w:p w14:paraId="4F1F231E" w14:textId="27D9B8B2" w:rsidR="00D667D9" w:rsidRPr="00A01186" w:rsidRDefault="00D667D9" w:rsidP="00D667D9">
      <w:pPr>
        <w:widowControl w:val="0"/>
        <w:tabs>
          <w:tab w:val="left" w:pos="709"/>
        </w:tabs>
        <w:spacing w:after="0" w:line="240" w:lineRule="auto"/>
        <w:ind w:right="-1"/>
        <w:jc w:val="both"/>
        <w:rPr>
          <w:i/>
          <w:iCs/>
          <w:noProof/>
        </w:rPr>
      </w:pPr>
      <w:bookmarkStart w:id="247" w:name="_Hlk216969953"/>
      <w:r w:rsidRPr="00A01186">
        <w:rPr>
          <w:i/>
          <w:iCs/>
          <w:noProof/>
        </w:rPr>
        <w:t xml:space="preserve">(абзац </w:t>
      </w:r>
      <w:r>
        <w:rPr>
          <w:i/>
          <w:iCs/>
          <w:noProof/>
        </w:rPr>
        <w:t xml:space="preserve">изложен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247"/>
    <w:p w14:paraId="4014D1F1" w14:textId="77777777" w:rsidR="00D667D9" w:rsidRPr="003D238D" w:rsidRDefault="00D667D9" w:rsidP="0028249D">
      <w:pPr>
        <w:widowControl w:val="0"/>
        <w:spacing w:after="0" w:line="360" w:lineRule="auto"/>
        <w:ind w:firstLine="709"/>
        <w:jc w:val="both"/>
      </w:pPr>
    </w:p>
    <w:p w14:paraId="0F835C4E" w14:textId="53A9CF50" w:rsidR="00621ED7" w:rsidRDefault="00621ED7" w:rsidP="0028249D">
      <w:pPr>
        <w:widowControl w:val="0"/>
        <w:spacing w:after="0" w:line="360" w:lineRule="auto"/>
        <w:ind w:firstLine="709"/>
        <w:jc w:val="both"/>
      </w:pPr>
      <w:r w:rsidRPr="003D238D">
        <w:t>Примерный расчет площади, необходимой для хр</w:t>
      </w:r>
      <w:r w:rsidR="009432F7">
        <w:t xml:space="preserve">анения </w:t>
      </w:r>
      <w:r w:rsidR="007B2B89" w:rsidRPr="007B2B89">
        <w:rPr>
          <w:highlight w:val="green"/>
        </w:rPr>
        <w:t>ТКО</w:t>
      </w:r>
      <w:r w:rsidR="009432F7">
        <w:t xml:space="preserve"> </w:t>
      </w:r>
      <w:r w:rsidRPr="003D238D">
        <w:t>приведен ниже:</w:t>
      </w:r>
    </w:p>
    <w:p w14:paraId="31E63CA8" w14:textId="77777777" w:rsidR="007B2B89" w:rsidRDefault="007B2B89" w:rsidP="0028249D">
      <w:pPr>
        <w:widowControl w:val="0"/>
        <w:spacing w:after="0" w:line="360" w:lineRule="auto"/>
        <w:ind w:firstLine="709"/>
        <w:jc w:val="both"/>
      </w:pPr>
    </w:p>
    <w:p w14:paraId="3BC72D66" w14:textId="0D61E077" w:rsidR="007B2B89" w:rsidRPr="00A01186" w:rsidRDefault="007B2B89" w:rsidP="007B2B89">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0BE07AE9" w14:textId="77777777" w:rsidR="007B2B89" w:rsidRPr="003D238D" w:rsidRDefault="007B2B89" w:rsidP="0028249D">
      <w:pPr>
        <w:widowControl w:val="0"/>
        <w:spacing w:after="0" w:line="360" w:lineRule="auto"/>
        <w:ind w:firstLine="709"/>
        <w:jc w:val="both"/>
      </w:pPr>
    </w:p>
    <w:p w14:paraId="3D78C5EC" w14:textId="77777777" w:rsidR="00621ED7" w:rsidRPr="002E7B50" w:rsidRDefault="002E7B50" w:rsidP="009D1F5C">
      <w:pPr>
        <w:widowControl w:val="0"/>
        <w:spacing w:after="0" w:line="360" w:lineRule="auto"/>
        <w:ind w:firstLine="709"/>
        <w:jc w:val="both"/>
      </w:pPr>
      <w:r>
        <w:t>9085</w:t>
      </w:r>
      <w:r w:rsidR="00621ED7" w:rsidRPr="003D238D">
        <w:t>* 2</w:t>
      </w:r>
      <w:r w:rsidR="009432F7">
        <w:t>5</w:t>
      </w:r>
      <w:r w:rsidR="00621ED7" w:rsidRPr="003D238D">
        <w:t xml:space="preserve"> / 10 =</w:t>
      </w:r>
      <w:r>
        <w:t xml:space="preserve"> </w:t>
      </w:r>
      <w:r w:rsidRPr="002E7B50">
        <w:t>22 715,0м</w:t>
      </w:r>
      <w:r w:rsidRPr="002E7B50">
        <w:rPr>
          <w:vertAlign w:val="superscript"/>
        </w:rPr>
        <w:t>2</w:t>
      </w:r>
      <w:r w:rsidRPr="002E7B50">
        <w:t xml:space="preserve"> или 2,27 га</w:t>
      </w:r>
    </w:p>
    <w:p w14:paraId="5D4DC14E" w14:textId="77777777" w:rsidR="00621ED7" w:rsidRPr="003D238D" w:rsidRDefault="00621ED7" w:rsidP="009D1F5C">
      <w:pPr>
        <w:widowControl w:val="0"/>
        <w:spacing w:after="0" w:line="360" w:lineRule="auto"/>
        <w:ind w:firstLine="709"/>
        <w:jc w:val="both"/>
      </w:pPr>
      <w:r w:rsidRPr="003D238D">
        <w:t>где: 2</w:t>
      </w:r>
      <w:r w:rsidR="009432F7">
        <w:t>5</w:t>
      </w:r>
      <w:r w:rsidRPr="003D238D">
        <w:t xml:space="preserve"> – расчетный период, лет;</w:t>
      </w:r>
    </w:p>
    <w:p w14:paraId="0AFDAD9F" w14:textId="77777777" w:rsidR="00621ED7" w:rsidRPr="003D238D" w:rsidRDefault="002E7B50" w:rsidP="009D1F5C">
      <w:pPr>
        <w:widowControl w:val="0"/>
        <w:spacing w:after="0" w:line="360" w:lineRule="auto"/>
        <w:ind w:firstLine="709"/>
        <w:jc w:val="both"/>
      </w:pPr>
      <w:r>
        <w:t>9085</w:t>
      </w:r>
      <w:r w:rsidR="008B794C">
        <w:t xml:space="preserve"> </w:t>
      </w:r>
      <w:r w:rsidR="00621ED7" w:rsidRPr="003D238D">
        <w:t>–</w:t>
      </w:r>
      <w:r w:rsidR="008B794C">
        <w:t xml:space="preserve"> </w:t>
      </w:r>
      <w:r w:rsidR="00621ED7" w:rsidRPr="003D238D">
        <w:t>норма накопления отходов поселением в год, м</w:t>
      </w:r>
      <w:r w:rsidR="00621ED7" w:rsidRPr="003D238D">
        <w:rPr>
          <w:vertAlign w:val="superscript"/>
        </w:rPr>
        <w:t>3</w:t>
      </w:r>
      <w:r w:rsidR="00621ED7" w:rsidRPr="003D238D">
        <w:t>;</w:t>
      </w:r>
    </w:p>
    <w:p w14:paraId="40FA6FE6" w14:textId="77777777" w:rsidR="00621ED7" w:rsidRPr="003D238D" w:rsidRDefault="00EC4129" w:rsidP="009D1F5C">
      <w:pPr>
        <w:widowControl w:val="0"/>
        <w:spacing w:after="0" w:line="360" w:lineRule="auto"/>
        <w:ind w:firstLine="709"/>
        <w:jc w:val="both"/>
      </w:pPr>
      <w:r>
        <w:t>1</w:t>
      </w:r>
      <w:r w:rsidR="00621ED7" w:rsidRPr="003D238D">
        <w:t>0 – высота складирования, м.</w:t>
      </w:r>
    </w:p>
    <w:p w14:paraId="62A39ACD" w14:textId="79F38171" w:rsidR="00621ED7" w:rsidRDefault="00621ED7" w:rsidP="009D1F5C">
      <w:pPr>
        <w:widowControl w:val="0"/>
        <w:spacing w:after="0" w:line="360" w:lineRule="auto"/>
        <w:ind w:firstLine="709"/>
        <w:jc w:val="both"/>
      </w:pPr>
      <w:r w:rsidRPr="003D238D">
        <w:t xml:space="preserve">Таким образом, для размещения всех </w:t>
      </w:r>
      <w:r w:rsidR="007B2B89" w:rsidRPr="007B2B89">
        <w:rPr>
          <w:highlight w:val="green"/>
        </w:rPr>
        <w:t>ТКО</w:t>
      </w:r>
      <w:r w:rsidRPr="003D238D">
        <w:t xml:space="preserve">, которые будут образованы в </w:t>
      </w:r>
      <w:r w:rsidR="001D58D6">
        <w:t>сельсовете</w:t>
      </w:r>
      <w:r w:rsidRPr="003D238D">
        <w:t xml:space="preserve"> до </w:t>
      </w:r>
      <w:r w:rsidR="00185726" w:rsidRPr="007B2B89">
        <w:rPr>
          <w:highlight w:val="green"/>
        </w:rPr>
        <w:t>20</w:t>
      </w:r>
      <w:r w:rsidR="007B2B89" w:rsidRPr="007B2B89">
        <w:rPr>
          <w:highlight w:val="green"/>
        </w:rPr>
        <w:t>3</w:t>
      </w:r>
      <w:r w:rsidR="00185726" w:rsidRPr="007B2B89">
        <w:rPr>
          <w:highlight w:val="green"/>
        </w:rPr>
        <w:t>5</w:t>
      </w:r>
      <w:r w:rsidRPr="003D238D">
        <w:t xml:space="preserve"> г., требуется обеспечить нал</w:t>
      </w:r>
      <w:r w:rsidR="009432F7">
        <w:t>ичие свободной полигона, равной</w:t>
      </w:r>
      <w:r w:rsidRPr="003D238D">
        <w:t xml:space="preserve"> </w:t>
      </w:r>
      <w:r w:rsidR="002E7B50">
        <w:t>2</w:t>
      </w:r>
      <w:r w:rsidR="00E60540">
        <w:t>,</w:t>
      </w:r>
      <w:r w:rsidR="002E7B50">
        <w:t>27</w:t>
      </w:r>
      <w:r w:rsidR="008B794C">
        <w:t xml:space="preserve"> </w:t>
      </w:r>
      <w:r w:rsidRPr="003D238D">
        <w:t>га.</w:t>
      </w:r>
    </w:p>
    <w:p w14:paraId="3791FE01" w14:textId="77777777" w:rsidR="007B2B89" w:rsidRDefault="007B2B89" w:rsidP="007B2B89">
      <w:pPr>
        <w:widowControl w:val="0"/>
        <w:tabs>
          <w:tab w:val="left" w:pos="709"/>
        </w:tabs>
        <w:spacing w:after="0" w:line="240" w:lineRule="auto"/>
        <w:ind w:right="-1"/>
        <w:jc w:val="both"/>
        <w:rPr>
          <w:i/>
          <w:iCs/>
          <w:noProof/>
        </w:rPr>
      </w:pPr>
    </w:p>
    <w:p w14:paraId="5C12AFA6" w14:textId="76CA3497" w:rsidR="007B2B89" w:rsidRPr="00A01186" w:rsidRDefault="007B2B89" w:rsidP="007B2B89">
      <w:pPr>
        <w:widowControl w:val="0"/>
        <w:tabs>
          <w:tab w:val="left" w:pos="709"/>
        </w:tabs>
        <w:spacing w:after="0" w:line="240" w:lineRule="auto"/>
        <w:ind w:right="-1"/>
        <w:jc w:val="both"/>
        <w:rPr>
          <w:i/>
          <w:iCs/>
          <w:noProof/>
        </w:rPr>
      </w:pPr>
      <w:bookmarkStart w:id="248" w:name="_Hlk216970139"/>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248"/>
    <w:p w14:paraId="63F57EE9" w14:textId="77777777" w:rsidR="007B2B89" w:rsidRPr="003D238D" w:rsidRDefault="007B2B89" w:rsidP="009D1F5C">
      <w:pPr>
        <w:widowControl w:val="0"/>
        <w:spacing w:after="0" w:line="360" w:lineRule="auto"/>
        <w:ind w:firstLine="709"/>
        <w:jc w:val="both"/>
      </w:pPr>
    </w:p>
    <w:p w14:paraId="397698EB" w14:textId="77777777" w:rsidR="00621ED7" w:rsidRPr="003D238D" w:rsidRDefault="00621ED7" w:rsidP="009D1F5C">
      <w:pPr>
        <w:widowControl w:val="0"/>
        <w:spacing w:after="0" w:line="360" w:lineRule="auto"/>
        <w:ind w:firstLine="709"/>
        <w:jc w:val="both"/>
      </w:pPr>
      <w:bookmarkStart w:id="249" w:name="_Toc274211299"/>
      <w:r w:rsidRPr="003D238D">
        <w:t xml:space="preserve">Для стабилизации и дальнейшего решения проблемы санитарной очистки </w:t>
      </w:r>
      <w:r w:rsidRPr="003D238D">
        <w:lastRenderedPageBreak/>
        <w:t xml:space="preserve">территории поселения </w:t>
      </w:r>
      <w:r w:rsidRPr="00081C9F">
        <w:rPr>
          <w:b/>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14:paraId="15D53F2C" w14:textId="77777777" w:rsidR="00621ED7" w:rsidRDefault="00621ED7" w:rsidP="0078220E">
      <w:pPr>
        <w:widowControl w:val="0"/>
        <w:numPr>
          <w:ilvl w:val="0"/>
          <w:numId w:val="17"/>
        </w:numPr>
        <w:spacing w:after="0" w:line="360" w:lineRule="auto"/>
        <w:ind w:left="0" w:firstLine="709"/>
        <w:jc w:val="both"/>
      </w:pPr>
      <w:r w:rsidRPr="003D238D">
        <w:t>выявление всех несанкционированных свалок и их рекультивация</w:t>
      </w:r>
      <w:r>
        <w:t>;</w:t>
      </w:r>
    </w:p>
    <w:p w14:paraId="30E53F9F" w14:textId="77777777" w:rsidR="00621ED7" w:rsidRPr="003D238D" w:rsidRDefault="00621ED7" w:rsidP="0078220E">
      <w:pPr>
        <w:widowControl w:val="0"/>
        <w:numPr>
          <w:ilvl w:val="0"/>
          <w:numId w:val="17"/>
        </w:numPr>
        <w:spacing w:after="0" w:line="360" w:lineRule="auto"/>
        <w:ind w:left="0" w:firstLine="709"/>
        <w:jc w:val="both"/>
      </w:pPr>
      <w:r w:rsidRPr="003D238D">
        <w:t>разработка схемы санитарной очистки территории с применением мусорных контейнеров;</w:t>
      </w:r>
    </w:p>
    <w:p w14:paraId="65C678EC" w14:textId="67D1BC90" w:rsidR="00621ED7" w:rsidRDefault="00621ED7" w:rsidP="0078220E">
      <w:pPr>
        <w:widowControl w:val="0"/>
        <w:numPr>
          <w:ilvl w:val="0"/>
          <w:numId w:val="17"/>
        </w:numPr>
        <w:spacing w:after="0" w:line="360" w:lineRule="auto"/>
        <w:ind w:left="0" w:firstLine="709"/>
        <w:jc w:val="both"/>
      </w:pPr>
      <w:r w:rsidRPr="003D238D">
        <w:t xml:space="preserve">организация регулярного сбора </w:t>
      </w:r>
      <w:r w:rsidRPr="007B2B89">
        <w:rPr>
          <w:highlight w:val="green"/>
        </w:rPr>
        <w:t>Т</w:t>
      </w:r>
      <w:r w:rsidR="007B2B89" w:rsidRPr="007B2B89">
        <w:rPr>
          <w:highlight w:val="green"/>
        </w:rPr>
        <w:t>К</w:t>
      </w:r>
      <w:r w:rsidRPr="007B2B89">
        <w:rPr>
          <w:highlight w:val="green"/>
        </w:rPr>
        <w:t>О</w:t>
      </w:r>
      <w:r w:rsidRPr="003D238D">
        <w:t xml:space="preserve"> у населения, оборудование контейнерных площадок, установка </w:t>
      </w:r>
      <w:r w:rsidR="00C87D33">
        <w:t>13</w:t>
      </w:r>
      <w:r w:rsidRPr="003D238D">
        <w:t xml:space="preserve"> контейнер</w:t>
      </w:r>
      <w:r w:rsidR="002E7B50">
        <w:t>ов</w:t>
      </w:r>
      <w:r w:rsidRPr="003D238D">
        <w:t>.</w:t>
      </w:r>
    </w:p>
    <w:p w14:paraId="34F3ECEF" w14:textId="77777777" w:rsidR="007B2B89" w:rsidRDefault="007B2B89" w:rsidP="0078220E">
      <w:pPr>
        <w:widowControl w:val="0"/>
        <w:numPr>
          <w:ilvl w:val="0"/>
          <w:numId w:val="17"/>
        </w:numPr>
        <w:spacing w:after="0" w:line="360" w:lineRule="auto"/>
        <w:ind w:left="0" w:firstLine="709"/>
        <w:jc w:val="both"/>
      </w:pPr>
    </w:p>
    <w:p w14:paraId="112EE1AE" w14:textId="77777777" w:rsidR="007B2B89" w:rsidRPr="00A01186" w:rsidRDefault="007B2B89" w:rsidP="007B2B89">
      <w:pPr>
        <w:widowControl w:val="0"/>
        <w:tabs>
          <w:tab w:val="left" w:pos="709"/>
        </w:tabs>
        <w:spacing w:after="0" w:line="240" w:lineRule="auto"/>
        <w:ind w:right="-1"/>
        <w:jc w:val="both"/>
        <w:rPr>
          <w:i/>
          <w:iCs/>
          <w:noProof/>
        </w:rPr>
      </w:pPr>
      <w:bookmarkStart w:id="250" w:name="_Hlk216970391"/>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250"/>
    <w:p w14:paraId="02503CF9" w14:textId="77777777" w:rsidR="007B2B89" w:rsidRDefault="007B2B89" w:rsidP="007B2B89">
      <w:pPr>
        <w:widowControl w:val="0"/>
        <w:spacing w:after="0" w:line="360" w:lineRule="auto"/>
        <w:ind w:left="709"/>
        <w:jc w:val="both"/>
      </w:pPr>
    </w:p>
    <w:p w14:paraId="0A19DE7D" w14:textId="77777777" w:rsidR="00621ED7" w:rsidRPr="003D238D" w:rsidRDefault="00621ED7" w:rsidP="009D1F5C">
      <w:pPr>
        <w:widowControl w:val="0"/>
        <w:spacing w:after="0" w:line="360" w:lineRule="auto"/>
        <w:ind w:firstLine="709"/>
        <w:jc w:val="both"/>
        <w:rPr>
          <w:b/>
        </w:rPr>
      </w:pPr>
      <w:r w:rsidRPr="003D238D">
        <w:rPr>
          <w:b/>
        </w:rPr>
        <w:t>Размещение кладбищ</w:t>
      </w:r>
      <w:bookmarkEnd w:id="249"/>
      <w:r w:rsidR="00081C9F">
        <w:rPr>
          <w:b/>
        </w:rPr>
        <w:t>.</w:t>
      </w:r>
    </w:p>
    <w:p w14:paraId="1D791257" w14:textId="7758AF0B" w:rsidR="00621ED7" w:rsidRDefault="00621ED7" w:rsidP="009D1F5C">
      <w:pPr>
        <w:widowControl w:val="0"/>
        <w:spacing w:after="0" w:line="360" w:lineRule="auto"/>
        <w:ind w:firstLine="709"/>
        <w:jc w:val="both"/>
      </w:pPr>
      <w:r w:rsidRPr="003D238D">
        <w:t xml:space="preserve">По строительным нормам и правилам, утвержденным </w:t>
      </w:r>
      <w:r w:rsidR="007B2B89" w:rsidRPr="007B2B89">
        <w:rPr>
          <w:highlight w:val="green"/>
        </w:rPr>
        <w:t>СП 42.13330.2016 «СНиП</w:t>
      </w:r>
      <w:r w:rsidR="00AA3A41">
        <w:rPr>
          <w:highlight w:val="green"/>
        </w:rPr>
        <w:t> </w:t>
      </w:r>
      <w:r w:rsidR="007B2B89" w:rsidRPr="007B2B89">
        <w:rPr>
          <w:highlight w:val="green"/>
        </w:rPr>
        <w:t>2.07.01-89* Градостроительство. Планировка и застройка городских и сельских поселений»</w:t>
      </w:r>
      <w:r w:rsidRPr="003D238D">
        <w:t xml:space="preserve"> на тысячу населения требуется </w:t>
      </w:r>
      <w:smartTag w:uri="urn:schemas-microsoft-com:office:smarttags" w:element="metricconverter">
        <w:smartTagPr>
          <w:attr w:name="ProductID" w:val="0,24 га"/>
        </w:smartTagPr>
        <w:r w:rsidRPr="009432F7">
          <w:t>0,24</w:t>
        </w:r>
        <w:r w:rsidRPr="003D238D">
          <w:t xml:space="preserve"> га</w:t>
        </w:r>
      </w:smartTag>
      <w:r w:rsidRPr="003D238D">
        <w:t xml:space="preserve"> площади кладбища. Таким образом, на расчетный срок при численности населения, равной </w:t>
      </w:r>
      <w:r w:rsidR="00CD11A8">
        <w:t>2310</w:t>
      </w:r>
      <w:r w:rsidRPr="003D238D">
        <w:t xml:space="preserve"> человек, необходимо обеспечить наличие свободной площади территорий ритуального значения, равной </w:t>
      </w:r>
      <w:r w:rsidR="002E7B50">
        <w:t>1</w:t>
      </w:r>
      <w:r>
        <w:t>,</w:t>
      </w:r>
      <w:r w:rsidR="002E7B50">
        <w:t>1</w:t>
      </w:r>
      <w:r>
        <w:t xml:space="preserve"> </w:t>
      </w:r>
      <w:r w:rsidRPr="003D238D">
        <w:t xml:space="preserve">га. Действующие кладбища </w:t>
      </w:r>
      <w:r>
        <w:t xml:space="preserve">имеют общую площадь </w:t>
      </w:r>
      <w:r w:rsidR="00497F60" w:rsidRPr="007D697A">
        <w:rPr>
          <w:highlight w:val="green"/>
        </w:rPr>
        <w:t>9,</w:t>
      </w:r>
      <w:r w:rsidR="002E7B50" w:rsidRPr="007D697A">
        <w:rPr>
          <w:highlight w:val="green"/>
        </w:rPr>
        <w:t>6</w:t>
      </w:r>
      <w:r w:rsidRPr="00497F60">
        <w:t xml:space="preserve"> г</w:t>
      </w:r>
      <w:r>
        <w:t xml:space="preserve">а, что вполне обеспечивает потребность на ближайшие </w:t>
      </w:r>
      <w:r w:rsidR="00997B0C">
        <w:t>10</w:t>
      </w:r>
      <w:r>
        <w:t xml:space="preserve"> лет</w:t>
      </w:r>
      <w:r w:rsidRPr="003D238D">
        <w:t>.</w:t>
      </w:r>
      <w:r w:rsidR="00B843C3">
        <w:t xml:space="preserve"> </w:t>
      </w:r>
    </w:p>
    <w:p w14:paraId="7EDB5F0F" w14:textId="77777777" w:rsidR="00AA3A41" w:rsidRDefault="00AA3A41" w:rsidP="009D1F5C">
      <w:pPr>
        <w:widowControl w:val="0"/>
        <w:spacing w:after="0" w:line="360" w:lineRule="auto"/>
        <w:ind w:firstLine="709"/>
        <w:jc w:val="both"/>
      </w:pPr>
    </w:p>
    <w:p w14:paraId="2B251A43" w14:textId="77777777" w:rsidR="00AA3A41" w:rsidRPr="00A01186" w:rsidRDefault="00AA3A41" w:rsidP="00AA3A41">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0B7B45EC" w14:textId="77777777" w:rsidR="00AA3A41" w:rsidRPr="004C17ED" w:rsidRDefault="00AA3A41" w:rsidP="009D1F5C">
      <w:pPr>
        <w:widowControl w:val="0"/>
        <w:spacing w:after="0" w:line="360" w:lineRule="auto"/>
        <w:ind w:firstLine="709"/>
        <w:jc w:val="both"/>
      </w:pPr>
    </w:p>
    <w:p w14:paraId="48C15E89" w14:textId="77777777" w:rsidR="00C56AD5" w:rsidRPr="00081C9F" w:rsidRDefault="001C6ED3" w:rsidP="009D1F5C">
      <w:pPr>
        <w:pStyle w:val="2"/>
        <w:keepNext w:val="0"/>
        <w:widowControl w:val="0"/>
        <w:numPr>
          <w:ilvl w:val="1"/>
          <w:numId w:val="10"/>
        </w:numPr>
        <w:spacing w:before="0" w:after="0" w:line="360" w:lineRule="auto"/>
        <w:ind w:left="0" w:firstLine="709"/>
        <w:jc w:val="both"/>
        <w:rPr>
          <w:rFonts w:ascii="Times New Roman" w:hAnsi="Times New Roman"/>
          <w:i w:val="0"/>
          <w:sz w:val="24"/>
          <w:szCs w:val="24"/>
        </w:rPr>
      </w:pPr>
      <w:bookmarkStart w:id="251" w:name="_Toc315701213"/>
      <w:bookmarkStart w:id="252" w:name="_Toc315701214"/>
      <w:bookmarkStart w:id="253" w:name="_Toc315701215"/>
      <w:bookmarkStart w:id="254" w:name="_Toc315701216"/>
      <w:bookmarkStart w:id="255" w:name="_Toc315701217"/>
      <w:bookmarkStart w:id="256" w:name="_Toc315701218"/>
      <w:bookmarkStart w:id="257" w:name="_Toc315701219"/>
      <w:bookmarkStart w:id="258" w:name="_Toc315701220"/>
      <w:bookmarkStart w:id="259" w:name="_Toc268263653"/>
      <w:bookmarkEnd w:id="251"/>
      <w:bookmarkEnd w:id="252"/>
      <w:bookmarkEnd w:id="253"/>
      <w:bookmarkEnd w:id="254"/>
      <w:bookmarkEnd w:id="255"/>
      <w:bookmarkEnd w:id="256"/>
      <w:bookmarkEnd w:id="257"/>
      <w:bookmarkEnd w:id="258"/>
      <w:r w:rsidRPr="00081C9F">
        <w:rPr>
          <w:rFonts w:ascii="Times New Roman" w:hAnsi="Times New Roman"/>
          <w:i w:val="0"/>
          <w:sz w:val="24"/>
          <w:szCs w:val="24"/>
        </w:rPr>
        <w:t xml:space="preserve"> </w:t>
      </w:r>
      <w:bookmarkStart w:id="260" w:name="_Toc336507669"/>
      <w:r w:rsidR="00663C1F" w:rsidRPr="00081C9F">
        <w:rPr>
          <w:rFonts w:ascii="Times New Roman" w:hAnsi="Times New Roman"/>
          <w:i w:val="0"/>
          <w:sz w:val="24"/>
          <w:szCs w:val="24"/>
        </w:rPr>
        <w:t>С</w:t>
      </w:r>
      <w:r w:rsidR="00C56AD5" w:rsidRPr="00081C9F">
        <w:rPr>
          <w:rFonts w:ascii="Times New Roman" w:hAnsi="Times New Roman"/>
          <w:i w:val="0"/>
          <w:sz w:val="24"/>
          <w:szCs w:val="24"/>
        </w:rPr>
        <w:t>анитарно-экологическо</w:t>
      </w:r>
      <w:r w:rsidR="00663C1F" w:rsidRPr="00081C9F">
        <w:rPr>
          <w:rFonts w:ascii="Times New Roman" w:hAnsi="Times New Roman"/>
          <w:i w:val="0"/>
          <w:sz w:val="24"/>
          <w:szCs w:val="24"/>
        </w:rPr>
        <w:t>е</w:t>
      </w:r>
      <w:r w:rsidR="00C56AD5" w:rsidRPr="00081C9F">
        <w:rPr>
          <w:rFonts w:ascii="Times New Roman" w:hAnsi="Times New Roman"/>
          <w:i w:val="0"/>
          <w:sz w:val="24"/>
          <w:szCs w:val="24"/>
        </w:rPr>
        <w:t xml:space="preserve"> состояни</w:t>
      </w:r>
      <w:r w:rsidR="00663C1F" w:rsidRPr="00081C9F">
        <w:rPr>
          <w:rFonts w:ascii="Times New Roman" w:hAnsi="Times New Roman"/>
          <w:i w:val="0"/>
          <w:sz w:val="24"/>
          <w:szCs w:val="24"/>
        </w:rPr>
        <w:t>е</w:t>
      </w:r>
      <w:r w:rsidR="00C56AD5" w:rsidRPr="00081C9F">
        <w:rPr>
          <w:rFonts w:ascii="Times New Roman" w:hAnsi="Times New Roman"/>
          <w:i w:val="0"/>
          <w:sz w:val="24"/>
          <w:szCs w:val="24"/>
        </w:rPr>
        <w:t xml:space="preserve"> окружающей среды</w:t>
      </w:r>
      <w:bookmarkEnd w:id="259"/>
      <w:bookmarkEnd w:id="260"/>
      <w:r w:rsidR="00081C9F" w:rsidRPr="00081C9F">
        <w:rPr>
          <w:rFonts w:ascii="Times New Roman" w:hAnsi="Times New Roman"/>
          <w:i w:val="0"/>
          <w:sz w:val="24"/>
          <w:szCs w:val="24"/>
          <w:lang w:val="ru-RU"/>
        </w:rPr>
        <w:t>.</w:t>
      </w:r>
    </w:p>
    <w:p w14:paraId="3D5479D2" w14:textId="77777777" w:rsidR="006D486B" w:rsidRPr="001855B5" w:rsidRDefault="006D486B" w:rsidP="009D1F5C">
      <w:pPr>
        <w:pStyle w:val="a5"/>
        <w:widowControl w:val="0"/>
        <w:spacing w:after="0" w:line="360" w:lineRule="auto"/>
        <w:ind w:left="0" w:firstLine="709"/>
        <w:jc w:val="both"/>
        <w:rPr>
          <w:b/>
        </w:rPr>
      </w:pPr>
      <w:r w:rsidRPr="001855B5">
        <w:rPr>
          <w:b/>
        </w:rPr>
        <w:t>Современное со</w:t>
      </w:r>
      <w:r w:rsidR="001855B5">
        <w:rPr>
          <w:b/>
        </w:rPr>
        <w:t>стояние и проектные предложения</w:t>
      </w:r>
      <w:r w:rsidR="00081C9F">
        <w:rPr>
          <w:b/>
        </w:rPr>
        <w:t>.</w:t>
      </w:r>
    </w:p>
    <w:p w14:paraId="6CD25523" w14:textId="77777777" w:rsidR="006D486B" w:rsidRPr="00B208B6" w:rsidRDefault="006D486B" w:rsidP="009D1F5C">
      <w:pPr>
        <w:widowControl w:val="0"/>
        <w:spacing w:after="0" w:line="360" w:lineRule="auto"/>
        <w:ind w:firstLine="709"/>
        <w:jc w:val="both"/>
      </w:pPr>
      <w:r w:rsidRPr="00B208B6">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5C19167A" w14:textId="3CD4C077" w:rsidR="006D486B" w:rsidRDefault="006D486B" w:rsidP="009D1F5C">
      <w:pPr>
        <w:widowControl w:val="0"/>
        <w:spacing w:after="0" w:line="360" w:lineRule="auto"/>
        <w:ind w:firstLine="709"/>
        <w:jc w:val="both"/>
      </w:pPr>
      <w:r w:rsidRPr="00B208B6">
        <w:t xml:space="preserve">Оценка санитарно-экологического состояния окружающей среды </w:t>
      </w:r>
      <w:r w:rsidR="00CD11A8">
        <w:rPr>
          <w:rFonts w:eastAsia="Times New Roman"/>
        </w:rPr>
        <w:t>Афанасьевского</w:t>
      </w:r>
      <w:r w:rsidR="0028249D" w:rsidRPr="00712F39">
        <w:rPr>
          <w:rFonts w:eastAsia="Times New Roman"/>
        </w:rPr>
        <w:t xml:space="preserve"> сельсовета</w:t>
      </w:r>
      <w:r w:rsidRPr="00B208B6">
        <w:t xml:space="preserve"> выполняется с целью выявления существующих условий проживания населения и обоснования </w:t>
      </w:r>
      <w:r w:rsidR="00832A2E" w:rsidRPr="00832A2E">
        <w:rPr>
          <w:highlight w:val="green"/>
        </w:rPr>
        <w:t>решений Генерального плана</w:t>
      </w:r>
      <w:r w:rsidRPr="00B208B6">
        <w:t>, направленных на обеспечение экологической безопасности и комфортных условий проживания.</w:t>
      </w:r>
    </w:p>
    <w:p w14:paraId="144E1E34" w14:textId="77777777" w:rsidR="00832A2E" w:rsidRDefault="00832A2E" w:rsidP="009D1F5C">
      <w:pPr>
        <w:widowControl w:val="0"/>
        <w:spacing w:after="0" w:line="360" w:lineRule="auto"/>
        <w:ind w:firstLine="709"/>
        <w:jc w:val="both"/>
      </w:pPr>
    </w:p>
    <w:p w14:paraId="4FB11E5A" w14:textId="77777777" w:rsidR="00832A2E" w:rsidRPr="00A01186" w:rsidRDefault="00832A2E" w:rsidP="00832A2E">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 xml:space="preserve">в редакции решения Министерства архитектуры и градостроительства Курской </w:t>
      </w:r>
      <w:r w:rsidRPr="00A01186">
        <w:rPr>
          <w:i/>
          <w:iCs/>
          <w:noProof/>
        </w:rPr>
        <w:lastRenderedPageBreak/>
        <w:t>области от «___» декабря 2025 года № 01</w:t>
      </w:r>
      <w:r w:rsidRPr="00A01186">
        <w:rPr>
          <w:i/>
          <w:iCs/>
          <w:noProof/>
        </w:rPr>
        <w:noBreakHyphen/>
        <w:t>12/_____)</w:t>
      </w:r>
    </w:p>
    <w:p w14:paraId="06F0B851" w14:textId="77777777" w:rsidR="00832A2E" w:rsidRDefault="00832A2E" w:rsidP="009D1F5C">
      <w:pPr>
        <w:widowControl w:val="0"/>
        <w:spacing w:after="0" w:line="360" w:lineRule="auto"/>
        <w:ind w:firstLine="709"/>
        <w:jc w:val="both"/>
      </w:pPr>
    </w:p>
    <w:p w14:paraId="49801C6A" w14:textId="77777777" w:rsidR="006D486B" w:rsidRPr="00081C9F" w:rsidRDefault="006D486B" w:rsidP="009D1F5C">
      <w:pPr>
        <w:widowControl w:val="0"/>
        <w:spacing w:after="0" w:line="360" w:lineRule="auto"/>
        <w:ind w:firstLine="709"/>
        <w:jc w:val="both"/>
        <w:rPr>
          <w:b/>
        </w:rPr>
      </w:pPr>
      <w:bookmarkStart w:id="261" w:name="_Toc319411860"/>
      <w:r w:rsidRPr="00081C9F">
        <w:rPr>
          <w:b/>
        </w:rPr>
        <w:t>Атмосферный воздух</w:t>
      </w:r>
      <w:bookmarkEnd w:id="261"/>
      <w:r w:rsidR="00081C9F" w:rsidRPr="00081C9F">
        <w:rPr>
          <w:b/>
        </w:rPr>
        <w:t>.</w:t>
      </w:r>
    </w:p>
    <w:p w14:paraId="52CEDD08" w14:textId="77777777" w:rsidR="006D486B" w:rsidRPr="00B208B6" w:rsidRDefault="006D486B" w:rsidP="009D1F5C">
      <w:pPr>
        <w:widowControl w:val="0"/>
        <w:spacing w:after="0" w:line="360" w:lineRule="auto"/>
        <w:ind w:firstLine="709"/>
        <w:jc w:val="both"/>
      </w:pPr>
      <w:r w:rsidRPr="00B208B6">
        <w:t xml:space="preserve">Поступление в атмосферу загрязняющих веществ в поселении обусловлено возросшим за последние годы количеством автотранспорта. </w:t>
      </w:r>
    </w:p>
    <w:p w14:paraId="65026388" w14:textId="451C0877" w:rsidR="006D486B" w:rsidRDefault="006D486B" w:rsidP="009D1F5C">
      <w:pPr>
        <w:widowControl w:val="0"/>
        <w:spacing w:after="0" w:line="360" w:lineRule="auto"/>
        <w:ind w:firstLine="709"/>
        <w:jc w:val="both"/>
        <w:rPr>
          <w:iCs/>
        </w:rPr>
      </w:pPr>
      <w:r w:rsidRPr="00B208B6">
        <w:rPr>
          <w:iCs/>
        </w:rPr>
        <w:t xml:space="preserve">По результатам исследований </w:t>
      </w:r>
      <w:r w:rsidR="009432F7">
        <w:rPr>
          <w:iCs/>
        </w:rPr>
        <w:t xml:space="preserve">атмосферного воздуха </w:t>
      </w:r>
      <w:r w:rsidR="00AA3A41" w:rsidRPr="00AA3A41">
        <w:rPr>
          <w:iCs/>
          <w:highlight w:val="green"/>
        </w:rPr>
        <w:t>в муниципальном образовании «Афанасьевский сельсовет» Обоянского района Курской области</w:t>
      </w:r>
      <w:r w:rsidRPr="00B208B6">
        <w:rPr>
          <w:iCs/>
        </w:rPr>
        <w:t xml:space="preserve">, превышений гигиенических нормативов </w:t>
      </w:r>
      <w:r w:rsidR="00832A2E" w:rsidRPr="00832A2E">
        <w:rPr>
          <w:iCs/>
          <w:highlight w:val="green"/>
        </w:rPr>
        <w:t>СанПиН 1.2.3685-21 «Гигиенические нормативы и требования к обеспечению безопасности и (или) безвредности для человека факторов среды обитания»</w:t>
      </w:r>
      <w:r w:rsidRPr="00B208B6">
        <w:rPr>
          <w:iCs/>
        </w:rPr>
        <w:t xml:space="preserve"> не обнаружено.</w:t>
      </w:r>
    </w:p>
    <w:p w14:paraId="4528D10D" w14:textId="77777777" w:rsidR="00AA3A41" w:rsidRDefault="00AA3A41" w:rsidP="009D1F5C">
      <w:pPr>
        <w:widowControl w:val="0"/>
        <w:spacing w:after="0" w:line="360" w:lineRule="auto"/>
        <w:ind w:firstLine="709"/>
        <w:jc w:val="both"/>
        <w:rPr>
          <w:iCs/>
        </w:rPr>
      </w:pPr>
    </w:p>
    <w:p w14:paraId="75F86FF7" w14:textId="77777777" w:rsidR="00AA3A41" w:rsidRPr="00A01186" w:rsidRDefault="00AA3A41" w:rsidP="00AA3A41">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7E96B05A" w14:textId="77777777" w:rsidR="00AA3A41" w:rsidRPr="00B208B6" w:rsidRDefault="00AA3A41" w:rsidP="009D1F5C">
      <w:pPr>
        <w:widowControl w:val="0"/>
        <w:spacing w:after="0" w:line="360" w:lineRule="auto"/>
        <w:ind w:firstLine="709"/>
        <w:jc w:val="both"/>
        <w:rPr>
          <w:iCs/>
        </w:rPr>
      </w:pPr>
    </w:p>
    <w:p w14:paraId="27B13A44" w14:textId="77777777" w:rsidR="006D486B" w:rsidRPr="00081C9F" w:rsidRDefault="006D486B" w:rsidP="009D1F5C">
      <w:pPr>
        <w:widowControl w:val="0"/>
        <w:spacing w:after="0" w:line="360" w:lineRule="auto"/>
        <w:ind w:firstLine="709"/>
        <w:jc w:val="both"/>
        <w:rPr>
          <w:b/>
        </w:rPr>
      </w:pPr>
      <w:r w:rsidRPr="00081C9F">
        <w:rPr>
          <w:b/>
        </w:rPr>
        <w:t>Поверхностные и подземные воды</w:t>
      </w:r>
      <w:r w:rsidR="00081C9F" w:rsidRPr="00081C9F">
        <w:rPr>
          <w:b/>
        </w:rPr>
        <w:t>.</w:t>
      </w:r>
    </w:p>
    <w:p w14:paraId="5514FEB8" w14:textId="77777777" w:rsidR="006D486B" w:rsidRPr="00B208B6" w:rsidRDefault="006D486B" w:rsidP="009D1F5C">
      <w:pPr>
        <w:widowControl w:val="0"/>
        <w:spacing w:after="0" w:line="360" w:lineRule="auto"/>
        <w:ind w:firstLine="709"/>
        <w:jc w:val="both"/>
      </w:pPr>
      <w:r w:rsidRPr="00B208B6">
        <w:t>Основными факторами загрязнения грунтовых вод поселения являются:</w:t>
      </w:r>
    </w:p>
    <w:p w14:paraId="217CC5A4" w14:textId="77777777" w:rsidR="006D486B" w:rsidRPr="00B208B6" w:rsidRDefault="006D486B" w:rsidP="009D1F5C">
      <w:pPr>
        <w:widowControl w:val="0"/>
        <w:spacing w:after="0" w:line="360" w:lineRule="auto"/>
        <w:ind w:firstLine="709"/>
        <w:jc w:val="both"/>
      </w:pPr>
      <w:r w:rsidRPr="00B208B6">
        <w:t>- размещение производственных участков на землях водоохранных зон;</w:t>
      </w:r>
    </w:p>
    <w:p w14:paraId="4AB6F487" w14:textId="77777777" w:rsidR="006D486B" w:rsidRPr="00B208B6" w:rsidRDefault="006D486B" w:rsidP="009D1F5C">
      <w:pPr>
        <w:widowControl w:val="0"/>
        <w:spacing w:after="0" w:line="360" w:lineRule="auto"/>
        <w:ind w:firstLine="709"/>
        <w:jc w:val="both"/>
      </w:pPr>
      <w:r w:rsidRPr="00B208B6">
        <w:t>-отсутствие системы очистки сточных вод;</w:t>
      </w:r>
    </w:p>
    <w:p w14:paraId="67CFB19D" w14:textId="77777777" w:rsidR="006D486B" w:rsidRPr="00B208B6" w:rsidRDefault="006D486B" w:rsidP="009D1F5C">
      <w:pPr>
        <w:widowControl w:val="0"/>
        <w:spacing w:after="0" w:line="360" w:lineRule="auto"/>
        <w:ind w:firstLine="709"/>
        <w:jc w:val="both"/>
      </w:pPr>
      <w:r w:rsidRPr="00B208B6">
        <w:t>-захламление водоохранных и прибрежных зон открытых водоемов.</w:t>
      </w:r>
    </w:p>
    <w:p w14:paraId="25DDB452" w14:textId="77777777" w:rsidR="006D486B" w:rsidRPr="00B208B6" w:rsidRDefault="006D486B" w:rsidP="009D1F5C">
      <w:pPr>
        <w:widowControl w:val="0"/>
        <w:spacing w:after="0" w:line="360" w:lineRule="auto"/>
        <w:ind w:firstLine="709"/>
        <w:jc w:val="both"/>
      </w:pPr>
      <w:r w:rsidRPr="00B208B6">
        <w:t xml:space="preserve">На водозаборных сооружениях источников централизованного хозяйственно-питьевого водоснабжения </w:t>
      </w:r>
      <w:r w:rsidR="00CD11A8">
        <w:t>Афанасьевского</w:t>
      </w:r>
      <w:r w:rsidR="00C24AA1">
        <w:t xml:space="preserve"> сельсовета </w:t>
      </w:r>
      <w:r w:rsidRPr="00B208B6">
        <w:t xml:space="preserve">проекты зон санитарной охраны не разработаны. </w:t>
      </w:r>
    </w:p>
    <w:p w14:paraId="455B70ED" w14:textId="77777777" w:rsidR="006D486B" w:rsidRDefault="006D486B" w:rsidP="009D1F5C">
      <w:pPr>
        <w:widowControl w:val="0"/>
        <w:spacing w:after="0" w:line="360" w:lineRule="auto"/>
        <w:ind w:firstLine="709"/>
        <w:jc w:val="both"/>
      </w:pPr>
      <w:r w:rsidRPr="00B208B6">
        <w:t>Загрязнений поверхностных и грунтовых вод поселения по физико-химическим показателям за по</w:t>
      </w:r>
      <w:r w:rsidR="00C24AA1">
        <w:t xml:space="preserve">следние годы </w:t>
      </w:r>
      <w:r w:rsidRPr="00B208B6">
        <w:t>не отмечалось.</w:t>
      </w:r>
    </w:p>
    <w:p w14:paraId="60080458" w14:textId="77777777" w:rsidR="006D486B" w:rsidRPr="00081C9F" w:rsidRDefault="006D486B" w:rsidP="009D1F5C">
      <w:pPr>
        <w:widowControl w:val="0"/>
        <w:spacing w:after="0" w:line="360" w:lineRule="auto"/>
        <w:ind w:firstLine="709"/>
        <w:jc w:val="both"/>
        <w:rPr>
          <w:b/>
        </w:rPr>
      </w:pPr>
      <w:bookmarkStart w:id="262" w:name="_Toc319411862"/>
      <w:r w:rsidRPr="00081C9F">
        <w:rPr>
          <w:b/>
        </w:rPr>
        <w:t>Почвы</w:t>
      </w:r>
      <w:bookmarkEnd w:id="262"/>
      <w:r w:rsidR="00081C9F" w:rsidRPr="00081C9F">
        <w:rPr>
          <w:b/>
        </w:rPr>
        <w:t>.</w:t>
      </w:r>
    </w:p>
    <w:p w14:paraId="2E9B926A" w14:textId="26A30BE1" w:rsidR="006D486B" w:rsidRDefault="006D486B" w:rsidP="009D1F5C">
      <w:pPr>
        <w:widowControl w:val="0"/>
        <w:spacing w:after="0" w:line="360" w:lineRule="auto"/>
        <w:ind w:firstLine="709"/>
        <w:jc w:val="both"/>
      </w:pPr>
      <w:r w:rsidRPr="00B208B6">
        <w:t xml:space="preserve">Почвы являются основным накопителем токсичных веществ, содержащихся в промышленных и </w:t>
      </w:r>
      <w:r w:rsidR="00832A2E" w:rsidRPr="00832A2E">
        <w:rPr>
          <w:highlight w:val="green"/>
        </w:rPr>
        <w:t>коммунальных</w:t>
      </w:r>
      <w:r w:rsidRPr="00B208B6">
        <w:t xml:space="preserve"> отходах, складируемых на поверхности, в выбросах предприятий и автотранспорта, сбросах сточных вод.</w:t>
      </w:r>
    </w:p>
    <w:p w14:paraId="6F0ECC54" w14:textId="77777777" w:rsidR="00832A2E" w:rsidRDefault="00832A2E" w:rsidP="009D1F5C">
      <w:pPr>
        <w:widowControl w:val="0"/>
        <w:spacing w:after="0" w:line="360" w:lineRule="auto"/>
        <w:ind w:firstLine="709"/>
        <w:jc w:val="both"/>
      </w:pPr>
    </w:p>
    <w:p w14:paraId="784E7154" w14:textId="77777777" w:rsidR="00832A2E" w:rsidRPr="00A01186" w:rsidRDefault="00832A2E" w:rsidP="00832A2E">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0D7C657F" w14:textId="77777777" w:rsidR="00832A2E" w:rsidRPr="00B208B6" w:rsidRDefault="00832A2E" w:rsidP="009D1F5C">
      <w:pPr>
        <w:widowControl w:val="0"/>
        <w:spacing w:after="0" w:line="360" w:lineRule="auto"/>
        <w:ind w:firstLine="709"/>
        <w:jc w:val="both"/>
      </w:pPr>
    </w:p>
    <w:p w14:paraId="214CBC4F" w14:textId="77777777" w:rsidR="006D486B" w:rsidRPr="00B208B6" w:rsidRDefault="006D486B" w:rsidP="009D1F5C">
      <w:pPr>
        <w:widowControl w:val="0"/>
        <w:spacing w:after="0" w:line="360" w:lineRule="auto"/>
        <w:ind w:firstLine="709"/>
        <w:jc w:val="both"/>
        <w:rPr>
          <w:rFonts w:eastAsia="Times New Roman"/>
          <w:lang w:eastAsia="ru-RU"/>
        </w:rPr>
      </w:pPr>
      <w:r w:rsidRPr="00B208B6">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17E0E756" w14:textId="580B8304" w:rsidR="006D486B" w:rsidRDefault="006D486B" w:rsidP="009D1F5C">
      <w:pPr>
        <w:widowControl w:val="0"/>
        <w:spacing w:after="0" w:line="360" w:lineRule="auto"/>
        <w:ind w:firstLine="709"/>
        <w:jc w:val="both"/>
      </w:pPr>
      <w:r w:rsidRPr="00B208B6">
        <w:t xml:space="preserve">В почвах поселения содержание потенциально опасных для человека химических и </w:t>
      </w:r>
      <w:r w:rsidRPr="00B208B6">
        <w:lastRenderedPageBreak/>
        <w:t xml:space="preserve">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w:t>
      </w:r>
    </w:p>
    <w:p w14:paraId="02706D83" w14:textId="77777777" w:rsidR="00832A2E" w:rsidRDefault="00832A2E" w:rsidP="009D1F5C">
      <w:pPr>
        <w:widowControl w:val="0"/>
        <w:spacing w:after="0" w:line="360" w:lineRule="auto"/>
        <w:ind w:firstLine="709"/>
        <w:jc w:val="both"/>
      </w:pPr>
    </w:p>
    <w:p w14:paraId="77382A37" w14:textId="77777777" w:rsidR="00832A2E" w:rsidRPr="00A01186" w:rsidRDefault="00832A2E" w:rsidP="00832A2E">
      <w:pPr>
        <w:widowControl w:val="0"/>
        <w:tabs>
          <w:tab w:val="left" w:pos="709"/>
        </w:tabs>
        <w:spacing w:after="0" w:line="240" w:lineRule="auto"/>
        <w:ind w:right="-1"/>
        <w:jc w:val="both"/>
        <w:rPr>
          <w:i/>
          <w:iCs/>
          <w:noProof/>
        </w:rPr>
      </w:pPr>
      <w:r w:rsidRPr="00832A2E">
        <w:rPr>
          <w:i/>
          <w:iCs/>
          <w:noProof/>
          <w:highlight w:val="green"/>
        </w:rPr>
        <w:t>(абзац в редакции решения Министерства архитектуры и градостроительства Курской области от «___» декабря 2025 года № 01</w:t>
      </w:r>
      <w:r w:rsidRPr="00832A2E">
        <w:rPr>
          <w:i/>
          <w:iCs/>
          <w:noProof/>
          <w:highlight w:val="green"/>
        </w:rPr>
        <w:noBreakHyphen/>
        <w:t>12/_____)</w:t>
      </w:r>
    </w:p>
    <w:p w14:paraId="03733EAD" w14:textId="77777777" w:rsidR="00832A2E" w:rsidRDefault="00832A2E" w:rsidP="009D1F5C">
      <w:pPr>
        <w:widowControl w:val="0"/>
        <w:spacing w:after="0" w:line="360" w:lineRule="auto"/>
        <w:ind w:firstLine="709"/>
        <w:jc w:val="both"/>
      </w:pPr>
    </w:p>
    <w:p w14:paraId="2A179068" w14:textId="77777777" w:rsidR="006D486B" w:rsidRPr="00081C9F" w:rsidRDefault="006D486B" w:rsidP="009D1F5C">
      <w:pPr>
        <w:widowControl w:val="0"/>
        <w:spacing w:after="0" w:line="360" w:lineRule="auto"/>
        <w:ind w:firstLine="709"/>
        <w:jc w:val="both"/>
        <w:rPr>
          <w:b/>
        </w:rPr>
      </w:pPr>
      <w:bookmarkStart w:id="263" w:name="_Toc319411863"/>
      <w:r w:rsidRPr="00081C9F">
        <w:rPr>
          <w:b/>
        </w:rPr>
        <w:t>Радиационная обстановка</w:t>
      </w:r>
      <w:bookmarkEnd w:id="263"/>
      <w:r w:rsidR="00081C9F" w:rsidRPr="00081C9F">
        <w:rPr>
          <w:b/>
        </w:rPr>
        <w:t>.</w:t>
      </w:r>
    </w:p>
    <w:p w14:paraId="650BA82A" w14:textId="3218B651" w:rsidR="006D486B" w:rsidRDefault="006D486B" w:rsidP="009D1F5C">
      <w:pPr>
        <w:pStyle w:val="af4"/>
        <w:widowControl w:val="0"/>
        <w:spacing w:line="360" w:lineRule="auto"/>
        <w:ind w:firstLine="709"/>
        <w:rPr>
          <w:sz w:val="24"/>
        </w:rPr>
      </w:pPr>
      <w:r w:rsidRPr="00B208B6">
        <w:rPr>
          <w:sz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832A2E" w:rsidRPr="00832A2E">
        <w:rPr>
          <w:sz w:val="24"/>
          <w:highlight w:val="green"/>
        </w:rPr>
        <w:t>атомной электростанции (далее – АЭС)</w:t>
      </w:r>
      <w:r w:rsidRPr="00B208B6">
        <w:rPr>
          <w:sz w:val="24"/>
        </w:rPr>
        <w:t>,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14:paraId="2A9281EC" w14:textId="77777777" w:rsidR="00832A2E" w:rsidRDefault="00832A2E" w:rsidP="009D1F5C">
      <w:pPr>
        <w:pStyle w:val="af4"/>
        <w:widowControl w:val="0"/>
        <w:spacing w:line="360" w:lineRule="auto"/>
        <w:ind w:firstLine="709"/>
        <w:rPr>
          <w:sz w:val="24"/>
        </w:rPr>
      </w:pPr>
    </w:p>
    <w:p w14:paraId="482FDF6C" w14:textId="77777777" w:rsidR="00832A2E" w:rsidRPr="00A01186" w:rsidRDefault="00832A2E" w:rsidP="00832A2E">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100C6FF6" w14:textId="77777777" w:rsidR="00832A2E" w:rsidRPr="00832A2E" w:rsidRDefault="00832A2E" w:rsidP="009D1F5C">
      <w:pPr>
        <w:pStyle w:val="af4"/>
        <w:widowControl w:val="0"/>
        <w:spacing w:line="360" w:lineRule="auto"/>
        <w:ind w:firstLine="709"/>
        <w:rPr>
          <w:sz w:val="24"/>
          <w:lang w:val="ru-RU"/>
        </w:rPr>
      </w:pPr>
    </w:p>
    <w:p w14:paraId="0B3F50EB" w14:textId="77777777" w:rsidR="006D486B" w:rsidRDefault="00CD11A8" w:rsidP="009D1F5C">
      <w:pPr>
        <w:pStyle w:val="af4"/>
        <w:widowControl w:val="0"/>
        <w:spacing w:line="360" w:lineRule="auto"/>
        <w:ind w:firstLine="709"/>
        <w:rPr>
          <w:sz w:val="24"/>
        </w:rPr>
      </w:pPr>
      <w:r>
        <w:rPr>
          <w:sz w:val="24"/>
          <w:szCs w:val="24"/>
        </w:rPr>
        <w:t>Афанасьевский</w:t>
      </w:r>
      <w:r w:rsidR="0028249D" w:rsidRPr="0028249D">
        <w:rPr>
          <w:sz w:val="24"/>
          <w:szCs w:val="24"/>
        </w:rPr>
        <w:t xml:space="preserve"> сельсовет</w:t>
      </w:r>
      <w:r w:rsidR="006D486B" w:rsidRPr="0028249D">
        <w:rPr>
          <w:sz w:val="24"/>
          <w:szCs w:val="24"/>
        </w:rPr>
        <w:t xml:space="preserve"> расположен</w:t>
      </w:r>
      <w:r w:rsidR="006D486B" w:rsidRPr="00B208B6">
        <w:rPr>
          <w:sz w:val="24"/>
        </w:rPr>
        <w:t xml:space="preserve"> </w:t>
      </w:r>
      <w:r w:rsidR="006D486B">
        <w:rPr>
          <w:sz w:val="24"/>
        </w:rPr>
        <w:t>в зоне возможного сильного</w:t>
      </w:r>
      <w:r w:rsidR="006D486B" w:rsidRPr="00F92C06">
        <w:rPr>
          <w:sz w:val="24"/>
        </w:rPr>
        <w:t xml:space="preserve"> </w:t>
      </w:r>
      <w:r w:rsidR="006D486B" w:rsidRPr="00B208B6">
        <w:rPr>
          <w:sz w:val="24"/>
        </w:rPr>
        <w:t>радиоактивного заражения</w:t>
      </w:r>
      <w:r w:rsidR="00C24AA1">
        <w:rPr>
          <w:sz w:val="24"/>
        </w:rPr>
        <w:t xml:space="preserve"> </w:t>
      </w:r>
      <w:r w:rsidR="006D486B">
        <w:rPr>
          <w:sz w:val="24"/>
        </w:rPr>
        <w:t xml:space="preserve">и опасного </w:t>
      </w:r>
      <w:r w:rsidR="006D486B" w:rsidRPr="00B208B6">
        <w:rPr>
          <w:sz w:val="24"/>
        </w:rPr>
        <w:t>радиоактивного заражения в случае общей радиационной аварии на Курской АЭС.</w:t>
      </w:r>
    </w:p>
    <w:p w14:paraId="51D53A45" w14:textId="3E730F1F" w:rsidR="00832A2E" w:rsidRDefault="006D486B" w:rsidP="009D1F5C">
      <w:pPr>
        <w:pStyle w:val="af4"/>
        <w:widowControl w:val="0"/>
        <w:spacing w:line="360" w:lineRule="auto"/>
        <w:ind w:firstLine="709"/>
        <w:rPr>
          <w:sz w:val="24"/>
          <w:lang w:val="ru-RU"/>
        </w:rPr>
      </w:pPr>
      <w:r w:rsidRPr="00B208B6">
        <w:rPr>
          <w:sz w:val="24"/>
        </w:rPr>
        <w:t xml:space="preserve">Контроль и мониторинг радиационной обстановки осуществляется </w:t>
      </w:r>
      <w:r w:rsidR="00832A2E" w:rsidRPr="00832A2E">
        <w:rPr>
          <w:sz w:val="24"/>
          <w:highlight w:val="green"/>
        </w:rPr>
        <w:t>ФГБУ</w:t>
      </w:r>
      <w:r w:rsidR="00832A2E" w:rsidRPr="00832A2E">
        <w:rPr>
          <w:sz w:val="24"/>
          <w:highlight w:val="green"/>
          <w:lang w:val="ru-RU"/>
        </w:rPr>
        <w:t> </w:t>
      </w:r>
      <w:r w:rsidR="00832A2E" w:rsidRPr="00832A2E">
        <w:rPr>
          <w:sz w:val="24"/>
          <w:highlight w:val="green"/>
        </w:rPr>
        <w:t>«Центрально-Черноземное УГМС»</w:t>
      </w:r>
      <w:r w:rsidR="00832A2E">
        <w:rPr>
          <w:sz w:val="24"/>
          <w:lang w:val="ru-RU"/>
        </w:rPr>
        <w:t>.</w:t>
      </w:r>
    </w:p>
    <w:p w14:paraId="4F1B8BA7" w14:textId="77777777" w:rsidR="00832A2E" w:rsidRPr="00832A2E" w:rsidRDefault="00832A2E" w:rsidP="009D1F5C">
      <w:pPr>
        <w:pStyle w:val="af4"/>
        <w:widowControl w:val="0"/>
        <w:spacing w:line="360" w:lineRule="auto"/>
        <w:ind w:firstLine="709"/>
        <w:rPr>
          <w:sz w:val="24"/>
          <w:lang w:val="ru-RU"/>
        </w:rPr>
      </w:pPr>
    </w:p>
    <w:p w14:paraId="3ECFEC46" w14:textId="77777777" w:rsidR="00832A2E" w:rsidRPr="00A01186" w:rsidRDefault="00832A2E" w:rsidP="00832A2E">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740D5702" w14:textId="77777777" w:rsidR="00832A2E" w:rsidRPr="00832A2E" w:rsidRDefault="00832A2E" w:rsidP="009D1F5C">
      <w:pPr>
        <w:pStyle w:val="af4"/>
        <w:widowControl w:val="0"/>
        <w:spacing w:line="360" w:lineRule="auto"/>
        <w:ind w:firstLine="709"/>
        <w:rPr>
          <w:sz w:val="24"/>
          <w:lang w:val="ru-RU"/>
        </w:rPr>
      </w:pPr>
    </w:p>
    <w:p w14:paraId="58DB223D" w14:textId="0F92EE0D" w:rsidR="006D486B" w:rsidRDefault="006D486B" w:rsidP="009D1F5C">
      <w:pPr>
        <w:pStyle w:val="af4"/>
        <w:widowControl w:val="0"/>
        <w:spacing w:line="360" w:lineRule="auto"/>
        <w:ind w:firstLine="709"/>
        <w:rPr>
          <w:sz w:val="24"/>
        </w:rPr>
      </w:pPr>
      <w:r w:rsidRPr="00B208B6">
        <w:rPr>
          <w:sz w:val="24"/>
        </w:rPr>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832A2E" w:rsidRPr="00832A2E">
        <w:rPr>
          <w:sz w:val="24"/>
          <w:highlight w:val="green"/>
        </w:rPr>
        <w:t>Федерального закона от 9 января 1996 года № 3-ФЗ «О радиационной безопасности населения»</w:t>
      </w:r>
      <w:r w:rsidRPr="00B208B6">
        <w:rPr>
          <w:sz w:val="24"/>
        </w:rPr>
        <w:t>.</w:t>
      </w:r>
    </w:p>
    <w:p w14:paraId="17BF6768" w14:textId="77777777" w:rsidR="00832A2E" w:rsidRDefault="00832A2E" w:rsidP="009D1F5C">
      <w:pPr>
        <w:pStyle w:val="af4"/>
        <w:widowControl w:val="0"/>
        <w:spacing w:line="360" w:lineRule="auto"/>
        <w:ind w:firstLine="709"/>
        <w:rPr>
          <w:sz w:val="24"/>
        </w:rPr>
      </w:pPr>
    </w:p>
    <w:p w14:paraId="31B8746F" w14:textId="77777777" w:rsidR="00832A2E" w:rsidRPr="00A01186" w:rsidRDefault="00832A2E" w:rsidP="00832A2E">
      <w:pPr>
        <w:widowControl w:val="0"/>
        <w:tabs>
          <w:tab w:val="left" w:pos="709"/>
        </w:tabs>
        <w:spacing w:after="0" w:line="240" w:lineRule="auto"/>
        <w:ind w:right="-1"/>
        <w:jc w:val="both"/>
        <w:rPr>
          <w:i/>
          <w:iCs/>
          <w:noProof/>
        </w:rPr>
      </w:pPr>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56DE859B" w14:textId="77777777" w:rsidR="00832A2E" w:rsidRDefault="00832A2E" w:rsidP="009D1F5C">
      <w:pPr>
        <w:pStyle w:val="af4"/>
        <w:widowControl w:val="0"/>
        <w:spacing w:line="360" w:lineRule="auto"/>
        <w:ind w:firstLine="709"/>
        <w:rPr>
          <w:sz w:val="24"/>
          <w:lang w:val="ru-RU"/>
        </w:rPr>
      </w:pPr>
    </w:p>
    <w:p w14:paraId="1F295311" w14:textId="77777777" w:rsidR="000D2EAD" w:rsidRPr="00832A2E" w:rsidRDefault="000D2EAD" w:rsidP="009D1F5C">
      <w:pPr>
        <w:pStyle w:val="af4"/>
        <w:widowControl w:val="0"/>
        <w:spacing w:line="360" w:lineRule="auto"/>
        <w:ind w:firstLine="709"/>
        <w:rPr>
          <w:sz w:val="24"/>
          <w:lang w:val="ru-RU"/>
        </w:rPr>
      </w:pPr>
    </w:p>
    <w:p w14:paraId="69BD6602" w14:textId="77777777" w:rsidR="006D486B" w:rsidRPr="00B208B6" w:rsidRDefault="006D486B" w:rsidP="009D1F5C">
      <w:pPr>
        <w:pStyle w:val="a5"/>
        <w:widowControl w:val="0"/>
        <w:spacing w:after="0" w:line="360" w:lineRule="auto"/>
        <w:ind w:left="0" w:firstLine="709"/>
        <w:jc w:val="both"/>
        <w:rPr>
          <w:b/>
        </w:rPr>
      </w:pPr>
      <w:r w:rsidRPr="00B208B6">
        <w:rPr>
          <w:b/>
        </w:rPr>
        <w:lastRenderedPageBreak/>
        <w:t>Проектные предложения</w:t>
      </w:r>
      <w:r w:rsidR="00081C9F">
        <w:rPr>
          <w:b/>
        </w:rPr>
        <w:t>.</w:t>
      </w:r>
    </w:p>
    <w:p w14:paraId="21FF517D" w14:textId="7CDEC4D6" w:rsidR="006D486B" w:rsidRDefault="00832A2E" w:rsidP="009D1F5C">
      <w:pPr>
        <w:widowControl w:val="0"/>
        <w:spacing w:after="0" w:line="360" w:lineRule="auto"/>
        <w:ind w:firstLine="709"/>
        <w:jc w:val="both"/>
      </w:pPr>
      <w:r w:rsidRPr="00832A2E">
        <w:rPr>
          <w:highlight w:val="green"/>
        </w:rPr>
        <w:t>Решения Генерального плана</w:t>
      </w:r>
      <w:r w:rsidR="006D486B" w:rsidRPr="00B208B6">
        <w:t xml:space="preserve">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14:paraId="4ECABF94" w14:textId="77777777" w:rsidR="00832A2E" w:rsidRDefault="00832A2E" w:rsidP="009D1F5C">
      <w:pPr>
        <w:widowControl w:val="0"/>
        <w:spacing w:after="0" w:line="360" w:lineRule="auto"/>
        <w:ind w:firstLine="709"/>
        <w:jc w:val="both"/>
      </w:pPr>
    </w:p>
    <w:p w14:paraId="66AAD219" w14:textId="77777777" w:rsidR="00832A2E" w:rsidRPr="00A01186" w:rsidRDefault="00832A2E" w:rsidP="00832A2E">
      <w:pPr>
        <w:widowControl w:val="0"/>
        <w:tabs>
          <w:tab w:val="left" w:pos="709"/>
        </w:tabs>
        <w:spacing w:after="0" w:line="240" w:lineRule="auto"/>
        <w:ind w:right="-1"/>
        <w:jc w:val="both"/>
        <w:rPr>
          <w:i/>
          <w:iCs/>
          <w:noProof/>
        </w:rPr>
      </w:pPr>
      <w:bookmarkStart w:id="264" w:name="_Hlk217030250"/>
      <w:r w:rsidRPr="00A01186">
        <w:rPr>
          <w:i/>
          <w:iCs/>
          <w:noProof/>
        </w:rPr>
        <w:t>(абзац</w:t>
      </w:r>
      <w:r>
        <w:rPr>
          <w:i/>
          <w:iCs/>
          <w:noProof/>
        </w:rPr>
        <w:t xml:space="preserve">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264"/>
    <w:p w14:paraId="787CCBFE" w14:textId="77777777" w:rsidR="00832A2E" w:rsidRPr="00B208B6" w:rsidRDefault="00832A2E" w:rsidP="009D1F5C">
      <w:pPr>
        <w:widowControl w:val="0"/>
        <w:spacing w:after="0" w:line="360" w:lineRule="auto"/>
        <w:ind w:firstLine="709"/>
        <w:jc w:val="both"/>
      </w:pPr>
    </w:p>
    <w:p w14:paraId="5AE5FE6D" w14:textId="77777777" w:rsidR="006D486B" w:rsidRPr="00081C9F" w:rsidRDefault="006D486B" w:rsidP="009D1F5C">
      <w:pPr>
        <w:widowControl w:val="0"/>
        <w:spacing w:after="0" w:line="360" w:lineRule="auto"/>
        <w:ind w:firstLine="709"/>
        <w:jc w:val="both"/>
        <w:rPr>
          <w:b/>
        </w:rPr>
      </w:pPr>
      <w:r w:rsidRPr="00B208B6">
        <w:t xml:space="preserve">В целях изменения экологической ситуации в лучшую сторону </w:t>
      </w:r>
      <w:r w:rsidRPr="00081C9F">
        <w:rPr>
          <w:b/>
        </w:rPr>
        <w:t xml:space="preserve">генеральным планом предлагается </w:t>
      </w:r>
      <w:r w:rsidRPr="00081C9F">
        <w:t>осуществить ряд</w:t>
      </w:r>
      <w:r w:rsidRPr="00081C9F">
        <w:rPr>
          <w:b/>
        </w:rPr>
        <w:t xml:space="preserve"> первоочередных природоохранных мероприятий:</w:t>
      </w:r>
    </w:p>
    <w:p w14:paraId="445E8984" w14:textId="77777777" w:rsidR="006D486B" w:rsidRPr="00B208B6" w:rsidRDefault="00081C9F" w:rsidP="009D1F5C">
      <w:pPr>
        <w:widowControl w:val="0"/>
        <w:spacing w:after="0" w:line="360" w:lineRule="auto"/>
        <w:ind w:firstLine="709"/>
        <w:jc w:val="both"/>
      </w:pPr>
      <w:r>
        <w:t>- </w:t>
      </w:r>
      <w:r w:rsidR="006D486B" w:rsidRPr="00B208B6">
        <w:t>организация очистки сточных вод;</w:t>
      </w:r>
    </w:p>
    <w:p w14:paraId="79CE78B2" w14:textId="77777777" w:rsidR="006D486B" w:rsidRPr="00B208B6" w:rsidRDefault="00081C9F" w:rsidP="009D1F5C">
      <w:pPr>
        <w:widowControl w:val="0"/>
        <w:spacing w:after="0" w:line="360" w:lineRule="auto"/>
        <w:ind w:firstLine="709"/>
        <w:jc w:val="both"/>
      </w:pPr>
      <w:r>
        <w:t>- </w:t>
      </w:r>
      <w:r w:rsidR="006D486B" w:rsidRPr="00B208B6">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14:paraId="00F94C83" w14:textId="77777777" w:rsidR="006D486B" w:rsidRPr="00B208B6" w:rsidRDefault="00081C9F" w:rsidP="009D1F5C">
      <w:pPr>
        <w:widowControl w:val="0"/>
        <w:spacing w:after="0" w:line="360" w:lineRule="auto"/>
        <w:ind w:firstLine="709"/>
        <w:jc w:val="both"/>
      </w:pPr>
      <w:r>
        <w:t>- </w:t>
      </w:r>
      <w:r w:rsidR="006D486B" w:rsidRPr="00B208B6">
        <w:t>разработка схемы обращения с отходами;</w:t>
      </w:r>
    </w:p>
    <w:p w14:paraId="76F8FD33" w14:textId="77777777" w:rsidR="006D486B" w:rsidRPr="00B208B6" w:rsidRDefault="00081C9F" w:rsidP="009D1F5C">
      <w:pPr>
        <w:widowControl w:val="0"/>
        <w:autoSpaceDE w:val="0"/>
        <w:autoSpaceDN w:val="0"/>
        <w:spacing w:after="0" w:line="360" w:lineRule="auto"/>
        <w:ind w:firstLine="709"/>
        <w:contextualSpacing/>
        <w:jc w:val="both"/>
      </w:pPr>
      <w:r>
        <w:t>- </w:t>
      </w:r>
      <w:r w:rsidR="006D486B" w:rsidRPr="00B208B6">
        <w:t>улучшение качества дорожных покрытий;</w:t>
      </w:r>
    </w:p>
    <w:p w14:paraId="491695E6" w14:textId="77777777" w:rsidR="001D58D6" w:rsidRDefault="00081C9F" w:rsidP="009D1F5C">
      <w:pPr>
        <w:pStyle w:val="a5"/>
        <w:widowControl w:val="0"/>
        <w:spacing w:after="0" w:line="360" w:lineRule="auto"/>
        <w:ind w:left="0" w:firstLine="709"/>
        <w:jc w:val="both"/>
        <w:rPr>
          <w:lang w:eastAsia="ru-RU"/>
        </w:rPr>
      </w:pPr>
      <w:r>
        <w:rPr>
          <w:lang w:eastAsia="ru-RU"/>
        </w:rPr>
        <w:t>- </w:t>
      </w:r>
      <w:r w:rsidR="006D486B" w:rsidRPr="00B208B6">
        <w:rPr>
          <w:lang w:eastAsia="ru-RU"/>
        </w:rPr>
        <w:t xml:space="preserve">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w:t>
      </w:r>
      <w:r w:rsidR="006D486B" w:rsidRPr="001D58D6">
        <w:rPr>
          <w:lang w:eastAsia="ru-RU"/>
        </w:rPr>
        <w:t>строительства с различными нормативами воздействия на окружающую среду.</w:t>
      </w:r>
    </w:p>
    <w:p w14:paraId="02816E0D" w14:textId="77777777" w:rsidR="00D43EB9" w:rsidRPr="00081C9F" w:rsidRDefault="00B95B69" w:rsidP="009D1F5C">
      <w:pPr>
        <w:pStyle w:val="2"/>
        <w:keepNext w:val="0"/>
        <w:widowControl w:val="0"/>
        <w:numPr>
          <w:ilvl w:val="1"/>
          <w:numId w:val="10"/>
        </w:numPr>
        <w:tabs>
          <w:tab w:val="left" w:pos="1134"/>
        </w:tabs>
        <w:spacing w:before="0" w:after="0" w:line="360" w:lineRule="auto"/>
        <w:ind w:left="0" w:firstLine="709"/>
        <w:jc w:val="both"/>
        <w:rPr>
          <w:rFonts w:ascii="Times New Roman" w:hAnsi="Times New Roman"/>
          <w:i w:val="0"/>
          <w:sz w:val="24"/>
          <w:szCs w:val="24"/>
        </w:rPr>
      </w:pPr>
      <w:bookmarkStart w:id="265" w:name="_Toc315701222"/>
      <w:bookmarkStart w:id="266" w:name="_Toc315701223"/>
      <w:bookmarkStart w:id="267" w:name="_Toc315701224"/>
      <w:bookmarkStart w:id="268" w:name="_Toc315701225"/>
      <w:bookmarkStart w:id="269" w:name="_Toc315701226"/>
      <w:bookmarkStart w:id="270" w:name="_Toc315701227"/>
      <w:bookmarkStart w:id="271" w:name="_Toc315701228"/>
      <w:bookmarkStart w:id="272" w:name="_Toc315701229"/>
      <w:bookmarkStart w:id="273" w:name="_Toc315701230"/>
      <w:bookmarkStart w:id="274" w:name="_Toc268263659"/>
      <w:bookmarkEnd w:id="265"/>
      <w:bookmarkEnd w:id="266"/>
      <w:bookmarkEnd w:id="267"/>
      <w:bookmarkEnd w:id="268"/>
      <w:bookmarkEnd w:id="269"/>
      <w:bookmarkEnd w:id="270"/>
      <w:bookmarkEnd w:id="271"/>
      <w:bookmarkEnd w:id="272"/>
      <w:bookmarkEnd w:id="273"/>
      <w:r w:rsidRPr="001D58D6">
        <w:rPr>
          <w:rFonts w:ascii="Times New Roman" w:hAnsi="Times New Roman"/>
          <w:i w:val="0"/>
          <w:sz w:val="30"/>
          <w:szCs w:val="30"/>
        </w:rPr>
        <w:t xml:space="preserve"> </w:t>
      </w:r>
      <w:bookmarkStart w:id="275" w:name="_Toc336507670"/>
      <w:r w:rsidR="0060726F" w:rsidRPr="00081C9F">
        <w:rPr>
          <w:rFonts w:ascii="Times New Roman" w:hAnsi="Times New Roman"/>
          <w:i w:val="0"/>
          <w:sz w:val="24"/>
          <w:szCs w:val="24"/>
        </w:rPr>
        <w:t>Зоны с особыми условиями использования территорий</w:t>
      </w:r>
      <w:bookmarkEnd w:id="274"/>
      <w:bookmarkEnd w:id="275"/>
      <w:r w:rsidR="00081C9F" w:rsidRPr="00081C9F">
        <w:rPr>
          <w:rFonts w:ascii="Times New Roman" w:hAnsi="Times New Roman"/>
          <w:i w:val="0"/>
          <w:sz w:val="24"/>
          <w:szCs w:val="24"/>
          <w:lang w:val="ru-RU"/>
        </w:rPr>
        <w:t>.</w:t>
      </w:r>
    </w:p>
    <w:p w14:paraId="3A67A5DD" w14:textId="77777777" w:rsidR="001A4847" w:rsidRPr="00600207" w:rsidRDefault="001A4847" w:rsidP="009D1F5C">
      <w:pPr>
        <w:pStyle w:val="3"/>
        <w:keepNext w:val="0"/>
        <w:keepLines w:val="0"/>
        <w:widowControl w:val="0"/>
        <w:numPr>
          <w:ilvl w:val="2"/>
          <w:numId w:val="10"/>
        </w:numPr>
        <w:tabs>
          <w:tab w:val="left" w:pos="567"/>
        </w:tabs>
        <w:spacing w:before="0" w:line="360" w:lineRule="auto"/>
        <w:ind w:left="0" w:firstLine="709"/>
        <w:jc w:val="both"/>
        <w:rPr>
          <w:rFonts w:ascii="Times New Roman" w:hAnsi="Times New Roman"/>
          <w:color w:val="auto"/>
          <w:kern w:val="32"/>
          <w:sz w:val="24"/>
          <w:szCs w:val="24"/>
          <w:highlight w:val="green"/>
          <w:lang w:eastAsia="ru-RU"/>
        </w:rPr>
      </w:pPr>
      <w:bookmarkStart w:id="276" w:name="_Toc303240072"/>
      <w:bookmarkStart w:id="277" w:name="_Toc336507671"/>
      <w:r w:rsidRPr="00600207">
        <w:rPr>
          <w:rFonts w:ascii="Times New Roman" w:hAnsi="Times New Roman"/>
          <w:color w:val="auto"/>
          <w:kern w:val="32"/>
          <w:sz w:val="24"/>
          <w:szCs w:val="24"/>
          <w:highlight w:val="green"/>
          <w:lang w:eastAsia="ru-RU"/>
        </w:rPr>
        <w:t>Зоны охраны объектов культурного наследия</w:t>
      </w:r>
      <w:bookmarkEnd w:id="276"/>
      <w:bookmarkEnd w:id="277"/>
      <w:r w:rsidR="00081C9F" w:rsidRPr="00600207">
        <w:rPr>
          <w:rFonts w:ascii="Times New Roman" w:hAnsi="Times New Roman"/>
          <w:color w:val="auto"/>
          <w:kern w:val="32"/>
          <w:sz w:val="24"/>
          <w:szCs w:val="24"/>
          <w:highlight w:val="green"/>
          <w:lang w:val="ru-RU" w:eastAsia="ru-RU"/>
        </w:rPr>
        <w:t>.</w:t>
      </w:r>
    </w:p>
    <w:p w14:paraId="33944084" w14:textId="77777777" w:rsidR="003735BA" w:rsidRPr="00600207" w:rsidRDefault="003735BA" w:rsidP="003735BA">
      <w:pPr>
        <w:widowControl w:val="0"/>
        <w:spacing w:after="0" w:line="360" w:lineRule="auto"/>
        <w:ind w:firstLine="709"/>
        <w:jc w:val="both"/>
        <w:rPr>
          <w:highlight w:val="green"/>
        </w:rPr>
      </w:pPr>
      <w:r w:rsidRPr="00600207">
        <w:rPr>
          <w:highlight w:val="green"/>
        </w:rPr>
        <w:t>На территории муниципального образования «Афанасьевский сельсовет» Обоянского района Курской области отсутствуют зоны охраны объектов культурного наследия в соответствии с требованиями Федерального закона от 25 июня 2002 года № 73-ФЗ «Об объектах культурного наследия (памятниках истории и культуры) народов Российской Федерации».</w:t>
      </w:r>
    </w:p>
    <w:p w14:paraId="597BD01C" w14:textId="77777777" w:rsidR="003735BA" w:rsidRPr="00600207" w:rsidRDefault="003735BA" w:rsidP="003735BA">
      <w:pPr>
        <w:widowControl w:val="0"/>
        <w:spacing w:after="0" w:line="360" w:lineRule="auto"/>
        <w:ind w:firstLine="709"/>
        <w:jc w:val="both"/>
        <w:rPr>
          <w:highlight w:val="green"/>
        </w:rPr>
      </w:pPr>
      <w:r w:rsidRPr="00600207">
        <w:rPr>
          <w:highlight w:val="green"/>
        </w:rPr>
        <w:t>Для объектов культурного наследия, находящихся на территории муниципального образования «Афанасьевский сельсовет» Обоянского района Курской области, требуется разработать и утвердить проекты предметов охраны и границ их территорий, зоны охраны объектов культурного наследия, регистрацией обременений в Едином государственном реестре объектов культурного наследия (памятников истории и культуры) (ЕГРОКН).</w:t>
      </w:r>
    </w:p>
    <w:p w14:paraId="71F64CC9" w14:textId="77777777" w:rsidR="003735BA" w:rsidRPr="00600207" w:rsidRDefault="003735BA" w:rsidP="003735BA">
      <w:pPr>
        <w:widowControl w:val="0"/>
        <w:spacing w:after="0" w:line="360" w:lineRule="auto"/>
        <w:ind w:firstLine="709"/>
        <w:jc w:val="both"/>
        <w:rPr>
          <w:highlight w:val="green"/>
        </w:rPr>
      </w:pPr>
      <w:r w:rsidRPr="00600207">
        <w:rPr>
          <w:highlight w:val="green"/>
        </w:rPr>
        <w:t>Объекты культурного наследия, находящиеся на государственной охране, расположенные на территории муниципального образования «Афанасьевский сельсовет» Обоянского района Курской области представлены в таблице.</w:t>
      </w:r>
    </w:p>
    <w:p w14:paraId="474472FE" w14:textId="77777777" w:rsidR="003735BA" w:rsidRPr="00600207" w:rsidRDefault="003735BA" w:rsidP="003735BA">
      <w:pPr>
        <w:widowControl w:val="0"/>
        <w:spacing w:after="0" w:line="360" w:lineRule="auto"/>
        <w:ind w:firstLine="709"/>
        <w:jc w:val="both"/>
        <w:rPr>
          <w:highlight w:val="green"/>
        </w:rPr>
      </w:pPr>
    </w:p>
    <w:p w14:paraId="3F13449D" w14:textId="05A3E592" w:rsidR="003735BA" w:rsidRPr="00600207" w:rsidRDefault="003735BA" w:rsidP="003735BA">
      <w:pPr>
        <w:spacing w:after="0" w:line="240" w:lineRule="auto"/>
        <w:jc w:val="both"/>
        <w:rPr>
          <w:rFonts w:eastAsia="Times New Roman"/>
          <w:b/>
          <w:bCs/>
          <w:sz w:val="20"/>
          <w:szCs w:val="20"/>
          <w:highlight w:val="green"/>
          <w:lang w:eastAsia="ru-RU"/>
        </w:rPr>
      </w:pPr>
      <w:r w:rsidRPr="00600207">
        <w:rPr>
          <w:rFonts w:eastAsia="Times New Roman"/>
          <w:b/>
          <w:bCs/>
          <w:sz w:val="20"/>
          <w:szCs w:val="20"/>
          <w:highlight w:val="green"/>
          <w:lang w:eastAsia="ru-RU"/>
        </w:rPr>
        <w:lastRenderedPageBreak/>
        <w:t>Таблица. Объекты культурного наследия</w:t>
      </w:r>
      <w:r w:rsidRPr="00600207">
        <w:rPr>
          <w:rFonts w:ascii="Calibri" w:hAnsi="Calibri"/>
          <w:b/>
          <w:bCs/>
          <w:sz w:val="20"/>
          <w:szCs w:val="20"/>
          <w:highlight w:val="green"/>
        </w:rPr>
        <w:t xml:space="preserve"> </w:t>
      </w:r>
      <w:r w:rsidRPr="00600207">
        <w:rPr>
          <w:rFonts w:eastAsia="Times New Roman"/>
          <w:b/>
          <w:bCs/>
          <w:sz w:val="20"/>
          <w:szCs w:val="20"/>
          <w:highlight w:val="green"/>
          <w:lang w:eastAsia="ru-RU"/>
        </w:rPr>
        <w:t>муниципального образования «Афанасьевский сельсовет» Обоянского района Курской области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528"/>
        <w:gridCol w:w="1625"/>
        <w:gridCol w:w="1855"/>
        <w:gridCol w:w="1932"/>
        <w:gridCol w:w="1817"/>
        <w:gridCol w:w="1815"/>
      </w:tblGrid>
      <w:tr w:rsidR="003735BA" w:rsidRPr="00600207" w14:paraId="53D5E309"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hideMark/>
          </w:tcPr>
          <w:p w14:paraId="2A3BE553" w14:textId="77777777" w:rsidR="003735BA" w:rsidRPr="00600207" w:rsidRDefault="003735BA" w:rsidP="00D15E10">
            <w:pPr>
              <w:keepNext/>
              <w:widowControl w:val="0"/>
              <w:spacing w:after="0" w:line="240" w:lineRule="auto"/>
              <w:jc w:val="center"/>
              <w:rPr>
                <w:b/>
                <w:bCs/>
                <w:sz w:val="20"/>
                <w:szCs w:val="20"/>
                <w:highlight w:val="green"/>
              </w:rPr>
            </w:pPr>
            <w:r w:rsidRPr="00600207">
              <w:rPr>
                <w:b/>
                <w:bCs/>
                <w:sz w:val="20"/>
                <w:szCs w:val="20"/>
                <w:highlight w:val="green"/>
              </w:rPr>
              <w:t>№</w:t>
            </w:r>
          </w:p>
          <w:p w14:paraId="56D95AEC" w14:textId="77777777" w:rsidR="003735BA" w:rsidRPr="00600207" w:rsidRDefault="003735BA" w:rsidP="00D15E10">
            <w:pPr>
              <w:keepNext/>
              <w:widowControl w:val="0"/>
              <w:spacing w:after="0" w:line="240" w:lineRule="auto"/>
              <w:jc w:val="center"/>
              <w:rPr>
                <w:b/>
                <w:bCs/>
                <w:sz w:val="20"/>
                <w:szCs w:val="20"/>
                <w:highlight w:val="green"/>
              </w:rPr>
            </w:pPr>
            <w:r w:rsidRPr="00600207">
              <w:rPr>
                <w:b/>
                <w:bCs/>
                <w:sz w:val="20"/>
                <w:szCs w:val="20"/>
                <w:highlight w:val="green"/>
              </w:rPr>
              <w:t>п/п</w:t>
            </w:r>
          </w:p>
        </w:tc>
        <w:tc>
          <w:tcPr>
            <w:tcW w:w="849" w:type="pct"/>
            <w:tcBorders>
              <w:top w:val="single" w:sz="4" w:space="0" w:color="000000"/>
              <w:left w:val="single" w:sz="4" w:space="0" w:color="000000"/>
              <w:bottom w:val="single" w:sz="4" w:space="0" w:color="000000"/>
              <w:right w:val="single" w:sz="4" w:space="0" w:color="000000"/>
            </w:tcBorders>
            <w:vAlign w:val="center"/>
            <w:hideMark/>
          </w:tcPr>
          <w:p w14:paraId="6B81EB4B"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Наименование объекта культурного наследия</w:t>
            </w:r>
          </w:p>
        </w:tc>
        <w:tc>
          <w:tcPr>
            <w:tcW w:w="969" w:type="pct"/>
            <w:tcBorders>
              <w:top w:val="single" w:sz="4" w:space="0" w:color="000000"/>
              <w:left w:val="single" w:sz="4" w:space="0" w:color="000000"/>
              <w:bottom w:val="single" w:sz="4" w:space="0" w:color="000000"/>
              <w:right w:val="single" w:sz="4" w:space="0" w:color="000000"/>
            </w:tcBorders>
            <w:vAlign w:val="center"/>
            <w:hideMark/>
          </w:tcPr>
          <w:p w14:paraId="722C9B19"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09" w:type="pct"/>
            <w:tcBorders>
              <w:top w:val="single" w:sz="4" w:space="0" w:color="000000"/>
              <w:left w:val="single" w:sz="4" w:space="0" w:color="000000"/>
              <w:bottom w:val="single" w:sz="4" w:space="0" w:color="000000"/>
              <w:right w:val="single" w:sz="4" w:space="0" w:color="000000"/>
            </w:tcBorders>
            <w:vAlign w:val="center"/>
            <w:hideMark/>
          </w:tcPr>
          <w:p w14:paraId="3446FBDA"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Местонахождение объекта культурного наследия</w:t>
            </w:r>
          </w:p>
        </w:tc>
        <w:tc>
          <w:tcPr>
            <w:tcW w:w="949" w:type="pct"/>
            <w:tcBorders>
              <w:top w:val="single" w:sz="4" w:space="0" w:color="000000"/>
              <w:left w:val="single" w:sz="4" w:space="0" w:color="000000"/>
              <w:bottom w:val="single" w:sz="4" w:space="0" w:color="000000"/>
              <w:right w:val="single" w:sz="4" w:space="0" w:color="auto"/>
            </w:tcBorders>
            <w:vAlign w:val="center"/>
            <w:hideMark/>
          </w:tcPr>
          <w:p w14:paraId="2238B815"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 xml:space="preserve">Наименование и реквизиты нормативно-правового акта органа государственной власти об утверждении границ территории объекта культурного наследия </w:t>
            </w:r>
          </w:p>
        </w:tc>
        <w:tc>
          <w:tcPr>
            <w:tcW w:w="949" w:type="pct"/>
            <w:tcBorders>
              <w:top w:val="single" w:sz="4" w:space="0" w:color="000000"/>
              <w:left w:val="single" w:sz="4" w:space="0" w:color="000000"/>
              <w:bottom w:val="single" w:sz="4" w:space="0" w:color="000000"/>
              <w:right w:val="single" w:sz="4" w:space="0" w:color="auto"/>
            </w:tcBorders>
            <w:vAlign w:val="center"/>
            <w:hideMark/>
          </w:tcPr>
          <w:p w14:paraId="74FAC7F4"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 xml:space="preserve">Наименование и реквизиты нормативно-правового акта органа государственной власти об утверждении зон охраны объекта культурного наследия </w:t>
            </w:r>
          </w:p>
        </w:tc>
      </w:tr>
      <w:tr w:rsidR="003735BA" w:rsidRPr="00600207" w14:paraId="249F36D8" w14:textId="77777777" w:rsidTr="00D15E10">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4F73B2CD" w14:textId="77777777" w:rsidR="003735BA" w:rsidRPr="00600207" w:rsidRDefault="003735BA" w:rsidP="00D15E10">
            <w:pPr>
              <w:keepNext/>
              <w:widowControl w:val="0"/>
              <w:spacing w:after="0" w:line="240" w:lineRule="auto"/>
              <w:jc w:val="center"/>
              <w:rPr>
                <w:b/>
                <w:sz w:val="20"/>
                <w:szCs w:val="20"/>
                <w:highlight w:val="green"/>
              </w:rPr>
            </w:pPr>
            <w:r w:rsidRPr="00600207">
              <w:rPr>
                <w:b/>
                <w:sz w:val="20"/>
                <w:szCs w:val="20"/>
                <w:highlight w:val="green"/>
              </w:rPr>
              <w:t>Объекты культурного наследия регионального значения</w:t>
            </w:r>
          </w:p>
        </w:tc>
      </w:tr>
      <w:tr w:rsidR="003735BA" w:rsidRPr="00600207" w14:paraId="07EDFC44"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0B07C42E"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hideMark/>
          </w:tcPr>
          <w:p w14:paraId="43FDC5AB"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«Братская могила воинов Советской Армии, погибших в феврале 1943</w:t>
            </w:r>
          </w:p>
          <w:p w14:paraId="79950A5C"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года. Захоронено 167 человек, установлено фамилий на 30 человек. Скульптура</w:t>
            </w:r>
          </w:p>
          <w:p w14:paraId="65BB5212"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установлена в 1948 году», 1943 г., 1948 г.</w:t>
            </w:r>
          </w:p>
        </w:tc>
        <w:tc>
          <w:tcPr>
            <w:tcW w:w="969" w:type="pct"/>
            <w:tcBorders>
              <w:top w:val="single" w:sz="4" w:space="0" w:color="000000"/>
              <w:left w:val="single" w:sz="4" w:space="0" w:color="000000"/>
              <w:bottom w:val="single" w:sz="4" w:space="0" w:color="000000"/>
              <w:right w:val="single" w:sz="4" w:space="0" w:color="000000"/>
            </w:tcBorders>
            <w:vAlign w:val="center"/>
            <w:hideMark/>
          </w:tcPr>
          <w:p w14:paraId="5E48770C"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Решение исполнительного комитета Курского областного Совета народных депутатов </w:t>
            </w:r>
          </w:p>
          <w:p w14:paraId="1D0BE087"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от 14.06.1979 г. № 382</w:t>
            </w:r>
          </w:p>
          <w:p w14:paraId="6BB1545C"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sz w:val="20"/>
                <w:szCs w:val="20"/>
                <w:highlight w:val="green"/>
              </w:rPr>
              <w:t>Рег. № 461510378560005</w:t>
            </w:r>
          </w:p>
        </w:tc>
        <w:tc>
          <w:tcPr>
            <w:tcW w:w="1009" w:type="pct"/>
            <w:tcBorders>
              <w:top w:val="single" w:sz="4" w:space="0" w:color="000000"/>
              <w:left w:val="single" w:sz="4" w:space="0" w:color="000000"/>
              <w:bottom w:val="single" w:sz="4" w:space="0" w:color="000000"/>
              <w:right w:val="single" w:sz="4" w:space="0" w:color="000000"/>
            </w:tcBorders>
            <w:vAlign w:val="center"/>
            <w:hideMark/>
          </w:tcPr>
          <w:p w14:paraId="0CFE4BE7"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Курская область, Обоянский район, муниципальное образование «Афанасьевский сельсовет», </w:t>
            </w:r>
          </w:p>
          <w:p w14:paraId="12B2A7C6"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с. </w:t>
            </w:r>
            <w:proofErr w:type="spellStart"/>
            <w:r w:rsidRPr="00600207">
              <w:rPr>
                <w:sz w:val="20"/>
                <w:szCs w:val="20"/>
                <w:highlight w:val="green"/>
              </w:rPr>
              <w:t>Афанасьево</w:t>
            </w:r>
            <w:proofErr w:type="spellEnd"/>
            <w:r w:rsidRPr="00600207">
              <w:rPr>
                <w:sz w:val="20"/>
                <w:szCs w:val="20"/>
                <w:highlight w:val="green"/>
              </w:rPr>
              <w:t xml:space="preserve"> </w:t>
            </w:r>
          </w:p>
          <w:p w14:paraId="6ADB1C03"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sz w:val="20"/>
                <w:szCs w:val="20"/>
                <w:highlight w:val="green"/>
              </w:rPr>
              <w:t xml:space="preserve">(в 30 метрах </w:t>
            </w:r>
            <w:proofErr w:type="spellStart"/>
            <w:r w:rsidRPr="00600207">
              <w:rPr>
                <w:sz w:val="20"/>
                <w:szCs w:val="20"/>
                <w:highlight w:val="green"/>
              </w:rPr>
              <w:t>юго</w:t>
            </w:r>
            <w:proofErr w:type="spellEnd"/>
            <w:r w:rsidRPr="00600207">
              <w:rPr>
                <w:sz w:val="20"/>
                <w:szCs w:val="20"/>
                <w:highlight w:val="green"/>
              </w:rPr>
              <w:t>–западнее сельского клуба)</w:t>
            </w:r>
          </w:p>
        </w:tc>
        <w:tc>
          <w:tcPr>
            <w:tcW w:w="949" w:type="pct"/>
            <w:tcBorders>
              <w:top w:val="single" w:sz="4" w:space="0" w:color="000000"/>
              <w:left w:val="single" w:sz="4" w:space="0" w:color="000000"/>
              <w:bottom w:val="single" w:sz="4" w:space="0" w:color="000000"/>
              <w:right w:val="single" w:sz="4" w:space="0" w:color="auto"/>
            </w:tcBorders>
            <w:vAlign w:val="center"/>
            <w:hideMark/>
          </w:tcPr>
          <w:p w14:paraId="72CE8B0F"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Приказ комитета по охране объектов культурного наследия Курской области </w:t>
            </w:r>
          </w:p>
          <w:p w14:paraId="78B9B4E8"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от 07.04.2022 </w:t>
            </w:r>
          </w:p>
          <w:p w14:paraId="075E2F3B"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05.4-08/353</w:t>
            </w:r>
          </w:p>
        </w:tc>
        <w:tc>
          <w:tcPr>
            <w:tcW w:w="949" w:type="pct"/>
            <w:tcBorders>
              <w:top w:val="single" w:sz="4" w:space="0" w:color="000000"/>
              <w:left w:val="single" w:sz="4" w:space="0" w:color="000000"/>
              <w:bottom w:val="single" w:sz="4" w:space="0" w:color="000000"/>
              <w:right w:val="single" w:sz="4" w:space="0" w:color="auto"/>
            </w:tcBorders>
            <w:vAlign w:val="center"/>
            <w:hideMark/>
          </w:tcPr>
          <w:p w14:paraId="4346A328"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4129295B"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4FF38229"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hideMark/>
          </w:tcPr>
          <w:p w14:paraId="4BD54758"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Братская могила воинов Советской Армии, погибших в период</w:t>
            </w:r>
          </w:p>
          <w:p w14:paraId="501EDCC0"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Великой Отечественной войны. Захоронено </w:t>
            </w:r>
          </w:p>
          <w:p w14:paraId="4B078D2A"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52 человека, установлено фамилий на 22 человека. Скульптура установлена в 1948 году», </w:t>
            </w:r>
          </w:p>
          <w:p w14:paraId="7BBF4ECF"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1941–1945 гг., 1948 г.</w:t>
            </w:r>
          </w:p>
        </w:tc>
        <w:tc>
          <w:tcPr>
            <w:tcW w:w="969" w:type="pct"/>
            <w:tcBorders>
              <w:top w:val="single" w:sz="4" w:space="0" w:color="000000"/>
              <w:left w:val="single" w:sz="4" w:space="0" w:color="000000"/>
              <w:bottom w:val="single" w:sz="4" w:space="0" w:color="000000"/>
              <w:right w:val="single" w:sz="4" w:space="0" w:color="000000"/>
            </w:tcBorders>
            <w:vAlign w:val="center"/>
            <w:hideMark/>
          </w:tcPr>
          <w:p w14:paraId="753F5122"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Решение исполнительного комитета Курского областного Совета народных депутатов </w:t>
            </w:r>
          </w:p>
          <w:p w14:paraId="191881F6"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от 14.06.1979 г. № 382</w:t>
            </w:r>
          </w:p>
          <w:p w14:paraId="5C3E708A"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Рег. № 461510377770005</w:t>
            </w:r>
          </w:p>
        </w:tc>
        <w:tc>
          <w:tcPr>
            <w:tcW w:w="1009" w:type="pct"/>
            <w:tcBorders>
              <w:top w:val="single" w:sz="4" w:space="0" w:color="000000"/>
              <w:left w:val="single" w:sz="4" w:space="0" w:color="000000"/>
              <w:bottom w:val="single" w:sz="4" w:space="0" w:color="000000"/>
              <w:right w:val="single" w:sz="4" w:space="0" w:color="000000"/>
            </w:tcBorders>
            <w:vAlign w:val="center"/>
            <w:hideMark/>
          </w:tcPr>
          <w:p w14:paraId="6270447C"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Курская область, Обоянский район, муниципальное образование «Афанасьевский сельсовет», </w:t>
            </w:r>
          </w:p>
          <w:p w14:paraId="08002789"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с. Нижнее </w:t>
            </w:r>
            <w:proofErr w:type="spellStart"/>
            <w:r w:rsidRPr="00600207">
              <w:rPr>
                <w:sz w:val="20"/>
                <w:szCs w:val="20"/>
                <w:highlight w:val="green"/>
              </w:rPr>
              <w:t>Солотино</w:t>
            </w:r>
            <w:proofErr w:type="spellEnd"/>
          </w:p>
        </w:tc>
        <w:tc>
          <w:tcPr>
            <w:tcW w:w="949" w:type="pct"/>
            <w:tcBorders>
              <w:top w:val="single" w:sz="4" w:space="0" w:color="000000"/>
              <w:left w:val="single" w:sz="4" w:space="0" w:color="000000"/>
              <w:bottom w:val="single" w:sz="4" w:space="0" w:color="000000"/>
              <w:right w:val="single" w:sz="4" w:space="0" w:color="auto"/>
            </w:tcBorders>
            <w:vAlign w:val="center"/>
            <w:hideMark/>
          </w:tcPr>
          <w:p w14:paraId="08F9681F"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Приказ комитета по охране объектов культурного наследия Курской области </w:t>
            </w:r>
          </w:p>
          <w:p w14:paraId="631C2D53"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от 07.04.2022 </w:t>
            </w:r>
          </w:p>
          <w:p w14:paraId="4B03AE9B"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05.4-08/357</w:t>
            </w:r>
          </w:p>
        </w:tc>
        <w:tc>
          <w:tcPr>
            <w:tcW w:w="949" w:type="pct"/>
            <w:tcBorders>
              <w:top w:val="single" w:sz="4" w:space="0" w:color="000000"/>
              <w:left w:val="single" w:sz="4" w:space="0" w:color="000000"/>
              <w:bottom w:val="single" w:sz="4" w:space="0" w:color="000000"/>
              <w:right w:val="single" w:sz="4" w:space="0" w:color="auto"/>
            </w:tcBorders>
            <w:vAlign w:val="center"/>
            <w:hideMark/>
          </w:tcPr>
          <w:p w14:paraId="674E47E6"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784937C6"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632469FD"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0702F843"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«Церковь Николаевская», 1840 г.</w:t>
            </w:r>
          </w:p>
        </w:tc>
        <w:tc>
          <w:tcPr>
            <w:tcW w:w="969" w:type="pct"/>
            <w:tcBorders>
              <w:top w:val="single" w:sz="4" w:space="0" w:color="000000"/>
              <w:left w:val="single" w:sz="4" w:space="0" w:color="000000"/>
              <w:bottom w:val="single" w:sz="4" w:space="0" w:color="000000"/>
              <w:right w:val="single" w:sz="4" w:space="0" w:color="000000"/>
            </w:tcBorders>
            <w:vAlign w:val="center"/>
          </w:tcPr>
          <w:p w14:paraId="17FAE4A7"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Постановление Губернатора Курской области </w:t>
            </w:r>
          </w:p>
          <w:p w14:paraId="0F22AAFF"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от 30.10.1998 г. № 566 </w:t>
            </w:r>
          </w:p>
          <w:p w14:paraId="4006A153"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Рег. № 461610561540005</w:t>
            </w:r>
          </w:p>
        </w:tc>
        <w:tc>
          <w:tcPr>
            <w:tcW w:w="1009" w:type="pct"/>
            <w:tcBorders>
              <w:top w:val="single" w:sz="4" w:space="0" w:color="000000"/>
              <w:left w:val="single" w:sz="4" w:space="0" w:color="000000"/>
              <w:bottom w:val="single" w:sz="4" w:space="0" w:color="000000"/>
              <w:right w:val="single" w:sz="4" w:space="0" w:color="000000"/>
            </w:tcBorders>
            <w:vAlign w:val="center"/>
          </w:tcPr>
          <w:p w14:paraId="5967B8D4"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Курская область, Обоянский район, муниципальное образование «Афанасьевский сельсовет», </w:t>
            </w:r>
          </w:p>
          <w:p w14:paraId="7B2A8862"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с. </w:t>
            </w:r>
            <w:proofErr w:type="spellStart"/>
            <w:r w:rsidRPr="00600207">
              <w:rPr>
                <w:sz w:val="20"/>
                <w:szCs w:val="20"/>
                <w:highlight w:val="green"/>
              </w:rPr>
              <w:t>Афанасьево</w:t>
            </w:r>
            <w:proofErr w:type="spellEnd"/>
          </w:p>
        </w:tc>
        <w:tc>
          <w:tcPr>
            <w:tcW w:w="949" w:type="pct"/>
            <w:tcBorders>
              <w:top w:val="single" w:sz="4" w:space="0" w:color="000000"/>
              <w:left w:val="single" w:sz="4" w:space="0" w:color="000000"/>
              <w:bottom w:val="single" w:sz="4" w:space="0" w:color="000000"/>
              <w:right w:val="single" w:sz="4" w:space="0" w:color="auto"/>
            </w:tcBorders>
            <w:vAlign w:val="center"/>
          </w:tcPr>
          <w:p w14:paraId="29BF22F8"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Приказ Министерства </w:t>
            </w:r>
          </w:p>
          <w:p w14:paraId="24AD583D"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по государственной охране объектов культурного наследия Курской области </w:t>
            </w:r>
          </w:p>
          <w:p w14:paraId="291EF554"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xml:space="preserve">от 29.05.2024 </w:t>
            </w:r>
          </w:p>
          <w:p w14:paraId="23B650D6"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 05.3-08/77</w:t>
            </w:r>
          </w:p>
        </w:tc>
        <w:tc>
          <w:tcPr>
            <w:tcW w:w="949" w:type="pct"/>
            <w:tcBorders>
              <w:top w:val="single" w:sz="4" w:space="0" w:color="000000"/>
              <w:left w:val="single" w:sz="4" w:space="0" w:color="000000"/>
              <w:bottom w:val="single" w:sz="4" w:space="0" w:color="000000"/>
              <w:right w:val="single" w:sz="4" w:space="0" w:color="auto"/>
            </w:tcBorders>
            <w:vAlign w:val="center"/>
          </w:tcPr>
          <w:p w14:paraId="2447F9DC"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541558FF" w14:textId="77777777" w:rsidTr="00D15E10">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14:paraId="2BED9261"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Выявленные объекты культурного наследия</w:t>
            </w:r>
          </w:p>
        </w:tc>
      </w:tr>
      <w:tr w:rsidR="003735BA" w:rsidRPr="00600207" w14:paraId="00641AE2" w14:textId="77777777" w:rsidTr="00D15E10">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14:paraId="52040C99"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lastRenderedPageBreak/>
              <w:t>Памятники истории</w:t>
            </w:r>
          </w:p>
        </w:tc>
      </w:tr>
      <w:tr w:rsidR="003735BA" w:rsidRPr="00600207" w14:paraId="7B63F373"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1B6806A7"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00D3F124"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Могила ряд. В.И. Пашкова, погибшего в Афганистане, 1986 г.</w:t>
            </w:r>
          </w:p>
        </w:tc>
        <w:tc>
          <w:tcPr>
            <w:tcW w:w="969" w:type="pct"/>
            <w:tcBorders>
              <w:top w:val="single" w:sz="4" w:space="0" w:color="000000"/>
              <w:left w:val="single" w:sz="4" w:space="0" w:color="000000"/>
              <w:bottom w:val="single" w:sz="4" w:space="0" w:color="000000"/>
              <w:right w:val="single" w:sz="4" w:space="0" w:color="000000"/>
            </w:tcBorders>
            <w:vAlign w:val="center"/>
          </w:tcPr>
          <w:p w14:paraId="5DD6A3FB"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Список вновь выявленных объектов, представляющих историческую, научную, художественную или иную культурную ценность, утвержденный председателем комитета по культуре и искусству Администрации Курской области 16.01.1995 г.</w:t>
            </w:r>
          </w:p>
        </w:tc>
        <w:tc>
          <w:tcPr>
            <w:tcW w:w="1009" w:type="pct"/>
            <w:tcBorders>
              <w:top w:val="single" w:sz="4" w:space="0" w:color="000000"/>
              <w:left w:val="single" w:sz="4" w:space="0" w:color="000000"/>
              <w:bottom w:val="single" w:sz="4" w:space="0" w:color="000000"/>
              <w:right w:val="single" w:sz="4" w:space="0" w:color="000000"/>
            </w:tcBorders>
            <w:vAlign w:val="center"/>
          </w:tcPr>
          <w:p w14:paraId="0E5DACFA"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Курская область, Обоянский район, муниципальное образование «Афанасьевский сельсовет», </w:t>
            </w:r>
          </w:p>
          <w:p w14:paraId="3AC1BB20"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 xml:space="preserve">с. </w:t>
            </w:r>
            <w:proofErr w:type="spellStart"/>
            <w:r w:rsidRPr="00600207">
              <w:rPr>
                <w:sz w:val="20"/>
                <w:szCs w:val="20"/>
                <w:highlight w:val="green"/>
              </w:rPr>
              <w:t>Афанасьево</w:t>
            </w:r>
            <w:proofErr w:type="spellEnd"/>
          </w:p>
        </w:tc>
        <w:tc>
          <w:tcPr>
            <w:tcW w:w="949" w:type="pct"/>
            <w:tcBorders>
              <w:top w:val="single" w:sz="4" w:space="0" w:color="000000"/>
              <w:left w:val="single" w:sz="4" w:space="0" w:color="000000"/>
              <w:bottom w:val="single" w:sz="4" w:space="0" w:color="000000"/>
              <w:right w:val="single" w:sz="4" w:space="0" w:color="auto"/>
            </w:tcBorders>
            <w:vAlign w:val="center"/>
          </w:tcPr>
          <w:p w14:paraId="35349F54"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3ED13827"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6B77616D" w14:textId="77777777" w:rsidTr="00D15E10">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14:paraId="447F8753" w14:textId="77777777" w:rsidR="003735BA" w:rsidRPr="00600207" w:rsidRDefault="003735BA" w:rsidP="00D15E10">
            <w:pPr>
              <w:spacing w:after="0" w:line="240" w:lineRule="auto"/>
              <w:jc w:val="center"/>
              <w:rPr>
                <w:rFonts w:eastAsia="Times New Roman"/>
                <w:b/>
                <w:bCs/>
                <w:sz w:val="20"/>
                <w:szCs w:val="20"/>
                <w:highlight w:val="green"/>
                <w:lang w:eastAsia="ru-RU"/>
              </w:rPr>
            </w:pPr>
            <w:r w:rsidRPr="00600207">
              <w:rPr>
                <w:rFonts w:eastAsia="Times New Roman"/>
                <w:b/>
                <w:bCs/>
                <w:sz w:val="20"/>
                <w:szCs w:val="20"/>
                <w:highlight w:val="green"/>
                <w:lang w:eastAsia="ru-RU"/>
              </w:rPr>
              <w:t>Выявленные объекты археологического наследия</w:t>
            </w:r>
          </w:p>
        </w:tc>
      </w:tr>
      <w:tr w:rsidR="003735BA" w:rsidRPr="00600207" w14:paraId="571EA97A"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5DE1907A"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31707828" w14:textId="77777777" w:rsidR="003735BA" w:rsidRPr="00600207" w:rsidRDefault="003735BA" w:rsidP="00D15E10">
            <w:pPr>
              <w:spacing w:after="0" w:line="240" w:lineRule="auto"/>
              <w:jc w:val="center"/>
              <w:rPr>
                <w:sz w:val="20"/>
                <w:szCs w:val="20"/>
                <w:highlight w:val="green"/>
              </w:rPr>
            </w:pPr>
            <w:proofErr w:type="spellStart"/>
            <w:r w:rsidRPr="00600207">
              <w:rPr>
                <w:sz w:val="20"/>
                <w:szCs w:val="20"/>
                <w:highlight w:val="green"/>
              </w:rPr>
              <w:t>Запселье</w:t>
            </w:r>
            <w:proofErr w:type="spellEnd"/>
            <w:r w:rsidRPr="00600207">
              <w:rPr>
                <w:sz w:val="20"/>
                <w:szCs w:val="20"/>
                <w:highlight w:val="green"/>
              </w:rPr>
              <w:t xml:space="preserve"> Курган, эпоха бронзы</w:t>
            </w:r>
          </w:p>
        </w:tc>
        <w:tc>
          <w:tcPr>
            <w:tcW w:w="969" w:type="pct"/>
            <w:vMerge w:val="restart"/>
            <w:tcBorders>
              <w:top w:val="single" w:sz="4" w:space="0" w:color="000000"/>
              <w:left w:val="single" w:sz="4" w:space="0" w:color="000000"/>
              <w:right w:val="single" w:sz="4" w:space="0" w:color="000000"/>
            </w:tcBorders>
            <w:vAlign w:val="center"/>
          </w:tcPr>
          <w:p w14:paraId="42BE5638"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Список вновь выявленных объектов, представляющих историческую, научную, художественную или иную культурную ценность, утвержденный председателем комитета по культуре и искусству Администрации Курской области от 16.01.1995 г.</w:t>
            </w:r>
          </w:p>
        </w:tc>
        <w:tc>
          <w:tcPr>
            <w:tcW w:w="1009" w:type="pct"/>
            <w:tcBorders>
              <w:top w:val="single" w:sz="4" w:space="0" w:color="000000"/>
              <w:left w:val="single" w:sz="4" w:space="0" w:color="000000"/>
              <w:bottom w:val="single" w:sz="4" w:space="0" w:color="000000"/>
              <w:right w:val="single" w:sz="4" w:space="0" w:color="000000"/>
            </w:tcBorders>
            <w:vAlign w:val="center"/>
          </w:tcPr>
          <w:p w14:paraId="1AFE8B52"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32338EA0"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7EF34EB0"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387D7289"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4E588AC1"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35CFFB5C"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Горки Курганный могильник, эпоха бронзы</w:t>
            </w:r>
          </w:p>
        </w:tc>
        <w:tc>
          <w:tcPr>
            <w:tcW w:w="969" w:type="pct"/>
            <w:vMerge/>
            <w:tcBorders>
              <w:left w:val="single" w:sz="4" w:space="0" w:color="000000"/>
              <w:right w:val="single" w:sz="4" w:space="0" w:color="000000"/>
            </w:tcBorders>
            <w:vAlign w:val="center"/>
          </w:tcPr>
          <w:p w14:paraId="06EACBD2"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7899F121"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44C487E2"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429DBD8C"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0DB264C1"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3F9FC0F8"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6EBAC3B5"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Горки Курган, эпоха бронзы</w:t>
            </w:r>
          </w:p>
        </w:tc>
        <w:tc>
          <w:tcPr>
            <w:tcW w:w="969" w:type="pct"/>
            <w:vMerge/>
            <w:tcBorders>
              <w:left w:val="single" w:sz="4" w:space="0" w:color="000000"/>
              <w:right w:val="single" w:sz="4" w:space="0" w:color="000000"/>
            </w:tcBorders>
            <w:vAlign w:val="center"/>
          </w:tcPr>
          <w:p w14:paraId="0DF2D9E3"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389D98EE"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1100B689"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6367519A"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183A7DAB"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0FCFF17F"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37703D26" w14:textId="77777777" w:rsidR="003735BA" w:rsidRPr="00600207" w:rsidRDefault="003735BA" w:rsidP="00D15E10">
            <w:pPr>
              <w:spacing w:after="0" w:line="240" w:lineRule="auto"/>
              <w:jc w:val="center"/>
              <w:rPr>
                <w:sz w:val="20"/>
                <w:szCs w:val="20"/>
                <w:highlight w:val="green"/>
              </w:rPr>
            </w:pPr>
            <w:proofErr w:type="spellStart"/>
            <w:r w:rsidRPr="00600207">
              <w:rPr>
                <w:sz w:val="20"/>
                <w:szCs w:val="20"/>
                <w:highlight w:val="green"/>
              </w:rPr>
              <w:t>Бавыкино</w:t>
            </w:r>
            <w:proofErr w:type="spellEnd"/>
            <w:r w:rsidRPr="00600207">
              <w:rPr>
                <w:sz w:val="20"/>
                <w:szCs w:val="20"/>
                <w:highlight w:val="green"/>
              </w:rPr>
              <w:t xml:space="preserve"> Курган, эпоха бронзы</w:t>
            </w:r>
          </w:p>
        </w:tc>
        <w:tc>
          <w:tcPr>
            <w:tcW w:w="969" w:type="pct"/>
            <w:vMerge/>
            <w:tcBorders>
              <w:left w:val="single" w:sz="4" w:space="0" w:color="000000"/>
              <w:right w:val="single" w:sz="4" w:space="0" w:color="000000"/>
            </w:tcBorders>
            <w:vAlign w:val="center"/>
          </w:tcPr>
          <w:p w14:paraId="67E6B47E"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18A72FE0"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60E45FA4"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34360A6B"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56EFBB90"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16F3D7F3"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23B03C0D" w14:textId="77777777" w:rsidR="003735BA" w:rsidRPr="00600207" w:rsidRDefault="003735BA" w:rsidP="00D15E10">
            <w:pPr>
              <w:spacing w:after="0" w:line="240" w:lineRule="auto"/>
              <w:jc w:val="center"/>
              <w:rPr>
                <w:sz w:val="20"/>
                <w:szCs w:val="20"/>
                <w:highlight w:val="green"/>
              </w:rPr>
            </w:pPr>
            <w:proofErr w:type="spellStart"/>
            <w:r w:rsidRPr="00600207">
              <w:rPr>
                <w:sz w:val="20"/>
                <w:szCs w:val="20"/>
                <w:highlight w:val="green"/>
              </w:rPr>
              <w:t>Камынино</w:t>
            </w:r>
            <w:proofErr w:type="spellEnd"/>
            <w:r w:rsidRPr="00600207">
              <w:rPr>
                <w:sz w:val="20"/>
                <w:szCs w:val="20"/>
                <w:highlight w:val="green"/>
              </w:rPr>
              <w:t xml:space="preserve"> Курганный могильник, эпоха бронзы</w:t>
            </w:r>
          </w:p>
        </w:tc>
        <w:tc>
          <w:tcPr>
            <w:tcW w:w="969" w:type="pct"/>
            <w:vMerge/>
            <w:tcBorders>
              <w:left w:val="single" w:sz="4" w:space="0" w:color="000000"/>
              <w:right w:val="single" w:sz="4" w:space="0" w:color="000000"/>
            </w:tcBorders>
            <w:vAlign w:val="center"/>
          </w:tcPr>
          <w:p w14:paraId="3AFC9018"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0630CC9A"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1925E84B"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5E4D4F80"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72196B4F"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45FB69E4"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591A1CDA" w14:textId="77777777" w:rsidR="003735BA" w:rsidRPr="00600207" w:rsidRDefault="003735BA" w:rsidP="00D15E10">
            <w:pPr>
              <w:spacing w:after="0" w:line="240" w:lineRule="auto"/>
              <w:jc w:val="center"/>
              <w:rPr>
                <w:sz w:val="20"/>
                <w:szCs w:val="20"/>
                <w:highlight w:val="green"/>
              </w:rPr>
            </w:pPr>
            <w:proofErr w:type="spellStart"/>
            <w:r w:rsidRPr="00600207">
              <w:rPr>
                <w:sz w:val="20"/>
                <w:szCs w:val="20"/>
                <w:highlight w:val="green"/>
              </w:rPr>
              <w:t>Знобиловка</w:t>
            </w:r>
            <w:proofErr w:type="spellEnd"/>
            <w:r w:rsidRPr="00600207">
              <w:rPr>
                <w:sz w:val="20"/>
                <w:szCs w:val="20"/>
                <w:highlight w:val="green"/>
              </w:rPr>
              <w:t xml:space="preserve"> Курган 1, эпоха бронзы</w:t>
            </w:r>
          </w:p>
        </w:tc>
        <w:tc>
          <w:tcPr>
            <w:tcW w:w="969" w:type="pct"/>
            <w:vMerge/>
            <w:tcBorders>
              <w:left w:val="single" w:sz="4" w:space="0" w:color="000000"/>
              <w:right w:val="single" w:sz="4" w:space="0" w:color="000000"/>
            </w:tcBorders>
            <w:vAlign w:val="center"/>
          </w:tcPr>
          <w:p w14:paraId="59D1CCE8"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60AEC7D5"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2C351145"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0AE44435"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0F289E62"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5436AF88"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50F8DBBB" w14:textId="77777777" w:rsidR="003735BA" w:rsidRPr="00600207" w:rsidRDefault="003735BA" w:rsidP="00D15E10">
            <w:pPr>
              <w:spacing w:after="0" w:line="240" w:lineRule="auto"/>
              <w:jc w:val="center"/>
              <w:rPr>
                <w:sz w:val="20"/>
                <w:szCs w:val="20"/>
                <w:highlight w:val="green"/>
              </w:rPr>
            </w:pPr>
            <w:proofErr w:type="spellStart"/>
            <w:r w:rsidRPr="00600207">
              <w:rPr>
                <w:sz w:val="20"/>
                <w:szCs w:val="20"/>
                <w:highlight w:val="green"/>
              </w:rPr>
              <w:t>Знобиловка</w:t>
            </w:r>
            <w:proofErr w:type="spellEnd"/>
            <w:r w:rsidRPr="00600207">
              <w:rPr>
                <w:sz w:val="20"/>
                <w:szCs w:val="20"/>
                <w:highlight w:val="green"/>
              </w:rPr>
              <w:t xml:space="preserve"> Курган 2, эпоха бронзы</w:t>
            </w:r>
          </w:p>
        </w:tc>
        <w:tc>
          <w:tcPr>
            <w:tcW w:w="969" w:type="pct"/>
            <w:vMerge/>
            <w:tcBorders>
              <w:left w:val="single" w:sz="4" w:space="0" w:color="000000"/>
              <w:right w:val="single" w:sz="4" w:space="0" w:color="000000"/>
            </w:tcBorders>
            <w:vAlign w:val="center"/>
          </w:tcPr>
          <w:p w14:paraId="76128147"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3EF673A9"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0FBFDF68"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4EEA576C"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r w:rsidR="003735BA" w:rsidRPr="00600207" w14:paraId="6EC029CE" w14:textId="77777777" w:rsidTr="00D15E10">
        <w:trPr>
          <w:jc w:val="center"/>
        </w:trPr>
        <w:tc>
          <w:tcPr>
            <w:tcW w:w="276" w:type="pct"/>
            <w:tcBorders>
              <w:top w:val="single" w:sz="4" w:space="0" w:color="000000"/>
              <w:left w:val="single" w:sz="4" w:space="0" w:color="000000"/>
              <w:bottom w:val="single" w:sz="4" w:space="0" w:color="000000"/>
              <w:right w:val="single" w:sz="4" w:space="0" w:color="000000"/>
            </w:tcBorders>
            <w:vAlign w:val="center"/>
          </w:tcPr>
          <w:p w14:paraId="2450C868" w14:textId="77777777" w:rsidR="003735BA" w:rsidRPr="00600207" w:rsidRDefault="003735BA" w:rsidP="003735BA">
            <w:pPr>
              <w:numPr>
                <w:ilvl w:val="0"/>
                <w:numId w:val="35"/>
              </w:numPr>
              <w:spacing w:after="0" w:line="240" w:lineRule="auto"/>
              <w:ind w:left="643"/>
              <w:jc w:val="center"/>
              <w:rPr>
                <w:sz w:val="20"/>
                <w:szCs w:val="20"/>
                <w:highlight w:val="green"/>
              </w:rPr>
            </w:pPr>
          </w:p>
        </w:tc>
        <w:tc>
          <w:tcPr>
            <w:tcW w:w="849" w:type="pct"/>
            <w:tcBorders>
              <w:top w:val="single" w:sz="4" w:space="0" w:color="000000"/>
              <w:left w:val="single" w:sz="4" w:space="0" w:color="000000"/>
              <w:bottom w:val="single" w:sz="4" w:space="0" w:color="000000"/>
              <w:right w:val="single" w:sz="4" w:space="0" w:color="000000"/>
            </w:tcBorders>
            <w:vAlign w:val="center"/>
          </w:tcPr>
          <w:p w14:paraId="4A24F71A" w14:textId="77777777" w:rsidR="003735BA" w:rsidRPr="00600207" w:rsidRDefault="003735BA" w:rsidP="00D15E10">
            <w:pPr>
              <w:spacing w:after="0" w:line="240" w:lineRule="auto"/>
              <w:jc w:val="center"/>
              <w:rPr>
                <w:sz w:val="20"/>
                <w:szCs w:val="20"/>
                <w:highlight w:val="green"/>
              </w:rPr>
            </w:pPr>
            <w:proofErr w:type="spellStart"/>
            <w:r w:rsidRPr="00600207">
              <w:rPr>
                <w:sz w:val="20"/>
                <w:szCs w:val="20"/>
                <w:highlight w:val="green"/>
              </w:rPr>
              <w:t>Семяновка</w:t>
            </w:r>
            <w:proofErr w:type="spellEnd"/>
            <w:r w:rsidRPr="00600207">
              <w:rPr>
                <w:sz w:val="20"/>
                <w:szCs w:val="20"/>
                <w:highlight w:val="green"/>
              </w:rPr>
              <w:t xml:space="preserve"> Курган, эпоха бронзы</w:t>
            </w:r>
          </w:p>
        </w:tc>
        <w:tc>
          <w:tcPr>
            <w:tcW w:w="969" w:type="pct"/>
            <w:vMerge/>
            <w:tcBorders>
              <w:left w:val="single" w:sz="4" w:space="0" w:color="000000"/>
              <w:bottom w:val="single" w:sz="4" w:space="0" w:color="000000"/>
              <w:right w:val="single" w:sz="4" w:space="0" w:color="000000"/>
            </w:tcBorders>
            <w:vAlign w:val="center"/>
          </w:tcPr>
          <w:p w14:paraId="07287891" w14:textId="77777777" w:rsidR="003735BA" w:rsidRPr="00600207" w:rsidRDefault="003735BA" w:rsidP="00D15E10">
            <w:pPr>
              <w:spacing w:after="0" w:line="240" w:lineRule="auto"/>
              <w:jc w:val="center"/>
              <w:rPr>
                <w:sz w:val="20"/>
                <w:szCs w:val="20"/>
                <w:highlight w:val="green"/>
              </w:rPr>
            </w:pPr>
          </w:p>
        </w:tc>
        <w:tc>
          <w:tcPr>
            <w:tcW w:w="1009" w:type="pct"/>
            <w:tcBorders>
              <w:top w:val="single" w:sz="4" w:space="0" w:color="000000"/>
              <w:left w:val="single" w:sz="4" w:space="0" w:color="000000"/>
              <w:bottom w:val="single" w:sz="4" w:space="0" w:color="000000"/>
              <w:right w:val="single" w:sz="4" w:space="0" w:color="000000"/>
            </w:tcBorders>
            <w:vAlign w:val="center"/>
          </w:tcPr>
          <w:p w14:paraId="36A5F72B" w14:textId="77777777" w:rsidR="003735BA" w:rsidRPr="00600207" w:rsidRDefault="003735BA" w:rsidP="00D15E10">
            <w:pPr>
              <w:spacing w:after="0" w:line="240" w:lineRule="auto"/>
              <w:jc w:val="center"/>
              <w:rPr>
                <w:sz w:val="20"/>
                <w:szCs w:val="20"/>
                <w:highlight w:val="green"/>
              </w:rPr>
            </w:pPr>
            <w:r w:rsidRPr="00600207">
              <w:rPr>
                <w:sz w:val="20"/>
                <w:szCs w:val="20"/>
                <w:highlight w:val="green"/>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1807F1B5"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c>
          <w:tcPr>
            <w:tcW w:w="949" w:type="pct"/>
            <w:tcBorders>
              <w:top w:val="single" w:sz="4" w:space="0" w:color="000000"/>
              <w:left w:val="single" w:sz="4" w:space="0" w:color="000000"/>
              <w:bottom w:val="single" w:sz="4" w:space="0" w:color="000000"/>
              <w:right w:val="single" w:sz="4" w:space="0" w:color="auto"/>
            </w:tcBorders>
            <w:vAlign w:val="center"/>
          </w:tcPr>
          <w:p w14:paraId="03D0725E" w14:textId="77777777" w:rsidR="003735BA" w:rsidRPr="00600207" w:rsidRDefault="003735BA" w:rsidP="00D15E10">
            <w:pPr>
              <w:spacing w:after="0" w:line="240" w:lineRule="auto"/>
              <w:jc w:val="center"/>
              <w:rPr>
                <w:rFonts w:eastAsia="Times New Roman"/>
                <w:sz w:val="20"/>
                <w:szCs w:val="20"/>
                <w:highlight w:val="green"/>
                <w:lang w:eastAsia="ru-RU"/>
              </w:rPr>
            </w:pPr>
            <w:r w:rsidRPr="00600207">
              <w:rPr>
                <w:rFonts w:eastAsia="Times New Roman"/>
                <w:sz w:val="20"/>
                <w:szCs w:val="20"/>
                <w:highlight w:val="green"/>
                <w:lang w:eastAsia="ru-RU"/>
              </w:rPr>
              <w:t>-</w:t>
            </w:r>
          </w:p>
        </w:tc>
      </w:tr>
    </w:tbl>
    <w:p w14:paraId="2874C594" w14:textId="77777777" w:rsidR="003735BA" w:rsidRPr="00600207" w:rsidRDefault="003735BA" w:rsidP="00600207">
      <w:pPr>
        <w:widowControl w:val="0"/>
        <w:spacing w:after="0" w:line="360" w:lineRule="auto"/>
        <w:jc w:val="both"/>
        <w:rPr>
          <w:highlight w:val="green"/>
        </w:rPr>
      </w:pPr>
    </w:p>
    <w:p w14:paraId="7C139974" w14:textId="77777777" w:rsidR="00600207" w:rsidRPr="00600207" w:rsidRDefault="00600207" w:rsidP="00600207">
      <w:pPr>
        <w:widowControl w:val="0"/>
        <w:spacing w:after="0" w:line="360" w:lineRule="auto"/>
        <w:ind w:firstLine="709"/>
        <w:jc w:val="both"/>
        <w:rPr>
          <w:rFonts w:eastAsia="Times New Roman"/>
          <w:b/>
          <w:bCs/>
          <w:highlight w:val="green"/>
          <w:lang w:eastAsia="ru-RU"/>
        </w:rPr>
      </w:pPr>
      <w:r w:rsidRPr="00600207">
        <w:rPr>
          <w:rFonts w:eastAsia="Times New Roman"/>
          <w:b/>
          <w:bCs/>
          <w:highlight w:val="green"/>
          <w:lang w:eastAsia="ru-RU"/>
        </w:rPr>
        <w:t>Проектные предложения</w:t>
      </w:r>
    </w:p>
    <w:p w14:paraId="16F3007D" w14:textId="77777777" w:rsidR="00600207" w:rsidRPr="00600207" w:rsidRDefault="00600207" w:rsidP="00600207">
      <w:pPr>
        <w:widowControl w:val="0"/>
        <w:spacing w:after="0" w:line="360" w:lineRule="auto"/>
        <w:ind w:firstLine="709"/>
        <w:jc w:val="both"/>
        <w:rPr>
          <w:rFonts w:eastAsia="Times New Roman"/>
          <w:highlight w:val="green"/>
          <w:lang w:eastAsia="ru-RU"/>
        </w:rPr>
      </w:pPr>
      <w:r w:rsidRPr="00600207">
        <w:rPr>
          <w:rFonts w:eastAsia="Times New Roman"/>
          <w:highlight w:val="green"/>
          <w:lang w:eastAsia="ru-RU"/>
        </w:rPr>
        <w:t>Необходимо провести оценку состояния памятников, и при необходимости принять меры для их сохранения.</w:t>
      </w:r>
    </w:p>
    <w:p w14:paraId="03666CF1" w14:textId="77777777" w:rsidR="00600207" w:rsidRPr="00600207" w:rsidRDefault="00600207" w:rsidP="00600207">
      <w:pPr>
        <w:widowControl w:val="0"/>
        <w:spacing w:after="0" w:line="360" w:lineRule="auto"/>
        <w:ind w:firstLine="709"/>
        <w:jc w:val="both"/>
        <w:rPr>
          <w:rFonts w:eastAsia="Times New Roman"/>
          <w:highlight w:val="green"/>
          <w:lang w:eastAsia="ru-RU"/>
        </w:rPr>
      </w:pPr>
      <w:r w:rsidRPr="00600207">
        <w:rPr>
          <w:rFonts w:eastAsia="Times New Roman"/>
          <w:highlight w:val="green"/>
          <w:lang w:eastAsia="ru-RU"/>
        </w:rPr>
        <w:t xml:space="preserve">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(Федеральный закон от 25 июня </w:t>
      </w:r>
      <w:r w:rsidRPr="00600207">
        <w:rPr>
          <w:rFonts w:eastAsia="Times New Roman"/>
          <w:highlight w:val="green"/>
          <w:lang w:eastAsia="ru-RU"/>
        </w:rPr>
        <w:lastRenderedPageBreak/>
        <w:t xml:space="preserve">2002 года № 73 ФЗ «Об объектах культурного наследия (памятниках истории и культуры) народов Российской Федерации»). </w:t>
      </w:r>
    </w:p>
    <w:p w14:paraId="2E2589C5" w14:textId="0B6E0F81" w:rsidR="00600207" w:rsidRDefault="00600207" w:rsidP="00600207">
      <w:pPr>
        <w:widowControl w:val="0"/>
        <w:spacing w:after="0" w:line="360" w:lineRule="auto"/>
        <w:ind w:firstLine="709"/>
        <w:jc w:val="both"/>
        <w:rPr>
          <w:rFonts w:eastAsia="Times New Roman"/>
          <w:lang w:eastAsia="ru-RU"/>
        </w:rPr>
      </w:pPr>
      <w:r w:rsidRPr="00600207">
        <w:rPr>
          <w:rFonts w:eastAsia="Times New Roman"/>
          <w:highlight w:val="green"/>
          <w:lang w:eastAsia="ru-RU"/>
        </w:rPr>
        <w:t>Данные о предполагаемых земляных, строительных, хозяйственных и иных работах на территории муниципального образования должны заблаговременно поступать в орган охраны объектов культурного наследия для последующего осуществления необходимых работ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p>
    <w:p w14:paraId="3E54C79E" w14:textId="77777777" w:rsidR="00600207" w:rsidRDefault="00600207" w:rsidP="00600207">
      <w:pPr>
        <w:widowControl w:val="0"/>
        <w:tabs>
          <w:tab w:val="left" w:pos="709"/>
        </w:tabs>
        <w:spacing w:after="0" w:line="240" w:lineRule="auto"/>
        <w:ind w:right="-1"/>
        <w:jc w:val="both"/>
        <w:rPr>
          <w:i/>
          <w:iCs/>
          <w:noProof/>
        </w:rPr>
      </w:pPr>
    </w:p>
    <w:p w14:paraId="70F425C2" w14:textId="3FA46AED" w:rsidR="00600207" w:rsidRPr="00A01186" w:rsidRDefault="00600207" w:rsidP="00600207">
      <w:pPr>
        <w:widowControl w:val="0"/>
        <w:tabs>
          <w:tab w:val="left" w:pos="709"/>
        </w:tabs>
        <w:spacing w:after="0" w:line="240" w:lineRule="auto"/>
        <w:ind w:right="-1"/>
        <w:jc w:val="both"/>
        <w:rPr>
          <w:i/>
          <w:iCs/>
          <w:noProof/>
        </w:rPr>
      </w:pPr>
      <w:bookmarkStart w:id="278" w:name="_Hlk217031214"/>
      <w:r w:rsidRPr="00A01186">
        <w:rPr>
          <w:i/>
          <w:iCs/>
          <w:noProof/>
        </w:rPr>
        <w:t>(</w:t>
      </w:r>
      <w:r>
        <w:rPr>
          <w:i/>
          <w:iCs/>
          <w:noProof/>
        </w:rPr>
        <w:t xml:space="preserve">подраздел 2.13.1 изложен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278"/>
    <w:p w14:paraId="212798C4" w14:textId="4F678D59" w:rsidR="00600207" w:rsidRDefault="00600207" w:rsidP="00600207">
      <w:pPr>
        <w:widowControl w:val="0"/>
        <w:spacing w:after="0" w:line="360" w:lineRule="auto"/>
        <w:ind w:firstLine="709"/>
        <w:jc w:val="both"/>
        <w:rPr>
          <w:rFonts w:eastAsia="Times New Roman"/>
          <w:lang w:eastAsia="ru-RU"/>
        </w:rPr>
      </w:pPr>
    </w:p>
    <w:p w14:paraId="751FA57D" w14:textId="77777777" w:rsidR="000D2EAD" w:rsidRDefault="000D2EAD" w:rsidP="000D2EAD">
      <w:pPr>
        <w:pStyle w:val="3"/>
        <w:widowControl w:val="0"/>
        <w:shd w:val="clear" w:color="auto" w:fill="FFFFFF"/>
        <w:spacing w:line="360" w:lineRule="auto"/>
        <w:ind w:firstLine="709"/>
        <w:jc w:val="both"/>
        <w:textAlignment w:val="baseline"/>
        <w:rPr>
          <w:rFonts w:ascii="Times New Roman" w:hAnsi="Times New Roman"/>
          <w:bCs w:val="0"/>
          <w:color w:val="auto"/>
          <w:kern w:val="1"/>
          <w:sz w:val="24"/>
          <w:szCs w:val="24"/>
          <w:highlight w:val="green"/>
          <w:lang w:val="ru-RU" w:eastAsia="ar-SA"/>
        </w:rPr>
      </w:pPr>
      <w:bookmarkStart w:id="279" w:name="_Toc315701233"/>
      <w:bookmarkStart w:id="280" w:name="_Toc315701234"/>
      <w:bookmarkStart w:id="281" w:name="_Toc315701235"/>
      <w:bookmarkStart w:id="282" w:name="_Toc315701236"/>
      <w:bookmarkStart w:id="283" w:name="_Toc315701237"/>
      <w:bookmarkStart w:id="284" w:name="_Toc315701238"/>
      <w:bookmarkStart w:id="285" w:name="_Toc315701239"/>
      <w:bookmarkStart w:id="286" w:name="_Toc315701240"/>
      <w:bookmarkStart w:id="287" w:name="_Toc315701241"/>
      <w:bookmarkStart w:id="288" w:name="_Toc315701242"/>
      <w:bookmarkStart w:id="289" w:name="_Toc315701243"/>
      <w:bookmarkStart w:id="290" w:name="_Toc315701245"/>
      <w:bookmarkStart w:id="291" w:name="_Toc315701246"/>
      <w:bookmarkStart w:id="292" w:name="_Toc315701247"/>
      <w:bookmarkStart w:id="293" w:name="_Toc315701248"/>
      <w:bookmarkStart w:id="294" w:name="_Toc315701249"/>
      <w:bookmarkStart w:id="295" w:name="_Toc315701250"/>
      <w:bookmarkStart w:id="296" w:name="_Toc315701251"/>
      <w:bookmarkStart w:id="297" w:name="_Toc315701252"/>
      <w:bookmarkStart w:id="298" w:name="_Toc315701253"/>
      <w:bookmarkStart w:id="299" w:name="_Toc315701254"/>
      <w:bookmarkStart w:id="300" w:name="_Toc315701255"/>
      <w:bookmarkStart w:id="301" w:name="_Toc315701256"/>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Times New Roman" w:hAnsi="Times New Roman"/>
          <w:color w:val="auto"/>
          <w:kern w:val="32"/>
          <w:sz w:val="24"/>
          <w:szCs w:val="24"/>
          <w:highlight w:val="green"/>
          <w:lang w:val="ru-RU" w:eastAsia="ru-RU"/>
        </w:rPr>
        <w:lastRenderedPageBreak/>
        <w:t xml:space="preserve">2.13.2 </w:t>
      </w:r>
      <w:bookmarkStart w:id="302" w:name="_Hlk217054310"/>
      <w:r w:rsidR="00D63281" w:rsidRPr="00D63281">
        <w:rPr>
          <w:rFonts w:ascii="Times New Roman" w:hAnsi="Times New Roman"/>
          <w:color w:val="auto"/>
          <w:kern w:val="32"/>
          <w:sz w:val="24"/>
          <w:szCs w:val="24"/>
          <w:highlight w:val="green"/>
          <w:lang w:eastAsia="ru-RU"/>
        </w:rPr>
        <w:t>Водоохранные зоны, прибрежно-защитные полосы и водные объекты общего пользования</w:t>
      </w:r>
      <w:r w:rsidR="00C41355" w:rsidRPr="00D63281">
        <w:rPr>
          <w:rFonts w:ascii="Times New Roman" w:hAnsi="Times New Roman"/>
          <w:color w:val="auto"/>
          <w:kern w:val="32"/>
          <w:sz w:val="24"/>
          <w:szCs w:val="24"/>
          <w:highlight w:val="green"/>
          <w:lang w:val="ru-RU" w:eastAsia="ru-RU"/>
        </w:rPr>
        <w:t>.</w:t>
      </w:r>
      <w:bookmarkStart w:id="303" w:name="_Toc433739410"/>
      <w:bookmarkStart w:id="304" w:name="_Toc523074206"/>
      <w:bookmarkStart w:id="305" w:name="_Toc268263664"/>
      <w:bookmarkStart w:id="306" w:name="_Toc336507678"/>
      <w:bookmarkEnd w:id="302"/>
      <w:r w:rsidRPr="000D2EAD">
        <w:rPr>
          <w:rFonts w:ascii="Times New Roman" w:hAnsi="Times New Roman"/>
          <w:bCs w:val="0"/>
          <w:color w:val="auto"/>
          <w:kern w:val="1"/>
          <w:sz w:val="24"/>
          <w:szCs w:val="24"/>
          <w:highlight w:val="green"/>
          <w:lang w:val="ru-RU" w:eastAsia="ar-SA"/>
        </w:rPr>
        <w:t xml:space="preserve"> </w:t>
      </w:r>
    </w:p>
    <w:p w14:paraId="55C204B7" w14:textId="37FCB7B0" w:rsidR="000D2EAD" w:rsidRPr="000D2EAD" w:rsidRDefault="000D2EAD" w:rsidP="000D2EAD">
      <w:pPr>
        <w:pStyle w:val="3"/>
        <w:widowControl w:val="0"/>
        <w:shd w:val="clear" w:color="auto" w:fill="FFFFFF"/>
        <w:spacing w:line="360" w:lineRule="auto"/>
        <w:ind w:firstLine="709"/>
        <w:jc w:val="both"/>
        <w:textAlignment w:val="baseline"/>
        <w:rPr>
          <w:rFonts w:ascii="Times New Roman" w:hAnsi="Times New Roman"/>
          <w:bCs w:val="0"/>
          <w:color w:val="auto"/>
          <w:kern w:val="1"/>
          <w:sz w:val="24"/>
          <w:szCs w:val="24"/>
          <w:highlight w:val="green"/>
          <w:lang w:val="ru-RU" w:eastAsia="ar-SA"/>
        </w:rPr>
      </w:pPr>
      <w:r w:rsidRPr="000D2EAD">
        <w:rPr>
          <w:rFonts w:ascii="Times New Roman" w:hAnsi="Times New Roman"/>
          <w:bCs w:val="0"/>
          <w:color w:val="auto"/>
          <w:kern w:val="1"/>
          <w:sz w:val="24"/>
          <w:szCs w:val="24"/>
          <w:highlight w:val="green"/>
          <w:lang w:val="ru-RU" w:eastAsia="ar-SA"/>
        </w:rPr>
        <w:t>Водные объекты общего пользования</w:t>
      </w:r>
    </w:p>
    <w:p w14:paraId="0F3BC1E4" w14:textId="77777777" w:rsidR="000D2EAD" w:rsidRPr="000D2EAD" w:rsidRDefault="000D2EAD" w:rsidP="000D2EAD">
      <w:pPr>
        <w:keepNext/>
        <w:keepLines/>
        <w:widowControl w:val="0"/>
        <w:shd w:val="clear" w:color="auto" w:fill="FFFFFF"/>
        <w:spacing w:after="0" w:line="360" w:lineRule="auto"/>
        <w:ind w:firstLine="709"/>
        <w:jc w:val="both"/>
        <w:textAlignment w:val="baseline"/>
        <w:outlineLvl w:val="2"/>
        <w:rPr>
          <w:rFonts w:eastAsia="Times New Roman"/>
          <w:bCs/>
          <w:kern w:val="1"/>
          <w:highlight w:val="green"/>
          <w:lang w:eastAsia="ar-SA"/>
        </w:rPr>
      </w:pPr>
      <w:r w:rsidRPr="000D2EAD">
        <w:rPr>
          <w:rFonts w:eastAsia="Times New Roman"/>
          <w:bCs/>
          <w:kern w:val="1"/>
          <w:highlight w:val="green"/>
          <w:lang w:eastAsia="ar-SA"/>
        </w:rPr>
        <w:t xml:space="preserve">Гидрографическая сеть муниципального образования «Афанасьевский сельсовет» Обоянского района Курской области представлена р. Псел и р. </w:t>
      </w:r>
      <w:proofErr w:type="spellStart"/>
      <w:r w:rsidRPr="000D2EAD">
        <w:rPr>
          <w:rFonts w:eastAsia="Times New Roman"/>
          <w:bCs/>
          <w:kern w:val="1"/>
          <w:highlight w:val="green"/>
          <w:lang w:eastAsia="ar-SA"/>
        </w:rPr>
        <w:t>Солотина</w:t>
      </w:r>
      <w:proofErr w:type="spellEnd"/>
      <w:r w:rsidRPr="000D2EAD">
        <w:rPr>
          <w:rFonts w:eastAsia="Times New Roman"/>
          <w:bCs/>
          <w:kern w:val="1"/>
          <w:highlight w:val="green"/>
          <w:lang w:eastAsia="ar-SA"/>
        </w:rPr>
        <w:t xml:space="preserve">. Протяженность рек и водохранилища в границах муниципального образования «Афанасьевский сельсовет» Обоянского района Курской области составляет р. Псел – 16,6 км, р. </w:t>
      </w:r>
      <w:proofErr w:type="spellStart"/>
      <w:r w:rsidRPr="000D2EAD">
        <w:rPr>
          <w:rFonts w:eastAsia="Times New Roman"/>
          <w:bCs/>
          <w:kern w:val="1"/>
          <w:highlight w:val="green"/>
          <w:lang w:eastAsia="ar-SA"/>
        </w:rPr>
        <w:t>Солотина</w:t>
      </w:r>
      <w:proofErr w:type="spellEnd"/>
      <w:r w:rsidRPr="000D2EAD">
        <w:rPr>
          <w:rFonts w:eastAsia="Times New Roman"/>
          <w:bCs/>
          <w:kern w:val="1"/>
          <w:highlight w:val="green"/>
          <w:lang w:eastAsia="ar-SA"/>
        </w:rPr>
        <w:t xml:space="preserve"> – 6,48 км.</w:t>
      </w:r>
    </w:p>
    <w:p w14:paraId="4B1B8644" w14:textId="77777777" w:rsidR="000D2EAD" w:rsidRDefault="000D2EAD" w:rsidP="000D2EAD">
      <w:pPr>
        <w:keepNext/>
        <w:keepLines/>
        <w:widowControl w:val="0"/>
        <w:shd w:val="clear" w:color="auto" w:fill="FFFFFF"/>
        <w:spacing w:after="0" w:line="360" w:lineRule="auto"/>
        <w:ind w:firstLine="709"/>
        <w:jc w:val="both"/>
        <w:textAlignment w:val="baseline"/>
        <w:outlineLvl w:val="2"/>
      </w:pPr>
      <w:r w:rsidRPr="000D2EAD">
        <w:rPr>
          <w:rFonts w:eastAsia="Times New Roman"/>
          <w:bCs/>
          <w:kern w:val="1"/>
          <w:highlight w:val="green"/>
          <w:lang w:eastAsia="ar-SA"/>
        </w:rPr>
        <w:t xml:space="preserve">В соответствии со статьей 65 Водного кодекса Российской Федерации водоохранная зона р. Псел – 200 м, р. </w:t>
      </w:r>
      <w:proofErr w:type="spellStart"/>
      <w:r w:rsidRPr="000D2EAD">
        <w:rPr>
          <w:rFonts w:eastAsia="Times New Roman"/>
          <w:bCs/>
          <w:kern w:val="1"/>
          <w:highlight w:val="green"/>
          <w:lang w:eastAsia="ar-SA"/>
        </w:rPr>
        <w:t>Солотина</w:t>
      </w:r>
      <w:proofErr w:type="spellEnd"/>
      <w:r w:rsidRPr="000D2EAD">
        <w:rPr>
          <w:rFonts w:eastAsia="Times New Roman"/>
          <w:bCs/>
          <w:kern w:val="1"/>
          <w:highlight w:val="green"/>
          <w:lang w:eastAsia="ar-SA"/>
        </w:rPr>
        <w:t xml:space="preserve"> – 100 м.</w:t>
      </w:r>
      <w:r w:rsidRPr="000D2EAD">
        <w:t xml:space="preserve"> </w:t>
      </w:r>
    </w:p>
    <w:p w14:paraId="09EEC5C1" w14:textId="42798621" w:rsidR="000D2EAD" w:rsidRPr="000D2EAD" w:rsidRDefault="000D2EAD" w:rsidP="000D2EAD">
      <w:pPr>
        <w:keepNext/>
        <w:keepLines/>
        <w:widowControl w:val="0"/>
        <w:shd w:val="clear" w:color="auto" w:fill="FFFFFF"/>
        <w:spacing w:after="0" w:line="360" w:lineRule="auto"/>
        <w:ind w:firstLine="709"/>
        <w:jc w:val="both"/>
        <w:textAlignment w:val="baseline"/>
        <w:outlineLvl w:val="2"/>
        <w:rPr>
          <w:rFonts w:eastAsia="Times New Roman"/>
          <w:bCs/>
          <w:kern w:val="1"/>
          <w:highlight w:val="green"/>
          <w:lang w:eastAsia="ar-SA"/>
        </w:rPr>
      </w:pPr>
      <w:r w:rsidRPr="000D2EAD">
        <w:rPr>
          <w:rFonts w:eastAsia="Times New Roman"/>
          <w:bCs/>
          <w:kern w:val="1"/>
          <w:highlight w:val="green"/>
          <w:lang w:eastAsia="ar-SA"/>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28253037" w14:textId="77777777" w:rsidR="000D2EAD" w:rsidRPr="000D2EAD" w:rsidRDefault="000D2EAD" w:rsidP="000D2EAD">
      <w:pPr>
        <w:keepNext/>
        <w:keepLines/>
        <w:widowControl w:val="0"/>
        <w:shd w:val="clear" w:color="auto" w:fill="FFFFFF"/>
        <w:spacing w:after="0" w:line="360" w:lineRule="auto"/>
        <w:ind w:firstLine="709"/>
        <w:jc w:val="both"/>
        <w:textAlignment w:val="baseline"/>
        <w:outlineLvl w:val="2"/>
        <w:rPr>
          <w:rFonts w:eastAsia="Times New Roman"/>
          <w:bCs/>
          <w:kern w:val="1"/>
          <w:highlight w:val="green"/>
          <w:lang w:eastAsia="ar-SA"/>
        </w:rPr>
      </w:pPr>
      <w:r w:rsidRPr="000D2EAD">
        <w:rPr>
          <w:rFonts w:eastAsia="Times New Roman"/>
          <w:bCs/>
          <w:kern w:val="1"/>
          <w:highlight w:val="green"/>
          <w:lang w:eastAsia="ar-SA"/>
        </w:rPr>
        <w:t>В границах водоохранных зон запрещаются:</w:t>
      </w:r>
    </w:p>
    <w:p w14:paraId="35B7832D" w14:textId="77777777" w:rsidR="000D2EAD" w:rsidRPr="000D2EAD" w:rsidRDefault="000D2EAD" w:rsidP="000D2EAD">
      <w:pPr>
        <w:keepNext/>
        <w:keepLines/>
        <w:widowControl w:val="0"/>
        <w:shd w:val="clear" w:color="auto" w:fill="FFFFFF"/>
        <w:spacing w:after="0" w:line="360" w:lineRule="auto"/>
        <w:ind w:firstLine="709"/>
        <w:jc w:val="both"/>
        <w:textAlignment w:val="baseline"/>
        <w:outlineLvl w:val="2"/>
        <w:rPr>
          <w:rFonts w:eastAsia="Times New Roman"/>
          <w:bCs/>
          <w:kern w:val="1"/>
          <w:highlight w:val="green"/>
          <w:lang w:eastAsia="ar-SA"/>
        </w:rPr>
      </w:pPr>
      <w:r w:rsidRPr="000D2EAD">
        <w:rPr>
          <w:rFonts w:eastAsia="Times New Roman"/>
          <w:bCs/>
          <w:kern w:val="1"/>
          <w:highlight w:val="green"/>
          <w:lang w:eastAsia="ar-SA"/>
        </w:rPr>
        <w:t>1) использование сточных вод в целях повышения почвенного плодородия;</w:t>
      </w:r>
    </w:p>
    <w:p w14:paraId="225E71F5" w14:textId="77777777" w:rsidR="000D2EAD" w:rsidRPr="000D2EAD" w:rsidRDefault="000D2EAD" w:rsidP="000D2EAD">
      <w:pPr>
        <w:keepNext/>
        <w:keepLines/>
        <w:widowControl w:val="0"/>
        <w:shd w:val="clear" w:color="auto" w:fill="FFFFFF"/>
        <w:spacing w:after="0" w:line="360" w:lineRule="auto"/>
        <w:ind w:firstLine="709"/>
        <w:jc w:val="both"/>
        <w:textAlignment w:val="baseline"/>
        <w:outlineLvl w:val="2"/>
        <w:rPr>
          <w:highlight w:val="green"/>
        </w:rPr>
      </w:pPr>
      <w:r w:rsidRPr="000D2EAD">
        <w:rPr>
          <w:rFonts w:eastAsia="Times New Roman"/>
          <w:bCs/>
          <w:kern w:val="1"/>
          <w:highlight w:val="green"/>
          <w:lang w:eastAsia="ar-SA"/>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r w:rsidRPr="000D2EAD">
        <w:rPr>
          <w:highlight w:val="green"/>
        </w:rPr>
        <w:t xml:space="preserve"> </w:t>
      </w:r>
    </w:p>
    <w:p w14:paraId="5CE9A280" w14:textId="327A8C20" w:rsidR="000D2EAD" w:rsidRPr="000D2EAD" w:rsidRDefault="000D2EAD" w:rsidP="000D2EAD">
      <w:pPr>
        <w:keepNext/>
        <w:keepLines/>
        <w:widowControl w:val="0"/>
        <w:shd w:val="clear" w:color="auto" w:fill="FFFFFF"/>
        <w:spacing w:after="0" w:line="360" w:lineRule="auto"/>
        <w:ind w:firstLine="709"/>
        <w:jc w:val="both"/>
        <w:textAlignment w:val="baseline"/>
        <w:outlineLvl w:val="2"/>
        <w:rPr>
          <w:rFonts w:eastAsia="Times New Roman"/>
          <w:bCs/>
          <w:kern w:val="1"/>
          <w:highlight w:val="green"/>
          <w:lang w:eastAsia="ar-SA"/>
        </w:rPr>
      </w:pPr>
      <w:r w:rsidRPr="000D2EAD">
        <w:rPr>
          <w:rFonts w:eastAsia="Times New Roman"/>
          <w:bCs/>
          <w:kern w:val="1"/>
          <w:highlight w:val="green"/>
          <w:lang w:eastAsia="ar-SA"/>
        </w:rPr>
        <w:t>3) осуществление авиационных мер по борьбе с вредными организмами;</w:t>
      </w:r>
    </w:p>
    <w:p w14:paraId="028A0067" w14:textId="0A0BE93C" w:rsidR="000D2EAD" w:rsidRPr="000D2EAD" w:rsidRDefault="000D2EAD" w:rsidP="000D2EAD">
      <w:pPr>
        <w:keepNext/>
        <w:keepLines/>
        <w:widowControl w:val="0"/>
        <w:shd w:val="clear" w:color="auto" w:fill="FFFFFF"/>
        <w:spacing w:after="0" w:line="360" w:lineRule="auto"/>
        <w:ind w:firstLine="709"/>
        <w:jc w:val="both"/>
        <w:textAlignment w:val="baseline"/>
        <w:outlineLvl w:val="2"/>
        <w:rPr>
          <w:rFonts w:eastAsia="Times New Roman"/>
          <w:bCs/>
          <w:kern w:val="1"/>
          <w:highlight w:val="green"/>
          <w:lang w:eastAsia="ar-SA"/>
        </w:rPr>
      </w:pPr>
      <w:r w:rsidRPr="000D2EAD">
        <w:rPr>
          <w:rFonts w:eastAsia="Times New Roman"/>
          <w:bCs/>
          <w:kern w:val="1"/>
          <w:highlight w:val="green"/>
          <w:lang w:eastAsia="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4483BA6" w14:textId="033E2838" w:rsidR="000D2EAD" w:rsidRDefault="000D2EAD" w:rsidP="000D2EAD">
      <w:pPr>
        <w:pStyle w:val="3"/>
        <w:keepNext w:val="0"/>
        <w:keepLines w:val="0"/>
        <w:widowControl w:val="0"/>
        <w:spacing w:before="0" w:line="360" w:lineRule="auto"/>
        <w:ind w:left="3404"/>
        <w:jc w:val="both"/>
        <w:rPr>
          <w:rFonts w:ascii="Times New Roman" w:hAnsi="Times New Roman"/>
          <w:bCs w:val="0"/>
          <w:color w:val="auto"/>
          <w:kern w:val="1"/>
          <w:sz w:val="24"/>
          <w:szCs w:val="24"/>
          <w:highlight w:val="green"/>
          <w:lang w:val="ru-RU" w:eastAsia="ar-SA"/>
        </w:rPr>
      </w:pPr>
    </w:p>
    <w:p w14:paraId="56E8EEE8" w14:textId="77777777" w:rsidR="000D2EAD" w:rsidRDefault="000D2EAD"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p>
    <w:p w14:paraId="1A098C53"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B591654"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23BA8DFA"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7) сброс сточных, в том числе дренажных, вод;</w:t>
      </w:r>
    </w:p>
    <w:p w14:paraId="46E5743B"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6BA8CF0D"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461C1AD6"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3F3E59FC"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560EF502"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1) распашка земель;</w:t>
      </w:r>
    </w:p>
    <w:p w14:paraId="16DA2D1D"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lastRenderedPageBreak/>
        <w:t>2) размещение отвалов размываемых грунтов;</w:t>
      </w:r>
    </w:p>
    <w:p w14:paraId="4B016DC7"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3) выпас сельскохозяйственных животных и организация для них летних лагерей, ванн. </w:t>
      </w:r>
    </w:p>
    <w:p w14:paraId="10DD46A2"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Границы водоохранных и прибрежных защитных полос устанавливаются в соответствии с постановлением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p w14:paraId="13EB7871"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В настоящее время в Единый государственный реестр недвижимости внесены сведения:</w:t>
      </w:r>
    </w:p>
    <w:p w14:paraId="4B783462"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о прибрежной защитной полосе р. Псел. Реестровый номер прибрежной защитной полосы – 46:00-6.657;</w:t>
      </w:r>
    </w:p>
    <w:p w14:paraId="5D7E6951"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о водоохранной зоне р. Псел. Реестровый номер водоохранной зоны – 46:00-6.658;</w:t>
      </w:r>
    </w:p>
    <w:p w14:paraId="559B40D6"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В силу части 6 статьи 6 Водного кодекса Российской Федерации полоса земли вдоль береговой линии р. Псел и р. </w:t>
      </w:r>
      <w:proofErr w:type="spellStart"/>
      <w:r w:rsidRPr="00D63281">
        <w:rPr>
          <w:rFonts w:ascii="Times New Roman" w:hAnsi="Times New Roman"/>
          <w:b w:val="0"/>
          <w:color w:val="auto"/>
          <w:kern w:val="1"/>
          <w:sz w:val="24"/>
          <w:szCs w:val="24"/>
          <w:highlight w:val="green"/>
          <w:lang w:val="ru-RU" w:eastAsia="ar-SA"/>
        </w:rPr>
        <w:t>Солотина</w:t>
      </w:r>
      <w:proofErr w:type="spellEnd"/>
      <w:r w:rsidRPr="00D63281">
        <w:rPr>
          <w:rFonts w:ascii="Times New Roman" w:hAnsi="Times New Roman"/>
          <w:b w:val="0"/>
          <w:color w:val="auto"/>
          <w:kern w:val="1"/>
          <w:sz w:val="24"/>
          <w:szCs w:val="24"/>
          <w:highlight w:val="green"/>
          <w:lang w:val="ru-RU" w:eastAsia="ar-SA"/>
        </w:rPr>
        <w:t xml:space="preserve"> шириной 20 м (береговая полоса) предназначается для общего пользования. </w:t>
      </w:r>
    </w:p>
    <w:p w14:paraId="4013279C"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39E36BA8"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В настоящее время в Единый государственный реестр недвижимости не внесены сведения о прибрежной защитной полосе и о водоохранной зоне р. </w:t>
      </w:r>
      <w:proofErr w:type="spellStart"/>
      <w:r w:rsidRPr="00D63281">
        <w:rPr>
          <w:rFonts w:ascii="Times New Roman" w:hAnsi="Times New Roman"/>
          <w:b w:val="0"/>
          <w:color w:val="auto"/>
          <w:kern w:val="1"/>
          <w:sz w:val="24"/>
          <w:szCs w:val="24"/>
          <w:highlight w:val="green"/>
          <w:lang w:val="ru-RU" w:eastAsia="ar-SA"/>
        </w:rPr>
        <w:t>Солотина</w:t>
      </w:r>
      <w:proofErr w:type="spellEnd"/>
      <w:r w:rsidRPr="00D63281">
        <w:rPr>
          <w:rFonts w:ascii="Times New Roman" w:hAnsi="Times New Roman"/>
          <w:b w:val="0"/>
          <w:color w:val="auto"/>
          <w:kern w:val="1"/>
          <w:sz w:val="24"/>
          <w:szCs w:val="24"/>
          <w:highlight w:val="green"/>
          <w:lang w:val="ru-RU" w:eastAsia="ar-SA"/>
        </w:rPr>
        <w:t>.</w:t>
      </w:r>
    </w:p>
    <w:p w14:paraId="64A5D9A8"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Cs w:val="0"/>
          <w:color w:val="auto"/>
          <w:kern w:val="1"/>
          <w:sz w:val="24"/>
          <w:szCs w:val="24"/>
          <w:highlight w:val="green"/>
          <w:lang w:val="ru-RU" w:eastAsia="ar-SA"/>
        </w:rPr>
      </w:pPr>
      <w:r w:rsidRPr="00D63281">
        <w:rPr>
          <w:rFonts w:ascii="Times New Roman" w:hAnsi="Times New Roman"/>
          <w:bCs w:val="0"/>
          <w:color w:val="auto"/>
          <w:kern w:val="1"/>
          <w:sz w:val="24"/>
          <w:szCs w:val="24"/>
          <w:highlight w:val="green"/>
          <w:lang w:val="ru-RU" w:eastAsia="ar-SA"/>
        </w:rPr>
        <w:t>Проектные предложения</w:t>
      </w:r>
    </w:p>
    <w:p w14:paraId="499BE2C3"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В целях рационального природоохранного использования территории муниципального образования «Афанасьевский сельсовет» Обоянского района Курской области следует установить границы прибрежной защитной полосы и водоохранной зоны р. </w:t>
      </w:r>
      <w:proofErr w:type="spellStart"/>
      <w:r w:rsidRPr="00D63281">
        <w:rPr>
          <w:rFonts w:ascii="Times New Roman" w:hAnsi="Times New Roman"/>
          <w:b w:val="0"/>
          <w:color w:val="auto"/>
          <w:kern w:val="1"/>
          <w:sz w:val="24"/>
          <w:szCs w:val="24"/>
          <w:highlight w:val="green"/>
          <w:lang w:val="ru-RU" w:eastAsia="ar-SA"/>
        </w:rPr>
        <w:t>Солотина</w:t>
      </w:r>
      <w:proofErr w:type="spellEnd"/>
      <w:r w:rsidRPr="00D63281">
        <w:rPr>
          <w:rFonts w:ascii="Times New Roman" w:hAnsi="Times New Roman"/>
          <w:b w:val="0"/>
          <w:color w:val="auto"/>
          <w:kern w:val="1"/>
          <w:sz w:val="24"/>
          <w:szCs w:val="24"/>
          <w:highlight w:val="green"/>
          <w:lang w:val="ru-RU" w:eastAsia="ar-SA"/>
        </w:rPr>
        <w:t>.</w:t>
      </w:r>
    </w:p>
    <w:p w14:paraId="7C573FC8"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Предотвращение негативного воздействия вод и ликвидация его последствий</w:t>
      </w:r>
    </w:p>
    <w:p w14:paraId="3A36DFE8"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 Российской Федерации:</w:t>
      </w:r>
    </w:p>
    <w:p w14:paraId="663891AF"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1) </w:t>
      </w:r>
      <w:proofErr w:type="spellStart"/>
      <w:r w:rsidRPr="00D63281">
        <w:rPr>
          <w:rFonts w:ascii="Times New Roman" w:hAnsi="Times New Roman"/>
          <w:b w:val="0"/>
          <w:color w:val="auto"/>
          <w:kern w:val="1"/>
          <w:sz w:val="24"/>
          <w:szCs w:val="24"/>
          <w:highlight w:val="green"/>
          <w:lang w:val="ru-RU" w:eastAsia="ar-SA"/>
        </w:rPr>
        <w:t>предпаводковые</w:t>
      </w:r>
      <w:proofErr w:type="spellEnd"/>
      <w:r w:rsidRPr="00D63281">
        <w:rPr>
          <w:rFonts w:ascii="Times New Roman" w:hAnsi="Times New Roman"/>
          <w:b w:val="0"/>
          <w:color w:val="auto"/>
          <w:kern w:val="1"/>
          <w:sz w:val="24"/>
          <w:szCs w:val="24"/>
          <w:highlight w:val="green"/>
          <w:lang w:val="ru-RU" w:eastAsia="ar-SA"/>
        </w:rPr>
        <w:t xml:space="preserve"> и послепаводковые обследования территорий, подверженных негативному воздействию вод, и водных объектов;</w:t>
      </w:r>
    </w:p>
    <w:p w14:paraId="2339CE94"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lastRenderedPageBreak/>
        <w:t>2) ледокольные, ледорезные и иные работы по ослаблению прочности льда и ликвидации ледовых заторов;</w:t>
      </w:r>
    </w:p>
    <w:p w14:paraId="7BB6BBBC"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3) восстановление пропускной способности русел рек (дноуглубление и спрямление русел рек, расчистка водных объектов);</w:t>
      </w:r>
    </w:p>
    <w:p w14:paraId="2C4D0F70"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4) </w:t>
      </w:r>
      <w:proofErr w:type="spellStart"/>
      <w:r w:rsidRPr="00D63281">
        <w:rPr>
          <w:rFonts w:ascii="Times New Roman" w:hAnsi="Times New Roman"/>
          <w:b w:val="0"/>
          <w:color w:val="auto"/>
          <w:kern w:val="1"/>
          <w:sz w:val="24"/>
          <w:szCs w:val="24"/>
          <w:highlight w:val="green"/>
          <w:lang w:val="ru-RU" w:eastAsia="ar-SA"/>
        </w:rPr>
        <w:t>уполаживание</w:t>
      </w:r>
      <w:proofErr w:type="spellEnd"/>
      <w:r w:rsidRPr="00D63281">
        <w:rPr>
          <w:rFonts w:ascii="Times New Roman" w:hAnsi="Times New Roman"/>
          <w:b w:val="0"/>
          <w:color w:val="auto"/>
          <w:kern w:val="1"/>
          <w:sz w:val="24"/>
          <w:szCs w:val="24"/>
          <w:highlight w:val="green"/>
          <w:lang w:val="ru-RU" w:eastAsia="ar-SA"/>
        </w:rPr>
        <w:t xml:space="preserve"> берегов водных объектов, их биогенное закрепление, укрепление песчано-гравийной и каменной наброской, террасирование склонов. </w:t>
      </w:r>
    </w:p>
    <w:p w14:paraId="23560425" w14:textId="77777777" w:rsidR="00D63281" w:rsidRPr="00D63281" w:rsidRDefault="00D63281" w:rsidP="00D63281">
      <w:pPr>
        <w:pStyle w:val="3"/>
        <w:widowControl w:val="0"/>
        <w:shd w:val="clear" w:color="auto" w:fill="FFFFFF"/>
        <w:spacing w:before="0" w:line="360" w:lineRule="auto"/>
        <w:ind w:firstLine="709"/>
        <w:jc w:val="both"/>
        <w:textAlignment w:val="baseline"/>
        <w:rPr>
          <w:rFonts w:ascii="Times New Roman" w:hAnsi="Times New Roman"/>
          <w:b w:val="0"/>
          <w:color w:val="auto"/>
          <w:kern w:val="1"/>
          <w:sz w:val="24"/>
          <w:szCs w:val="24"/>
          <w:highlight w:val="green"/>
          <w:lang w:val="ru-RU" w:eastAsia="ar-SA"/>
        </w:rPr>
      </w:pPr>
      <w:r w:rsidRPr="00D63281">
        <w:rPr>
          <w:rFonts w:ascii="Times New Roman" w:hAnsi="Times New Roman"/>
          <w:b w:val="0"/>
          <w:color w:val="auto"/>
          <w:kern w:val="1"/>
          <w:sz w:val="24"/>
          <w:szCs w:val="24"/>
          <w:highlight w:val="green"/>
          <w:lang w:val="ru-RU" w:eastAsia="ar-SA"/>
        </w:rPr>
        <w:t xml:space="preserve">Инженерная защита территорий и объектов от негативного воздействия вод (строительство </w:t>
      </w:r>
      <w:proofErr w:type="spellStart"/>
      <w:r w:rsidRPr="00D63281">
        <w:rPr>
          <w:rFonts w:ascii="Times New Roman" w:hAnsi="Times New Roman"/>
          <w:b w:val="0"/>
          <w:color w:val="auto"/>
          <w:kern w:val="1"/>
          <w:sz w:val="24"/>
          <w:szCs w:val="24"/>
          <w:highlight w:val="green"/>
          <w:lang w:val="ru-RU" w:eastAsia="ar-SA"/>
        </w:rPr>
        <w:t>водоограждающих</w:t>
      </w:r>
      <w:proofErr w:type="spellEnd"/>
      <w:r w:rsidRPr="00D63281">
        <w:rPr>
          <w:rFonts w:ascii="Times New Roman" w:hAnsi="Times New Roman"/>
          <w:b w:val="0"/>
          <w:color w:val="auto"/>
          <w:kern w:val="1"/>
          <w:sz w:val="24"/>
          <w:szCs w:val="24"/>
          <w:highlight w:val="green"/>
          <w:lang w:val="ru-RU" w:eastAsia="ar-SA"/>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17F264B2" w14:textId="77777777" w:rsidR="00D63281" w:rsidRDefault="00D63281" w:rsidP="00D63281">
      <w:pPr>
        <w:pStyle w:val="3"/>
        <w:keepNext w:val="0"/>
        <w:keepLines w:val="0"/>
        <w:widowControl w:val="0"/>
        <w:shd w:val="clear" w:color="auto" w:fill="FFFFFF"/>
        <w:spacing w:before="0" w:line="360" w:lineRule="auto"/>
        <w:ind w:firstLine="709"/>
        <w:jc w:val="both"/>
        <w:textAlignment w:val="baseline"/>
        <w:rPr>
          <w:rFonts w:ascii="Times New Roman" w:hAnsi="Times New Roman"/>
          <w:b w:val="0"/>
          <w:color w:val="auto"/>
          <w:kern w:val="1"/>
          <w:sz w:val="24"/>
          <w:szCs w:val="24"/>
          <w:lang w:val="ru-RU" w:eastAsia="ar-SA"/>
        </w:rPr>
      </w:pPr>
      <w:r w:rsidRPr="00D63281">
        <w:rPr>
          <w:rFonts w:ascii="Times New Roman" w:hAnsi="Times New Roman"/>
          <w:b w:val="0"/>
          <w:color w:val="auto"/>
          <w:kern w:val="1"/>
          <w:sz w:val="24"/>
          <w:szCs w:val="24"/>
          <w:highlight w:val="green"/>
          <w:lang w:val="ru-RU" w:eastAsia="ar-SA"/>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68509D47" w14:textId="77777777" w:rsidR="00444654" w:rsidRDefault="00444654" w:rsidP="00D63281">
      <w:pPr>
        <w:widowControl w:val="0"/>
        <w:tabs>
          <w:tab w:val="left" w:pos="709"/>
        </w:tabs>
        <w:spacing w:after="0" w:line="240" w:lineRule="auto"/>
        <w:ind w:right="-1"/>
        <w:jc w:val="both"/>
        <w:rPr>
          <w:i/>
          <w:iCs/>
          <w:noProof/>
        </w:rPr>
      </w:pPr>
      <w:bookmarkStart w:id="307" w:name="_Hlk217031313"/>
    </w:p>
    <w:p w14:paraId="0BFC7AB4" w14:textId="12086D2A" w:rsidR="00D63281" w:rsidRPr="00A01186" w:rsidRDefault="00D63281" w:rsidP="00D63281">
      <w:pPr>
        <w:widowControl w:val="0"/>
        <w:tabs>
          <w:tab w:val="left" w:pos="709"/>
        </w:tabs>
        <w:spacing w:after="0" w:line="240" w:lineRule="auto"/>
        <w:ind w:right="-1"/>
        <w:jc w:val="both"/>
        <w:rPr>
          <w:i/>
          <w:iCs/>
          <w:noProof/>
        </w:rPr>
      </w:pPr>
      <w:r w:rsidRPr="00A01186">
        <w:rPr>
          <w:i/>
          <w:iCs/>
          <w:noProof/>
        </w:rPr>
        <w:t>(</w:t>
      </w:r>
      <w:r>
        <w:rPr>
          <w:i/>
          <w:iCs/>
          <w:noProof/>
        </w:rPr>
        <w:t xml:space="preserve">подраздел 2.13.2 изложен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307"/>
    <w:p w14:paraId="5B0F1D6E" w14:textId="533D8D1B" w:rsidR="00E6384E" w:rsidRPr="00D63281" w:rsidRDefault="00E6384E" w:rsidP="00D63281">
      <w:pPr>
        <w:rPr>
          <w:lang w:eastAsia="ar-SA"/>
        </w:rPr>
      </w:pPr>
    </w:p>
    <w:p w14:paraId="6A522F3F" w14:textId="326D2DB7" w:rsidR="00997B0C" w:rsidRPr="00444654" w:rsidRDefault="00997B0C" w:rsidP="00D63281">
      <w:pPr>
        <w:pStyle w:val="3"/>
        <w:keepNext w:val="0"/>
        <w:keepLines w:val="0"/>
        <w:widowControl w:val="0"/>
        <w:shd w:val="clear" w:color="auto" w:fill="FFFFFF"/>
        <w:spacing w:before="0" w:line="360" w:lineRule="auto"/>
        <w:ind w:firstLine="709"/>
        <w:jc w:val="both"/>
        <w:textAlignment w:val="baseline"/>
        <w:rPr>
          <w:rFonts w:ascii="Times New Roman" w:hAnsi="Times New Roman"/>
          <w:color w:val="auto"/>
          <w:sz w:val="24"/>
          <w:szCs w:val="24"/>
          <w:highlight w:val="green"/>
          <w:lang w:val="ru-RU"/>
        </w:rPr>
      </w:pPr>
      <w:r w:rsidRPr="00444654">
        <w:rPr>
          <w:rFonts w:ascii="Times New Roman" w:hAnsi="Times New Roman"/>
          <w:color w:val="auto"/>
          <w:sz w:val="24"/>
          <w:szCs w:val="24"/>
          <w:highlight w:val="green"/>
          <w:lang w:val="ru-RU"/>
        </w:rPr>
        <w:t>2.13.</w:t>
      </w:r>
      <w:r w:rsidR="00444654" w:rsidRPr="00444654">
        <w:rPr>
          <w:rFonts w:ascii="Times New Roman" w:hAnsi="Times New Roman"/>
          <w:color w:val="auto"/>
          <w:sz w:val="24"/>
          <w:szCs w:val="24"/>
          <w:highlight w:val="green"/>
          <w:lang w:val="ru-RU"/>
        </w:rPr>
        <w:t>3</w:t>
      </w:r>
      <w:r w:rsidRPr="00444654">
        <w:rPr>
          <w:rFonts w:ascii="Times New Roman" w:hAnsi="Times New Roman"/>
          <w:color w:val="auto"/>
          <w:sz w:val="24"/>
          <w:szCs w:val="24"/>
          <w:highlight w:val="green"/>
          <w:lang w:val="ru-RU"/>
        </w:rPr>
        <w:t>. </w:t>
      </w:r>
      <w:r w:rsidR="00444654" w:rsidRPr="00444654">
        <w:rPr>
          <w:rFonts w:ascii="Times New Roman" w:hAnsi="Times New Roman"/>
          <w:color w:val="auto"/>
          <w:sz w:val="24"/>
          <w:szCs w:val="24"/>
          <w:highlight w:val="green"/>
          <w:lang w:val="ru-RU"/>
        </w:rPr>
        <w:t>Зоны особо охраняемых природных территорий</w:t>
      </w:r>
      <w:r w:rsidRPr="00444654">
        <w:rPr>
          <w:rFonts w:ascii="Times New Roman" w:hAnsi="Times New Roman"/>
          <w:color w:val="auto"/>
          <w:sz w:val="24"/>
          <w:szCs w:val="24"/>
          <w:highlight w:val="green"/>
          <w:lang w:val="ru-RU"/>
        </w:rPr>
        <w:t>.</w:t>
      </w:r>
      <w:bookmarkEnd w:id="303"/>
      <w:bookmarkEnd w:id="304"/>
    </w:p>
    <w:p w14:paraId="24979850" w14:textId="439AC86E" w:rsid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r w:rsidRPr="00444654">
        <w:rPr>
          <w:spacing w:val="2"/>
          <w:highlight w:val="green"/>
        </w:rPr>
        <w:t xml:space="preserve">На территории муниципального образования «Афанасьевский сельсовет» Обоянского района Курской области расположен участок Центрально-Черноземного природного биосферного заповедника имени профессора В.В. Алехина (особо охраняемая природная территория федерального значения) – «Пойма </w:t>
      </w:r>
      <w:proofErr w:type="spellStart"/>
      <w:r w:rsidRPr="00444654">
        <w:rPr>
          <w:spacing w:val="2"/>
          <w:highlight w:val="green"/>
        </w:rPr>
        <w:t>Псла</w:t>
      </w:r>
      <w:proofErr w:type="spellEnd"/>
      <w:r w:rsidRPr="00444654">
        <w:rPr>
          <w:spacing w:val="2"/>
          <w:highlight w:val="green"/>
        </w:rPr>
        <w:t>» и ее охранная зона.</w:t>
      </w:r>
    </w:p>
    <w:p w14:paraId="57766EF0" w14:textId="77777777" w:rsidR="000D2EAD" w:rsidRDefault="000D2EAD"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p>
    <w:p w14:paraId="6BE4BC77" w14:textId="77777777" w:rsidR="000D2EAD" w:rsidRPr="00444654" w:rsidRDefault="000D2EAD"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p>
    <w:p w14:paraId="5FC3489C"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p>
    <w:p w14:paraId="66BAF772" w14:textId="77777777" w:rsidR="00444654" w:rsidRPr="00444654" w:rsidRDefault="00444654" w:rsidP="00444654">
      <w:pPr>
        <w:pStyle w:val="formattext"/>
        <w:widowControl w:val="0"/>
        <w:shd w:val="clear" w:color="auto" w:fill="FFFFFF"/>
        <w:spacing w:before="0" w:beforeAutospacing="0" w:after="0" w:afterAutospacing="0" w:line="360" w:lineRule="auto"/>
        <w:jc w:val="center"/>
        <w:textAlignment w:val="baseline"/>
        <w:rPr>
          <w:b/>
          <w:bCs/>
          <w:spacing w:val="2"/>
          <w:highlight w:val="green"/>
        </w:rPr>
      </w:pPr>
      <w:r w:rsidRPr="00444654">
        <w:rPr>
          <w:b/>
          <w:bCs/>
          <w:spacing w:val="2"/>
          <w:highlight w:val="green"/>
        </w:rPr>
        <w:lastRenderedPageBreak/>
        <w:t>Участок Центрально-Черноземного государственного природного биосферного заповедника имени профессора В.В. Алехина</w:t>
      </w:r>
    </w:p>
    <w:p w14:paraId="2DB3CE12" w14:textId="77777777" w:rsidR="00444654" w:rsidRPr="00444654" w:rsidRDefault="00444654" w:rsidP="00444654">
      <w:pPr>
        <w:pStyle w:val="formattext"/>
        <w:widowControl w:val="0"/>
        <w:shd w:val="clear" w:color="auto" w:fill="FFFFFF"/>
        <w:spacing w:before="0" w:beforeAutospacing="0" w:after="0" w:afterAutospacing="0" w:line="360" w:lineRule="auto"/>
        <w:jc w:val="center"/>
        <w:textAlignment w:val="baseline"/>
        <w:rPr>
          <w:b/>
          <w:bCs/>
          <w:spacing w:val="2"/>
          <w:highlight w:val="green"/>
        </w:rPr>
      </w:pPr>
      <w:r w:rsidRPr="00444654">
        <w:rPr>
          <w:b/>
          <w:bCs/>
          <w:spacing w:val="2"/>
          <w:highlight w:val="green"/>
        </w:rPr>
        <w:t xml:space="preserve">«Пойма </w:t>
      </w:r>
      <w:proofErr w:type="spellStart"/>
      <w:r w:rsidRPr="00444654">
        <w:rPr>
          <w:b/>
          <w:bCs/>
          <w:spacing w:val="2"/>
          <w:highlight w:val="green"/>
        </w:rPr>
        <w:t>Псла</w:t>
      </w:r>
      <w:proofErr w:type="spellEnd"/>
      <w:r w:rsidRPr="00444654">
        <w:rPr>
          <w:b/>
          <w:bCs/>
          <w:spacing w:val="2"/>
          <w:highlight w:val="green"/>
        </w:rPr>
        <w:t>»</w:t>
      </w:r>
    </w:p>
    <w:p w14:paraId="65F55377"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p>
    <w:p w14:paraId="0F8FEEA6"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r w:rsidRPr="00444654">
        <w:rPr>
          <w:spacing w:val="2"/>
          <w:highlight w:val="green"/>
        </w:rPr>
        <w:t xml:space="preserve">Участок Центрально-Черноземного государственного природного биосферного заповедника имени профессора В.В. Алехина «Пойма </w:t>
      </w:r>
      <w:proofErr w:type="spellStart"/>
      <w:r w:rsidRPr="00444654">
        <w:rPr>
          <w:spacing w:val="2"/>
          <w:highlight w:val="green"/>
        </w:rPr>
        <w:t>Псла</w:t>
      </w:r>
      <w:proofErr w:type="spellEnd"/>
      <w:r w:rsidRPr="00444654">
        <w:rPr>
          <w:spacing w:val="2"/>
          <w:highlight w:val="green"/>
        </w:rPr>
        <w:t xml:space="preserve">» (далее – участок Пойма </w:t>
      </w:r>
      <w:proofErr w:type="spellStart"/>
      <w:r w:rsidRPr="00444654">
        <w:rPr>
          <w:spacing w:val="2"/>
          <w:highlight w:val="green"/>
        </w:rPr>
        <w:t>Псла</w:t>
      </w:r>
      <w:proofErr w:type="spellEnd"/>
      <w:r w:rsidRPr="00444654">
        <w:rPr>
          <w:spacing w:val="2"/>
          <w:highlight w:val="green"/>
        </w:rPr>
        <w:t xml:space="preserve">) имеет площадь 481,3 га, располагается в полукилометре от </w:t>
      </w:r>
      <w:proofErr w:type="spellStart"/>
      <w:r w:rsidRPr="00444654">
        <w:rPr>
          <w:spacing w:val="2"/>
          <w:highlight w:val="green"/>
        </w:rPr>
        <w:t>Зоринского</w:t>
      </w:r>
      <w:proofErr w:type="spellEnd"/>
      <w:r w:rsidRPr="00444654">
        <w:rPr>
          <w:spacing w:val="2"/>
          <w:highlight w:val="green"/>
        </w:rPr>
        <w:t xml:space="preserve"> участка и представляет собой пойменный комплекс р. Псел. Участок Пойма </w:t>
      </w:r>
      <w:proofErr w:type="spellStart"/>
      <w:r w:rsidRPr="00444654">
        <w:rPr>
          <w:spacing w:val="2"/>
          <w:highlight w:val="green"/>
        </w:rPr>
        <w:t>Псла</w:t>
      </w:r>
      <w:proofErr w:type="spellEnd"/>
      <w:r w:rsidRPr="00444654">
        <w:rPr>
          <w:spacing w:val="2"/>
          <w:highlight w:val="green"/>
        </w:rPr>
        <w:t xml:space="preserve"> состоит из трех урочищ (Плавни, Лутов лес и </w:t>
      </w:r>
      <w:proofErr w:type="spellStart"/>
      <w:r w:rsidRPr="00444654">
        <w:rPr>
          <w:spacing w:val="2"/>
          <w:highlight w:val="green"/>
        </w:rPr>
        <w:t>Запселецкие</w:t>
      </w:r>
      <w:proofErr w:type="spellEnd"/>
      <w:r w:rsidRPr="00444654">
        <w:rPr>
          <w:spacing w:val="2"/>
          <w:highlight w:val="green"/>
        </w:rPr>
        <w:t xml:space="preserve"> болота) и образован в 1998 году. </w:t>
      </w:r>
    </w:p>
    <w:p w14:paraId="1FC317CB"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r w:rsidRPr="00444654">
        <w:rPr>
          <w:spacing w:val="2"/>
          <w:highlight w:val="green"/>
        </w:rPr>
        <w:t xml:space="preserve">На участке Пойма </w:t>
      </w:r>
      <w:proofErr w:type="spellStart"/>
      <w:r w:rsidRPr="00444654">
        <w:rPr>
          <w:spacing w:val="2"/>
          <w:highlight w:val="green"/>
        </w:rPr>
        <w:t>Псла</w:t>
      </w:r>
      <w:proofErr w:type="spellEnd"/>
      <w:r w:rsidRPr="00444654">
        <w:rPr>
          <w:spacing w:val="2"/>
          <w:highlight w:val="green"/>
        </w:rPr>
        <w:t xml:space="preserve"> произрастает около 600 видов сосудистых растений, 15 видов из них занесены в Красные книги Российской Федерации и Курской области.</w:t>
      </w:r>
    </w:p>
    <w:p w14:paraId="1A749726"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r w:rsidRPr="00444654">
        <w:rPr>
          <w:spacing w:val="2"/>
          <w:highlight w:val="green"/>
        </w:rPr>
        <w:t xml:space="preserve">Встречаются местообитания редких видов растений, таких как </w:t>
      </w:r>
      <w:proofErr w:type="spellStart"/>
      <w:r w:rsidRPr="00444654">
        <w:rPr>
          <w:spacing w:val="2"/>
          <w:highlight w:val="green"/>
        </w:rPr>
        <w:t>пальчатокоренник</w:t>
      </w:r>
      <w:proofErr w:type="spellEnd"/>
      <w:r w:rsidRPr="00444654">
        <w:rPr>
          <w:spacing w:val="2"/>
          <w:highlight w:val="green"/>
        </w:rPr>
        <w:t xml:space="preserve"> мясо-красный и кровавый, кувшинка белоснежная. Здесь расположены озера-старицы, где обитает самое маленькое цветковое растение в мире – </w:t>
      </w:r>
      <w:proofErr w:type="spellStart"/>
      <w:r w:rsidRPr="00444654">
        <w:rPr>
          <w:spacing w:val="2"/>
          <w:highlight w:val="green"/>
        </w:rPr>
        <w:t>вольфия</w:t>
      </w:r>
      <w:proofErr w:type="spellEnd"/>
      <w:r w:rsidRPr="00444654">
        <w:rPr>
          <w:spacing w:val="2"/>
          <w:highlight w:val="green"/>
        </w:rPr>
        <w:t xml:space="preserve"> </w:t>
      </w:r>
      <w:proofErr w:type="spellStart"/>
      <w:r w:rsidRPr="00444654">
        <w:rPr>
          <w:spacing w:val="2"/>
          <w:highlight w:val="green"/>
        </w:rPr>
        <w:t>бескорневая</w:t>
      </w:r>
      <w:proofErr w:type="spellEnd"/>
      <w:r w:rsidRPr="00444654">
        <w:rPr>
          <w:spacing w:val="2"/>
          <w:highlight w:val="green"/>
        </w:rPr>
        <w:t>, не встречающаяся в других районах Курской области, впервые отмеченная академиком В.Н. Сукачевым.</w:t>
      </w:r>
    </w:p>
    <w:p w14:paraId="05D73C77"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p>
    <w:p w14:paraId="2D37426D" w14:textId="77777777" w:rsidR="00444654" w:rsidRPr="00444654" w:rsidRDefault="00444654" w:rsidP="00444654">
      <w:pPr>
        <w:pStyle w:val="formattext"/>
        <w:widowControl w:val="0"/>
        <w:shd w:val="clear" w:color="auto" w:fill="FFFFFF"/>
        <w:spacing w:before="0" w:beforeAutospacing="0" w:after="0" w:afterAutospacing="0" w:line="360" w:lineRule="auto"/>
        <w:jc w:val="center"/>
        <w:textAlignment w:val="baseline"/>
        <w:rPr>
          <w:b/>
          <w:bCs/>
          <w:spacing w:val="2"/>
          <w:highlight w:val="green"/>
        </w:rPr>
      </w:pPr>
      <w:r w:rsidRPr="00444654">
        <w:rPr>
          <w:b/>
          <w:bCs/>
          <w:spacing w:val="2"/>
          <w:highlight w:val="green"/>
        </w:rPr>
        <w:t xml:space="preserve">Охранная зона участков Зоринский и Пойма </w:t>
      </w:r>
      <w:proofErr w:type="spellStart"/>
      <w:r w:rsidRPr="00444654">
        <w:rPr>
          <w:b/>
          <w:bCs/>
          <w:spacing w:val="2"/>
          <w:highlight w:val="green"/>
        </w:rPr>
        <w:t>Псла</w:t>
      </w:r>
      <w:proofErr w:type="spellEnd"/>
      <w:r w:rsidRPr="00444654">
        <w:rPr>
          <w:b/>
          <w:bCs/>
          <w:spacing w:val="2"/>
          <w:highlight w:val="green"/>
        </w:rPr>
        <w:t xml:space="preserve"> Центрально-Черноземного государственного природного биосферного заповедника имени профессора В.В. Алехина</w:t>
      </w:r>
    </w:p>
    <w:p w14:paraId="3BFC14FB" w14:textId="77777777" w:rsidR="00444654" w:rsidRPr="00444654" w:rsidRDefault="00444654" w:rsidP="00444654">
      <w:pPr>
        <w:pStyle w:val="formattext"/>
        <w:widowControl w:val="0"/>
        <w:shd w:val="clear" w:color="auto" w:fill="FFFFFF"/>
        <w:spacing w:before="0" w:beforeAutospacing="0" w:after="0" w:afterAutospacing="0" w:line="360" w:lineRule="auto"/>
        <w:jc w:val="center"/>
        <w:textAlignment w:val="baseline"/>
        <w:rPr>
          <w:b/>
          <w:bCs/>
          <w:spacing w:val="2"/>
          <w:highlight w:val="green"/>
        </w:rPr>
      </w:pPr>
    </w:p>
    <w:p w14:paraId="50BDC2AA" w14:textId="77777777" w:rsidR="00444654" w:rsidRP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highlight w:val="green"/>
        </w:rPr>
      </w:pPr>
      <w:r w:rsidRPr="00444654">
        <w:rPr>
          <w:spacing w:val="2"/>
          <w:highlight w:val="green"/>
        </w:rPr>
        <w:t xml:space="preserve">Охранная зона участков Зоринский и Пойма </w:t>
      </w:r>
      <w:proofErr w:type="spellStart"/>
      <w:r w:rsidRPr="00444654">
        <w:rPr>
          <w:spacing w:val="2"/>
          <w:highlight w:val="green"/>
        </w:rPr>
        <w:t>Псла</w:t>
      </w:r>
      <w:proofErr w:type="spellEnd"/>
      <w:r w:rsidRPr="00444654">
        <w:rPr>
          <w:spacing w:val="2"/>
          <w:highlight w:val="green"/>
        </w:rPr>
        <w:t xml:space="preserve"> Центрально-Черноземного государственного природного биосферного заповедника имени профессора В.В. Алехина установлена приказом Министерства природных ресурсов и экологии Российской Федерации от 14 февраля 2025 г. № 72 «Об установлении границ охранной зоны участков Зоринский и Пойма </w:t>
      </w:r>
      <w:proofErr w:type="spellStart"/>
      <w:r w:rsidRPr="00444654">
        <w:rPr>
          <w:spacing w:val="2"/>
          <w:highlight w:val="green"/>
        </w:rPr>
        <w:t>Псла</w:t>
      </w:r>
      <w:proofErr w:type="spellEnd"/>
      <w:r w:rsidRPr="00444654">
        <w:rPr>
          <w:spacing w:val="2"/>
          <w:highlight w:val="green"/>
        </w:rPr>
        <w:t xml:space="preserve"> Центрально-Черноземного государственного природного биосферного заповедника имени профессора В.В. Алехина, а также об утверждении Положения о данной охранной зоне» в целях защиты от неблагоприятных антропогенных воздействий на прилегающей к нему территории.</w:t>
      </w:r>
    </w:p>
    <w:p w14:paraId="27E943FE" w14:textId="1AE1D9AA" w:rsidR="00E6384E"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rPr>
      </w:pPr>
      <w:r w:rsidRPr="00444654">
        <w:rPr>
          <w:spacing w:val="2"/>
          <w:highlight w:val="green"/>
        </w:rPr>
        <w:t xml:space="preserve">Указанным приказом Министерства природных ресурсов и экологии Российской Федерации утверждено положение об охранной зоне участков Зоринский и Пойма </w:t>
      </w:r>
      <w:proofErr w:type="spellStart"/>
      <w:r w:rsidRPr="00444654">
        <w:rPr>
          <w:spacing w:val="2"/>
          <w:highlight w:val="green"/>
        </w:rPr>
        <w:t>Псла</w:t>
      </w:r>
      <w:proofErr w:type="spellEnd"/>
      <w:r w:rsidRPr="00444654">
        <w:rPr>
          <w:spacing w:val="2"/>
          <w:highlight w:val="green"/>
        </w:rPr>
        <w:t xml:space="preserve"> Центрально-Черноземного государственного природного биосферного заповедника имени профессора В.В. Алехина, которое определяет режим охраны и использования земельных участков в границах охранной зоны заповедника и его участков.</w:t>
      </w:r>
    </w:p>
    <w:p w14:paraId="59071EE3" w14:textId="77777777" w:rsid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rPr>
      </w:pPr>
    </w:p>
    <w:p w14:paraId="2A4E415A" w14:textId="45B99A5A" w:rsidR="00444654" w:rsidRPr="00A01186" w:rsidRDefault="00444654" w:rsidP="00444654">
      <w:pPr>
        <w:widowControl w:val="0"/>
        <w:tabs>
          <w:tab w:val="left" w:pos="709"/>
        </w:tabs>
        <w:spacing w:after="0" w:line="240" w:lineRule="auto"/>
        <w:ind w:right="-1"/>
        <w:jc w:val="both"/>
        <w:rPr>
          <w:i/>
          <w:iCs/>
          <w:noProof/>
        </w:rPr>
      </w:pPr>
      <w:bookmarkStart w:id="308" w:name="_Hlk217033469"/>
      <w:r w:rsidRPr="00A01186">
        <w:rPr>
          <w:i/>
          <w:iCs/>
          <w:noProof/>
        </w:rPr>
        <w:lastRenderedPageBreak/>
        <w:t>(</w:t>
      </w:r>
      <w:r>
        <w:rPr>
          <w:i/>
          <w:iCs/>
          <w:noProof/>
        </w:rPr>
        <w:t xml:space="preserve">подраздел 2.13.3 добавлен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308"/>
    <w:p w14:paraId="40FF024F" w14:textId="77777777" w:rsidR="00444654" w:rsidRDefault="00444654" w:rsidP="00444654">
      <w:pPr>
        <w:pStyle w:val="formattext"/>
        <w:widowControl w:val="0"/>
        <w:shd w:val="clear" w:color="auto" w:fill="FFFFFF"/>
        <w:spacing w:before="0" w:beforeAutospacing="0" w:after="0" w:afterAutospacing="0" w:line="360" w:lineRule="auto"/>
        <w:ind w:firstLine="709"/>
        <w:jc w:val="both"/>
        <w:textAlignment w:val="baseline"/>
        <w:rPr>
          <w:spacing w:val="2"/>
        </w:rPr>
      </w:pPr>
    </w:p>
    <w:p w14:paraId="39DC2676" w14:textId="02FCDC1E" w:rsidR="00E6384E" w:rsidRPr="00A01186" w:rsidRDefault="00E6384E" w:rsidP="00E6384E">
      <w:pPr>
        <w:widowControl w:val="0"/>
        <w:tabs>
          <w:tab w:val="left" w:pos="709"/>
        </w:tabs>
        <w:spacing w:after="0" w:line="240" w:lineRule="auto"/>
        <w:ind w:right="-1"/>
        <w:jc w:val="both"/>
        <w:rPr>
          <w:i/>
          <w:iCs/>
          <w:noProof/>
        </w:rPr>
      </w:pPr>
      <w:r w:rsidRPr="00E6384E">
        <w:rPr>
          <w:i/>
          <w:iCs/>
          <w:noProof/>
          <w:highlight w:val="green"/>
        </w:rPr>
        <w:t>(подраздел 2.13.4 исключен в редакции решения Министерства архитектуры и градостроительства Курской области от «___» декабря 2025 года № 01</w:t>
      </w:r>
      <w:r w:rsidRPr="00E6384E">
        <w:rPr>
          <w:i/>
          <w:iCs/>
          <w:noProof/>
          <w:highlight w:val="green"/>
        </w:rPr>
        <w:noBreakHyphen/>
        <w:t>12/_____)</w:t>
      </w:r>
    </w:p>
    <w:p w14:paraId="5ED2873C" w14:textId="77777777" w:rsidR="00E6384E" w:rsidRPr="00997B0C" w:rsidRDefault="00E6384E" w:rsidP="00997B0C">
      <w:pPr>
        <w:pStyle w:val="formattext"/>
        <w:widowControl w:val="0"/>
        <w:shd w:val="clear" w:color="auto" w:fill="FFFFFF"/>
        <w:spacing w:before="0" w:beforeAutospacing="0" w:after="0" w:afterAutospacing="0" w:line="360" w:lineRule="auto"/>
        <w:ind w:firstLine="709"/>
        <w:jc w:val="both"/>
        <w:textAlignment w:val="baseline"/>
      </w:pPr>
    </w:p>
    <w:p w14:paraId="632ECFAC" w14:textId="77777777" w:rsidR="0060726F" w:rsidRPr="00C41355" w:rsidRDefault="00D614C5" w:rsidP="009D1F5C">
      <w:pPr>
        <w:pStyle w:val="3"/>
        <w:keepNext w:val="0"/>
        <w:keepLines w:val="0"/>
        <w:widowControl w:val="0"/>
        <w:spacing w:before="0" w:line="360" w:lineRule="auto"/>
        <w:ind w:left="709"/>
        <w:jc w:val="both"/>
        <w:rPr>
          <w:rFonts w:ascii="Times New Roman" w:hAnsi="Times New Roman"/>
          <w:color w:val="auto"/>
          <w:kern w:val="32"/>
          <w:sz w:val="24"/>
          <w:szCs w:val="24"/>
          <w:lang w:eastAsia="ru-RU"/>
        </w:rPr>
      </w:pPr>
      <w:r>
        <w:rPr>
          <w:rFonts w:ascii="Times New Roman" w:hAnsi="Times New Roman"/>
          <w:color w:val="auto"/>
          <w:kern w:val="32"/>
          <w:sz w:val="24"/>
          <w:szCs w:val="24"/>
          <w:lang w:val="ru-RU" w:eastAsia="ru-RU"/>
        </w:rPr>
        <w:t>2.13.5</w:t>
      </w:r>
      <w:r w:rsidR="00D1557A">
        <w:rPr>
          <w:rFonts w:ascii="Times New Roman" w:hAnsi="Times New Roman"/>
          <w:color w:val="auto"/>
          <w:kern w:val="32"/>
          <w:sz w:val="24"/>
          <w:szCs w:val="24"/>
          <w:lang w:val="ru-RU" w:eastAsia="ru-RU"/>
        </w:rPr>
        <w:t>. </w:t>
      </w:r>
      <w:r w:rsidR="0060726F" w:rsidRPr="00C41355">
        <w:rPr>
          <w:rFonts w:ascii="Times New Roman" w:hAnsi="Times New Roman"/>
          <w:color w:val="auto"/>
          <w:kern w:val="32"/>
          <w:sz w:val="24"/>
          <w:szCs w:val="24"/>
          <w:lang w:eastAsia="ru-RU"/>
        </w:rPr>
        <w:t>Зоны санитар</w:t>
      </w:r>
      <w:r w:rsidR="00C41355" w:rsidRPr="00C41355">
        <w:rPr>
          <w:rFonts w:ascii="Times New Roman" w:hAnsi="Times New Roman"/>
          <w:color w:val="auto"/>
          <w:kern w:val="32"/>
          <w:sz w:val="24"/>
          <w:szCs w:val="24"/>
          <w:lang w:eastAsia="ru-RU"/>
        </w:rPr>
        <w:t>ной охраны источников питьевого</w:t>
      </w:r>
      <w:r w:rsidR="00C41355" w:rsidRPr="00C41355">
        <w:rPr>
          <w:rFonts w:ascii="Times New Roman" w:hAnsi="Times New Roman"/>
          <w:color w:val="auto"/>
          <w:kern w:val="32"/>
          <w:sz w:val="24"/>
          <w:szCs w:val="24"/>
          <w:lang w:val="ru-RU" w:eastAsia="ru-RU"/>
        </w:rPr>
        <w:t xml:space="preserve"> </w:t>
      </w:r>
      <w:r w:rsidR="0060726F" w:rsidRPr="00C41355">
        <w:rPr>
          <w:rFonts w:ascii="Times New Roman" w:hAnsi="Times New Roman"/>
          <w:color w:val="auto"/>
          <w:kern w:val="32"/>
          <w:sz w:val="24"/>
          <w:szCs w:val="24"/>
          <w:lang w:eastAsia="ru-RU"/>
        </w:rPr>
        <w:t>водоснабжения</w:t>
      </w:r>
      <w:bookmarkEnd w:id="305"/>
      <w:bookmarkEnd w:id="306"/>
      <w:r w:rsidR="00C41355" w:rsidRPr="00C41355">
        <w:rPr>
          <w:rFonts w:ascii="Times New Roman" w:hAnsi="Times New Roman"/>
          <w:color w:val="auto"/>
          <w:kern w:val="32"/>
          <w:sz w:val="24"/>
          <w:szCs w:val="24"/>
          <w:lang w:val="ru-RU" w:eastAsia="ru-RU"/>
        </w:rPr>
        <w:t>.</w:t>
      </w:r>
    </w:p>
    <w:p w14:paraId="15E1D6EC" w14:textId="77777777" w:rsidR="00905B71" w:rsidRPr="0059315F" w:rsidRDefault="00905B71" w:rsidP="009D1F5C">
      <w:pPr>
        <w:widowControl w:val="0"/>
        <w:spacing w:after="0" w:line="360" w:lineRule="auto"/>
        <w:ind w:firstLine="709"/>
        <w:jc w:val="both"/>
        <w:rPr>
          <w:rFonts w:eastAsia="Times New Roman"/>
          <w:lang w:eastAsia="ru-RU"/>
        </w:rPr>
      </w:pPr>
      <w:bookmarkStart w:id="309" w:name="_Toc247965297"/>
      <w:bookmarkStart w:id="310" w:name="_Toc268263665"/>
      <w:r w:rsidRPr="00A27BFD">
        <w:rPr>
          <w:bCs/>
        </w:rPr>
        <w:t xml:space="preserve">Источником хозяйственно-питьевого водоснабжения </w:t>
      </w:r>
      <w:r w:rsidR="00CD11A8">
        <w:rPr>
          <w:bCs/>
        </w:rPr>
        <w:t>Афанасьевского</w:t>
      </w:r>
      <w:r>
        <w:rPr>
          <w:bCs/>
        </w:rPr>
        <w:t xml:space="preserve"> сельсовета</w:t>
      </w:r>
      <w:r w:rsidRPr="00A27BFD">
        <w:rPr>
          <w:bCs/>
        </w:rPr>
        <w:t xml:space="preserve"> являются подземные воды</w:t>
      </w:r>
      <w:r w:rsidRPr="0059315F">
        <w:rPr>
          <w:rFonts w:eastAsia="Times New Roman"/>
          <w:lang w:eastAsia="ru-RU"/>
        </w:rPr>
        <w:t>.</w:t>
      </w:r>
    </w:p>
    <w:p w14:paraId="13FEE29F" w14:textId="3AFA8759" w:rsidR="00905B71" w:rsidRDefault="00905B71" w:rsidP="009D1F5C">
      <w:pPr>
        <w:pStyle w:val="af3"/>
        <w:widowControl w:val="0"/>
        <w:spacing w:before="0" w:beforeAutospacing="0" w:after="0" w:afterAutospacing="0" w:line="360" w:lineRule="auto"/>
        <w:ind w:firstLine="709"/>
        <w:jc w:val="both"/>
        <w:rPr>
          <w:bCs/>
        </w:rPr>
      </w:pPr>
      <w:r w:rsidRPr="00A27BFD">
        <w:rPr>
          <w:bCs/>
        </w:rPr>
        <w:t xml:space="preserve">В соответствии с СанПиН 2.1.4.1110-02 «Зоны санитарной охраны источников водоснабжения и водопроводов питьевого назначения» и </w:t>
      </w:r>
      <w:r w:rsidR="00804CE9" w:rsidRPr="00804CE9">
        <w:rPr>
          <w:bCs/>
          <w:highlight w:val="green"/>
        </w:rPr>
        <w:t>СП 31.13330.2021 «СНиП</w:t>
      </w:r>
      <w:r w:rsidR="00804CE9">
        <w:rPr>
          <w:bCs/>
          <w:highlight w:val="green"/>
        </w:rPr>
        <w:t> </w:t>
      </w:r>
      <w:r w:rsidR="00804CE9" w:rsidRPr="00804CE9">
        <w:rPr>
          <w:bCs/>
          <w:highlight w:val="green"/>
        </w:rPr>
        <w:t>2.04.02-84* Водоснабжение. Наружные сети и сооружения»</w:t>
      </w:r>
      <w:r w:rsidRPr="00A27BFD">
        <w:rPr>
          <w:bCs/>
        </w:rPr>
        <w:t>, каждый конкретный источник хозяйственно-питьевого водоснабжения должен иметь проекты зон санитарной охраны (ЗСО).</w:t>
      </w:r>
    </w:p>
    <w:p w14:paraId="6E6EBEF2" w14:textId="77777777" w:rsidR="00804CE9" w:rsidRDefault="00804CE9" w:rsidP="009D1F5C">
      <w:pPr>
        <w:pStyle w:val="af3"/>
        <w:widowControl w:val="0"/>
        <w:spacing w:before="0" w:beforeAutospacing="0" w:after="0" w:afterAutospacing="0" w:line="360" w:lineRule="auto"/>
        <w:ind w:firstLine="709"/>
        <w:jc w:val="both"/>
        <w:rPr>
          <w:bCs/>
        </w:rPr>
      </w:pPr>
    </w:p>
    <w:p w14:paraId="324F3F5D" w14:textId="425EA12E" w:rsidR="00804CE9" w:rsidRPr="00A01186" w:rsidRDefault="00804CE9" w:rsidP="00804CE9">
      <w:pPr>
        <w:widowControl w:val="0"/>
        <w:tabs>
          <w:tab w:val="left" w:pos="709"/>
        </w:tabs>
        <w:spacing w:after="0" w:line="240" w:lineRule="auto"/>
        <w:ind w:right="-1"/>
        <w:jc w:val="both"/>
        <w:rPr>
          <w:i/>
          <w:iCs/>
          <w:noProof/>
        </w:rPr>
      </w:pPr>
      <w:bookmarkStart w:id="311" w:name="_Hlk217033555"/>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7DC2FC68" w14:textId="77777777" w:rsidR="00804CE9" w:rsidRPr="00A27BFD" w:rsidRDefault="00804CE9" w:rsidP="009D1F5C">
      <w:pPr>
        <w:pStyle w:val="af3"/>
        <w:widowControl w:val="0"/>
        <w:spacing w:before="0" w:beforeAutospacing="0" w:after="0" w:afterAutospacing="0" w:line="360" w:lineRule="auto"/>
        <w:ind w:firstLine="709"/>
        <w:jc w:val="both"/>
        <w:rPr>
          <w:bCs/>
        </w:rPr>
      </w:pPr>
    </w:p>
    <w:bookmarkEnd w:id="311"/>
    <w:p w14:paraId="34489ACB" w14:textId="77777777" w:rsidR="00905B71" w:rsidRPr="00A27BFD" w:rsidRDefault="00905B71" w:rsidP="009D1F5C">
      <w:pPr>
        <w:pStyle w:val="af3"/>
        <w:widowControl w:val="0"/>
        <w:spacing w:before="0" w:beforeAutospacing="0" w:after="0" w:afterAutospacing="0" w:line="360" w:lineRule="auto"/>
        <w:ind w:firstLine="709"/>
        <w:jc w:val="both"/>
        <w:rPr>
          <w:bCs/>
        </w:rPr>
      </w:pPr>
      <w:r w:rsidRPr="00A27BFD">
        <w:rPr>
          <w:bCs/>
        </w:rPr>
        <w:t>Основной целью создания и обеспечения режима в ЗСО является санитарная охрана от загрязнения источников водоснабжения и водопроводных с</w:t>
      </w:r>
      <w:r w:rsidR="000F1986">
        <w:rPr>
          <w:bCs/>
        </w:rPr>
        <w:t xml:space="preserve">ооружений, а также территорий, </w:t>
      </w:r>
      <w:r w:rsidRPr="00A27BFD">
        <w:rPr>
          <w:bCs/>
        </w:rPr>
        <w:t>на которых они расположены.</w:t>
      </w:r>
    </w:p>
    <w:p w14:paraId="60673DF4" w14:textId="77777777" w:rsidR="00905B71" w:rsidRDefault="00905B71" w:rsidP="009D1F5C">
      <w:pPr>
        <w:pStyle w:val="af3"/>
        <w:widowControl w:val="0"/>
        <w:spacing w:before="0" w:beforeAutospacing="0" w:after="0" w:afterAutospacing="0" w:line="360" w:lineRule="auto"/>
        <w:ind w:firstLine="709"/>
        <w:jc w:val="both"/>
        <w:rPr>
          <w:bCs/>
        </w:rPr>
      </w:pPr>
      <w:r w:rsidRPr="00A27BFD">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3C09C2B" w14:textId="77777777" w:rsidR="00905B71" w:rsidRPr="006D036C" w:rsidRDefault="00905B71" w:rsidP="009D1F5C">
      <w:pPr>
        <w:pStyle w:val="af3"/>
        <w:widowControl w:val="0"/>
        <w:spacing w:before="0" w:beforeAutospacing="0" w:after="0" w:afterAutospacing="0" w:line="360" w:lineRule="auto"/>
        <w:ind w:firstLine="709"/>
        <w:jc w:val="both"/>
        <w:rPr>
          <w:bCs/>
        </w:rPr>
      </w:pPr>
      <w:r w:rsidRPr="006D036C">
        <w:rPr>
          <w:bCs/>
        </w:rPr>
        <w:t>Генеральным планом рекомендуется разработать проект границ первог</w:t>
      </w:r>
      <w:r>
        <w:rPr>
          <w:bCs/>
        </w:rPr>
        <w:t>о пояса ЗСО скважин</w:t>
      </w:r>
      <w:r w:rsidRPr="006D036C">
        <w:rPr>
          <w:bCs/>
        </w:rPr>
        <w:t>.</w:t>
      </w:r>
    </w:p>
    <w:p w14:paraId="2EFBD984" w14:textId="17AC730B" w:rsidR="00804CE9" w:rsidRDefault="00905B71" w:rsidP="00804CE9">
      <w:pPr>
        <w:pStyle w:val="af3"/>
        <w:widowControl w:val="0"/>
        <w:spacing w:before="0" w:beforeAutospacing="0" w:after="0" w:afterAutospacing="0" w:line="360" w:lineRule="auto"/>
        <w:ind w:firstLine="709"/>
        <w:jc w:val="both"/>
        <w:rPr>
          <w:bCs/>
        </w:rPr>
      </w:pPr>
      <w:r w:rsidRPr="006D036C">
        <w:rPr>
          <w:bCs/>
        </w:rPr>
        <w:t xml:space="preserve">Размеры ЗСО II и III пояса должны устанавливаться в соответствии с </w:t>
      </w:r>
      <w:r w:rsidR="00804CE9" w:rsidRPr="00804CE9">
        <w:rPr>
          <w:bCs/>
          <w:highlight w:val="green"/>
        </w:rPr>
        <w:t>СанПиН 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sidR="00990B74" w:rsidRPr="00804CE9">
        <w:rPr>
          <w:bCs/>
          <w:highlight w:val="green"/>
        </w:rPr>
        <w:t>.</w:t>
      </w:r>
    </w:p>
    <w:p w14:paraId="482B6D59" w14:textId="77777777" w:rsidR="00804CE9" w:rsidRDefault="00804CE9" w:rsidP="00804CE9">
      <w:pPr>
        <w:pStyle w:val="af3"/>
        <w:widowControl w:val="0"/>
        <w:spacing w:before="0" w:beforeAutospacing="0" w:after="0" w:afterAutospacing="0" w:line="360" w:lineRule="auto"/>
        <w:ind w:firstLine="709"/>
        <w:jc w:val="both"/>
        <w:rPr>
          <w:bCs/>
        </w:rPr>
      </w:pPr>
    </w:p>
    <w:p w14:paraId="32D86F71" w14:textId="77777777" w:rsidR="00804CE9" w:rsidRPr="00A01186" w:rsidRDefault="00804CE9" w:rsidP="00804CE9">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62DA5D96" w14:textId="77777777" w:rsidR="00804CE9" w:rsidRPr="006D036C" w:rsidRDefault="00804CE9" w:rsidP="009D1F5C">
      <w:pPr>
        <w:pStyle w:val="af3"/>
        <w:widowControl w:val="0"/>
        <w:spacing w:before="0" w:beforeAutospacing="0" w:after="0" w:afterAutospacing="0" w:line="360" w:lineRule="auto"/>
        <w:ind w:firstLine="709"/>
        <w:jc w:val="both"/>
        <w:rPr>
          <w:bCs/>
        </w:rPr>
      </w:pPr>
    </w:p>
    <w:p w14:paraId="4C9722EA" w14:textId="77777777" w:rsidR="00905B71" w:rsidRPr="00C41355" w:rsidRDefault="00905B71" w:rsidP="009D1F5C">
      <w:pPr>
        <w:pStyle w:val="af3"/>
        <w:widowControl w:val="0"/>
        <w:spacing w:before="0" w:beforeAutospacing="0" w:after="0" w:afterAutospacing="0" w:line="360" w:lineRule="auto"/>
        <w:ind w:firstLine="709"/>
        <w:jc w:val="both"/>
        <w:rPr>
          <w:bCs/>
        </w:rPr>
      </w:pPr>
      <w:r w:rsidRPr="00C41355">
        <w:rPr>
          <w:bCs/>
        </w:rPr>
        <w:t>Санитарная охрана водоводов обеспечивается санитарно-защитной полосой.</w:t>
      </w:r>
    </w:p>
    <w:p w14:paraId="5D234C43" w14:textId="419E95C5" w:rsidR="00905B71" w:rsidRDefault="00804CE9" w:rsidP="009D1F5C">
      <w:pPr>
        <w:pStyle w:val="af3"/>
        <w:widowControl w:val="0"/>
        <w:spacing w:before="0" w:beforeAutospacing="0" w:after="0" w:afterAutospacing="0" w:line="360" w:lineRule="auto"/>
        <w:ind w:firstLine="709"/>
        <w:jc w:val="both"/>
        <w:rPr>
          <w:bCs/>
        </w:rPr>
      </w:pPr>
      <w:r w:rsidRPr="00804CE9">
        <w:rPr>
          <w:b/>
          <w:bCs/>
          <w:highlight w:val="green"/>
        </w:rPr>
        <w:lastRenderedPageBreak/>
        <w:t>Генеральным планом</w:t>
      </w:r>
      <w:r w:rsidR="00905B71" w:rsidRPr="00C41355">
        <w:rPr>
          <w:b/>
          <w:bCs/>
        </w:rPr>
        <w:t xml:space="preserve"> предлагается</w:t>
      </w:r>
      <w:r w:rsidR="00905B71" w:rsidRPr="00DF4294">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w:t>
      </w:r>
      <w:r w:rsidRPr="00804CE9">
        <w:rPr>
          <w:bCs/>
          <w:highlight w:val="green"/>
        </w:rPr>
        <w:t>СП 31.13330.2021 «СНиП 2.04.02-84* Водоснабжение. Наружные сети и сооружения»</w:t>
      </w:r>
      <w:r w:rsidR="00905B71" w:rsidRPr="00DF4294">
        <w:rPr>
          <w:bCs/>
        </w:rPr>
        <w:t>.</w:t>
      </w:r>
    </w:p>
    <w:p w14:paraId="1F85FCAE" w14:textId="77777777" w:rsidR="00804CE9" w:rsidRDefault="00804CE9" w:rsidP="009D1F5C">
      <w:pPr>
        <w:pStyle w:val="af3"/>
        <w:widowControl w:val="0"/>
        <w:spacing w:before="0" w:beforeAutospacing="0" w:after="0" w:afterAutospacing="0" w:line="360" w:lineRule="auto"/>
        <w:ind w:firstLine="709"/>
        <w:jc w:val="both"/>
        <w:rPr>
          <w:bCs/>
        </w:rPr>
      </w:pPr>
    </w:p>
    <w:p w14:paraId="5969B1C8" w14:textId="77777777" w:rsidR="00804CE9" w:rsidRPr="00A01186" w:rsidRDefault="00804CE9" w:rsidP="00804CE9">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5F1C3D54" w14:textId="77777777" w:rsidR="00804CE9" w:rsidRDefault="00804CE9" w:rsidP="009D1F5C">
      <w:pPr>
        <w:pStyle w:val="af3"/>
        <w:widowControl w:val="0"/>
        <w:spacing w:before="0" w:beforeAutospacing="0" w:after="0" w:afterAutospacing="0" w:line="360" w:lineRule="auto"/>
        <w:ind w:firstLine="709"/>
        <w:jc w:val="both"/>
        <w:rPr>
          <w:bCs/>
        </w:rPr>
      </w:pPr>
    </w:p>
    <w:p w14:paraId="2E319DB4" w14:textId="77777777" w:rsidR="00905B71" w:rsidRPr="00C41355" w:rsidRDefault="00905B71" w:rsidP="009D1F5C">
      <w:pPr>
        <w:widowControl w:val="0"/>
        <w:spacing w:after="0" w:line="360" w:lineRule="auto"/>
        <w:ind w:firstLine="709"/>
        <w:jc w:val="both"/>
        <w:rPr>
          <w:b/>
        </w:rPr>
      </w:pPr>
      <w:r w:rsidRPr="00C41355">
        <w:rPr>
          <w:b/>
        </w:rPr>
        <w:t>Определение границ поясов ЗСО подземных источников водоснабжения</w:t>
      </w:r>
      <w:r w:rsidR="00C41355">
        <w:rPr>
          <w:b/>
        </w:rPr>
        <w:t>.</w:t>
      </w:r>
    </w:p>
    <w:p w14:paraId="407BC36E" w14:textId="77777777" w:rsidR="00905B71" w:rsidRPr="00AA5754" w:rsidRDefault="00905B71" w:rsidP="009D1F5C">
      <w:pPr>
        <w:widowControl w:val="0"/>
        <w:spacing w:after="0" w:line="360" w:lineRule="auto"/>
        <w:ind w:firstLine="709"/>
        <w:jc w:val="both"/>
      </w:pPr>
      <w:r w:rsidRPr="00AA5754">
        <w:rPr>
          <w:u w:val="single"/>
        </w:rPr>
        <w:t>Границы первого пояса</w:t>
      </w:r>
      <w:r w:rsidRPr="00AA5754">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67051FE9" w14:textId="77777777" w:rsidR="00905B71" w:rsidRPr="00AA5754" w:rsidRDefault="00C41355" w:rsidP="009D1F5C">
      <w:pPr>
        <w:pStyle w:val="a5"/>
        <w:widowControl w:val="0"/>
        <w:spacing w:after="0" w:line="360" w:lineRule="auto"/>
        <w:ind w:left="0" w:firstLine="709"/>
        <w:jc w:val="both"/>
      </w:pPr>
      <w:r>
        <w:t>- </w:t>
      </w:r>
      <w:smartTag w:uri="urn:schemas-microsoft-com:office:smarttags" w:element="metricconverter">
        <w:smartTagPr>
          <w:attr w:name="ProductID" w:val="30 м"/>
        </w:smartTagPr>
        <w:r w:rsidR="00905B71" w:rsidRPr="00AA5754">
          <w:t>30 м</w:t>
        </w:r>
      </w:smartTag>
      <w:r w:rsidR="00905B71" w:rsidRPr="00AA5754">
        <w:t xml:space="preserve"> – при использовании защищенных подземных вод;</w:t>
      </w:r>
    </w:p>
    <w:p w14:paraId="4AA61C63" w14:textId="77777777" w:rsidR="00905B71" w:rsidRPr="00AA5754" w:rsidRDefault="00C41355" w:rsidP="009D1F5C">
      <w:pPr>
        <w:pStyle w:val="a5"/>
        <w:widowControl w:val="0"/>
        <w:spacing w:after="0" w:line="360" w:lineRule="auto"/>
        <w:ind w:left="0" w:firstLine="709"/>
        <w:jc w:val="both"/>
      </w:pPr>
      <w:r>
        <w:t>- </w:t>
      </w:r>
      <w:smartTag w:uri="urn:schemas-microsoft-com:office:smarttags" w:element="metricconverter">
        <w:smartTagPr>
          <w:attr w:name="ProductID" w:val="50 м"/>
        </w:smartTagPr>
        <w:r w:rsidR="00905B71" w:rsidRPr="00AA5754">
          <w:t>50 м</w:t>
        </w:r>
      </w:smartTag>
      <w:r w:rsidR="00905B71" w:rsidRPr="00AA5754">
        <w:t xml:space="preserve"> – при использовании недостаточно защищенных подземных вод.</w:t>
      </w:r>
    </w:p>
    <w:p w14:paraId="619BEDA3" w14:textId="77777777" w:rsidR="00905B71" w:rsidRPr="00AA5754" w:rsidRDefault="00905B71" w:rsidP="009D1F5C">
      <w:pPr>
        <w:widowControl w:val="0"/>
        <w:spacing w:after="0" w:line="360" w:lineRule="auto"/>
        <w:ind w:firstLine="709"/>
        <w:jc w:val="both"/>
      </w:pPr>
      <w:r w:rsidRPr="00AA5754">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35F860BB" w14:textId="77777777" w:rsidR="00905B71" w:rsidRPr="00AA5754" w:rsidRDefault="00905B71" w:rsidP="009D1F5C">
      <w:pPr>
        <w:widowControl w:val="0"/>
        <w:spacing w:after="0" w:line="360" w:lineRule="auto"/>
        <w:ind w:firstLine="709"/>
        <w:jc w:val="both"/>
      </w:pPr>
      <w:r w:rsidRPr="00AA5754">
        <w:rPr>
          <w:u w:val="single"/>
        </w:rPr>
        <w:t>Границы второго пояса</w:t>
      </w:r>
      <w:r w:rsidRPr="00AA5754">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14:paraId="14A3A999" w14:textId="77777777" w:rsidR="00905B71" w:rsidRPr="00AA5754" w:rsidRDefault="00905B71" w:rsidP="009D1F5C">
      <w:pPr>
        <w:widowControl w:val="0"/>
        <w:spacing w:after="0" w:line="360" w:lineRule="auto"/>
        <w:ind w:firstLine="709"/>
        <w:jc w:val="both"/>
      </w:pPr>
      <w:r w:rsidRPr="00AA5754">
        <w:rPr>
          <w:u w:val="single"/>
        </w:rPr>
        <w:t>Границы третьего пояса</w:t>
      </w:r>
      <w:r w:rsidRPr="00AA5754">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w:t>
      </w:r>
      <w:r>
        <w:t>–</w:t>
      </w:r>
      <w:r w:rsidRPr="00AA5754">
        <w:t xml:space="preserve"> 25 - 50 лет).</w:t>
      </w:r>
    </w:p>
    <w:p w14:paraId="65AE06E1" w14:textId="77777777" w:rsidR="00905B71" w:rsidRPr="00C41355" w:rsidRDefault="00905B71" w:rsidP="009D1F5C">
      <w:pPr>
        <w:widowControl w:val="0"/>
        <w:spacing w:after="0" w:line="360" w:lineRule="auto"/>
        <w:ind w:firstLine="709"/>
        <w:jc w:val="both"/>
        <w:rPr>
          <w:b/>
        </w:rPr>
      </w:pPr>
      <w:r w:rsidRPr="00C41355">
        <w:rPr>
          <w:b/>
        </w:rPr>
        <w:t>Определение границ поясов ЗСО поверхностных источников водоснабжения</w:t>
      </w:r>
      <w:r w:rsidR="00C41355">
        <w:rPr>
          <w:b/>
        </w:rPr>
        <w:t>.</w:t>
      </w:r>
    </w:p>
    <w:p w14:paraId="604ADDB2" w14:textId="77777777" w:rsidR="00905B71" w:rsidRPr="00AA5754" w:rsidRDefault="00905B71" w:rsidP="009D1F5C">
      <w:pPr>
        <w:widowControl w:val="0"/>
        <w:spacing w:after="0" w:line="360" w:lineRule="auto"/>
        <w:ind w:firstLine="709"/>
        <w:jc w:val="both"/>
      </w:pPr>
      <w:r w:rsidRPr="00AA5754">
        <w:rPr>
          <w:u w:val="single"/>
        </w:rPr>
        <w:t>Границы первого пояса</w:t>
      </w:r>
      <w:r w:rsidRPr="00AA5754">
        <w:t xml:space="preserve"> ЗСО поверхнос</w:t>
      </w:r>
      <w:r>
        <w:t>тных источников устанавливается с учетом конкретных условий</w:t>
      </w:r>
      <w:r w:rsidRPr="00AA5754">
        <w:t xml:space="preserve"> в следующих пределах:</w:t>
      </w:r>
    </w:p>
    <w:p w14:paraId="3327EE73" w14:textId="77777777" w:rsidR="00905B71" w:rsidRPr="00AA5754" w:rsidRDefault="00905B71" w:rsidP="009D1F5C">
      <w:pPr>
        <w:pStyle w:val="a5"/>
        <w:widowControl w:val="0"/>
        <w:spacing w:after="0" w:line="360" w:lineRule="auto"/>
        <w:ind w:left="0" w:firstLine="709"/>
        <w:jc w:val="both"/>
      </w:pPr>
      <w:r w:rsidRPr="00AA5754">
        <w:t>для водотоков:</w:t>
      </w:r>
    </w:p>
    <w:p w14:paraId="1DF38420"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вверх по течению </w:t>
      </w:r>
      <w:r w:rsidR="00905B71">
        <w:t>–</w:t>
      </w:r>
      <w:r w:rsidR="00905B71" w:rsidRPr="00AA5754">
        <w:t xml:space="preserve"> не менее 200 м от водозабора;</w:t>
      </w:r>
    </w:p>
    <w:p w14:paraId="22208B01"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вниз по течению </w:t>
      </w:r>
      <w:r w:rsidR="00905B71">
        <w:t>–</w:t>
      </w:r>
      <w:r w:rsidR="00905B71" w:rsidRPr="00AA5754">
        <w:t xml:space="preserve"> не менее 100 м от водозабора;</w:t>
      </w:r>
    </w:p>
    <w:p w14:paraId="558174DC" w14:textId="77777777" w:rsidR="00905B71" w:rsidRPr="00AA5754" w:rsidRDefault="00C41355" w:rsidP="009D1F5C">
      <w:pPr>
        <w:pStyle w:val="a5"/>
        <w:widowControl w:val="0"/>
        <w:spacing w:after="0" w:line="360" w:lineRule="auto"/>
        <w:ind w:left="0" w:firstLine="709"/>
        <w:jc w:val="both"/>
      </w:pPr>
      <w:r>
        <w:t>- </w:t>
      </w:r>
      <w:r w:rsidR="00905B71" w:rsidRPr="00AA5754">
        <w:t xml:space="preserve">по прилегающему к водозабору берегу </w:t>
      </w:r>
      <w:r w:rsidR="00905B71">
        <w:t>–</w:t>
      </w:r>
      <w:r w:rsidR="00905B71" w:rsidRPr="00AA5754">
        <w:t xml:space="preserve"> не менее 100 м от линии уреза воды летне-осенней межени;</w:t>
      </w:r>
    </w:p>
    <w:p w14:paraId="626D1168"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 направлении к противоположному от водозабора берегу при ширине реки или </w:t>
      </w:r>
      <w:r w:rsidR="00905B71" w:rsidRPr="00AA5754">
        <w:lastRenderedPageBreak/>
        <w:t xml:space="preserve">канала менее 100 м </w:t>
      </w:r>
      <w:r w:rsidR="00905B71">
        <w:t>–</w:t>
      </w:r>
      <w:r w:rsidR="00905B71" w:rsidRPr="00AA5754">
        <w:t xml:space="preserve"> вся акватория и противоположный берег шириной 50 м, при ширине реки или канала более 100 м </w:t>
      </w:r>
      <w:r w:rsidR="00905B71">
        <w:t>–</w:t>
      </w:r>
      <w:r w:rsidR="00905B71" w:rsidRPr="00AA5754">
        <w:t xml:space="preserve"> полоса акватории шириной не менее 100 м;</w:t>
      </w:r>
    </w:p>
    <w:p w14:paraId="0D41BBCB" w14:textId="77777777" w:rsidR="00905B71" w:rsidRPr="00AA5754" w:rsidRDefault="00905B71" w:rsidP="009D1F5C">
      <w:pPr>
        <w:widowControl w:val="0"/>
        <w:spacing w:after="0" w:line="360" w:lineRule="auto"/>
        <w:ind w:firstLine="709"/>
        <w:jc w:val="both"/>
      </w:pPr>
      <w:r w:rsidRPr="00AA5754">
        <w:rPr>
          <w:u w:val="single"/>
        </w:rPr>
        <w:t>Границы второго пояса</w:t>
      </w:r>
      <w:r w:rsidRPr="00AA5754">
        <w:t xml:space="preserve"> ЗСО поверхностных источников водоснабжения устанавливается:</w:t>
      </w:r>
    </w:p>
    <w:p w14:paraId="2DCE1BA3" w14:textId="77777777" w:rsidR="00905B71" w:rsidRPr="00AA5754" w:rsidRDefault="00905B71" w:rsidP="009D1F5C">
      <w:pPr>
        <w:pStyle w:val="a5"/>
        <w:widowControl w:val="0"/>
        <w:spacing w:after="0" w:line="360" w:lineRule="auto"/>
        <w:ind w:left="0" w:firstLine="709"/>
        <w:jc w:val="both"/>
      </w:pPr>
      <w:r w:rsidRPr="00AA5754">
        <w:t xml:space="preserve">на водотоке: </w:t>
      </w:r>
    </w:p>
    <w:p w14:paraId="5706FB3A" w14:textId="77777777" w:rsidR="00905B71" w:rsidRPr="00AA5754" w:rsidRDefault="00C41355" w:rsidP="009D1F5C">
      <w:pPr>
        <w:pStyle w:val="a5"/>
        <w:widowControl w:val="0"/>
        <w:spacing w:after="0" w:line="360" w:lineRule="auto"/>
        <w:ind w:left="0" w:firstLine="709"/>
        <w:jc w:val="both"/>
      </w:pPr>
      <w:r>
        <w:t>- </w:t>
      </w:r>
      <w:r w:rsidR="00905B71" w:rsidRPr="00AA5754">
        <w:t xml:space="preserve">должна быть удалена вверх по течению водозабора на столько, чтобы время пробега по основному водотоку и его притокам, было не менее 5 суток </w:t>
      </w:r>
      <w:r w:rsidR="00905B71">
        <w:t>–</w:t>
      </w:r>
      <w:r w:rsidR="00905B71" w:rsidRPr="00AA5754">
        <w:t xml:space="preserve"> для II и не менее 3-х суток </w:t>
      </w:r>
      <w:r w:rsidR="00905B71">
        <w:t>–</w:t>
      </w:r>
      <w:r w:rsidR="00905B71" w:rsidRPr="00AA5754">
        <w:t xml:space="preserve"> для III климатического района</w:t>
      </w:r>
      <w:r w:rsidR="00905B71">
        <w:t>;</w:t>
      </w:r>
    </w:p>
    <w:p w14:paraId="41E0D70F" w14:textId="77777777" w:rsidR="00905B71" w:rsidRPr="00AA5754" w:rsidRDefault="00C41355" w:rsidP="009D1F5C">
      <w:pPr>
        <w:pStyle w:val="a5"/>
        <w:widowControl w:val="0"/>
        <w:spacing w:after="0" w:line="360" w:lineRule="auto"/>
        <w:ind w:left="0" w:firstLine="709"/>
        <w:jc w:val="both"/>
      </w:pPr>
      <w:r>
        <w:t>- </w:t>
      </w:r>
      <w:r w:rsidR="00905B71" w:rsidRPr="00AA5754">
        <w:t>граница ниже по течению должна быть не менее 250 м от водозабора</w:t>
      </w:r>
      <w:r w:rsidR="00905B71">
        <w:t>;</w:t>
      </w:r>
    </w:p>
    <w:p w14:paraId="69A71F02" w14:textId="77777777" w:rsidR="00905B71" w:rsidRPr="00AA5754" w:rsidRDefault="00C41355" w:rsidP="009D1F5C">
      <w:pPr>
        <w:pStyle w:val="a5"/>
        <w:widowControl w:val="0"/>
        <w:spacing w:after="0" w:line="360" w:lineRule="auto"/>
        <w:ind w:left="0" w:firstLine="709"/>
        <w:jc w:val="both"/>
      </w:pPr>
      <w:r>
        <w:t>- </w:t>
      </w:r>
      <w:r w:rsidR="00905B71" w:rsidRPr="00AA5754">
        <w:t>боковые границы от уреза воды должны быть расположены на расстоянии:</w:t>
      </w:r>
    </w:p>
    <w:p w14:paraId="4B5D7148" w14:textId="77777777" w:rsidR="00905B71" w:rsidRPr="00AA5754" w:rsidRDefault="00C41355" w:rsidP="009D1F5C">
      <w:pPr>
        <w:pStyle w:val="a5"/>
        <w:widowControl w:val="0"/>
        <w:spacing w:after="0" w:line="360" w:lineRule="auto"/>
        <w:ind w:left="0" w:firstLine="709"/>
        <w:jc w:val="both"/>
      </w:pPr>
      <w:r>
        <w:t>а) </w:t>
      </w:r>
      <w:r w:rsidR="00905B71" w:rsidRPr="00AA5754">
        <w:t xml:space="preserve">при равнинном рельефе местности </w:t>
      </w:r>
      <w:r w:rsidR="00905B71">
        <w:t>–</w:t>
      </w:r>
      <w:r w:rsidR="00905B71" w:rsidRPr="00AA5754">
        <w:t xml:space="preserve"> не менее 500 м;</w:t>
      </w:r>
    </w:p>
    <w:p w14:paraId="5ACFC407" w14:textId="77777777" w:rsidR="00905B71" w:rsidRPr="00AA5754" w:rsidRDefault="00C41355" w:rsidP="009D1F5C">
      <w:pPr>
        <w:pStyle w:val="a5"/>
        <w:widowControl w:val="0"/>
        <w:spacing w:after="0" w:line="360" w:lineRule="auto"/>
        <w:ind w:left="0" w:firstLine="709"/>
        <w:jc w:val="both"/>
      </w:pPr>
      <w:r>
        <w:t>б) </w:t>
      </w:r>
      <w:r w:rsidR="00905B71" w:rsidRPr="00AA5754">
        <w:t xml:space="preserve">при гористом рельефе местности </w:t>
      </w:r>
      <w:r w:rsidR="00905B71">
        <w:t xml:space="preserve">– </w:t>
      </w:r>
      <w:r w:rsidR="00905B71" w:rsidRPr="00AA5754">
        <w:t>до вершины первого склона, обращенного в сторону источника водоснабжения, но не менее 750 м при пологом склоне и не менее 1000 м при крутом</w:t>
      </w:r>
      <w:r w:rsidR="00905B71">
        <w:t>;</w:t>
      </w:r>
    </w:p>
    <w:p w14:paraId="6FA01775" w14:textId="77777777" w:rsidR="00905B71" w:rsidRPr="00AA5754" w:rsidRDefault="00905B71" w:rsidP="009D1F5C">
      <w:pPr>
        <w:pStyle w:val="a5"/>
        <w:widowControl w:val="0"/>
        <w:spacing w:after="0" w:line="360" w:lineRule="auto"/>
        <w:ind w:left="0" w:firstLine="709"/>
        <w:jc w:val="both"/>
      </w:pPr>
      <w:r w:rsidRPr="00AA5754">
        <w:t xml:space="preserve">на водоемах: </w:t>
      </w:r>
    </w:p>
    <w:p w14:paraId="6BB0D851" w14:textId="77777777" w:rsidR="00905B71" w:rsidRPr="00AA5754" w:rsidRDefault="00C41355" w:rsidP="009D1F5C">
      <w:pPr>
        <w:pStyle w:val="a5"/>
        <w:widowControl w:val="0"/>
        <w:spacing w:after="0" w:line="360" w:lineRule="auto"/>
        <w:ind w:left="0" w:firstLine="709"/>
        <w:jc w:val="both"/>
      </w:pPr>
      <w:r>
        <w:t>- </w:t>
      </w:r>
      <w:r w:rsidR="00905B71" w:rsidRPr="00AA5754">
        <w:t>должны быть удалены по акватории во все стороны от</w:t>
      </w:r>
      <w:r w:rsidR="00905B71">
        <w:t xml:space="preserve"> водозабора на расстояние 3 км –</w:t>
      </w:r>
      <w:r w:rsidR="00905B71" w:rsidRPr="00AA5754">
        <w:t xml:space="preserve"> при наличии нагонных ветров до 10% и 5 км </w:t>
      </w:r>
      <w:r w:rsidR="00905B71">
        <w:t>–</w:t>
      </w:r>
      <w:r w:rsidR="00905B71" w:rsidRPr="00AA5754">
        <w:t xml:space="preserve"> при наличии нагонных ветров более 10%</w:t>
      </w:r>
      <w:r w:rsidR="00905B71">
        <w:t>;</w:t>
      </w:r>
    </w:p>
    <w:p w14:paraId="7A677C28" w14:textId="77777777" w:rsidR="00905B71" w:rsidRPr="00AA5754" w:rsidRDefault="00C41355" w:rsidP="009D1F5C">
      <w:pPr>
        <w:pStyle w:val="a5"/>
        <w:widowControl w:val="0"/>
        <w:spacing w:after="0" w:line="360" w:lineRule="auto"/>
        <w:ind w:left="0" w:firstLine="709"/>
        <w:jc w:val="both"/>
      </w:pPr>
      <w:r>
        <w:t>- </w:t>
      </w:r>
      <w:r w:rsidR="00905B71" w:rsidRPr="00AA5754">
        <w:t>боковые границы должны быть удалены на расстояние:</w:t>
      </w:r>
    </w:p>
    <w:p w14:paraId="6F12F78D" w14:textId="77777777" w:rsidR="00905B71" w:rsidRPr="00AA5754" w:rsidRDefault="00C41355" w:rsidP="009D1F5C">
      <w:pPr>
        <w:pStyle w:val="a5"/>
        <w:widowControl w:val="0"/>
        <w:spacing w:after="0" w:line="360" w:lineRule="auto"/>
        <w:ind w:left="0" w:firstLine="709"/>
        <w:jc w:val="both"/>
      </w:pPr>
      <w:r>
        <w:t>а) </w:t>
      </w:r>
      <w:r w:rsidR="00905B71" w:rsidRPr="00AA5754">
        <w:t>при равнинном рельефе местности - не менее 500 м;</w:t>
      </w:r>
    </w:p>
    <w:p w14:paraId="45AFC127" w14:textId="77777777" w:rsidR="00905B71" w:rsidRPr="00AA5754" w:rsidRDefault="00C41355" w:rsidP="009D1F5C">
      <w:pPr>
        <w:pStyle w:val="a5"/>
        <w:widowControl w:val="0"/>
        <w:spacing w:after="0" w:line="360" w:lineRule="auto"/>
        <w:ind w:left="0" w:firstLine="709"/>
        <w:jc w:val="both"/>
      </w:pPr>
      <w:r>
        <w:t>б) </w:t>
      </w:r>
      <w:r w:rsidR="00905B71" w:rsidRPr="00AA5754">
        <w:t xml:space="preserve">при гористом рельефе местности </w:t>
      </w:r>
      <w:r w:rsidR="00905B71">
        <w:t xml:space="preserve">– </w:t>
      </w:r>
      <w:r w:rsidR="00905B71" w:rsidRPr="00AA5754">
        <w:t>до вершины первого склона, обращенного в сторону источника водоснабжения, но не менее 750 м при пологом склоне и не менее 1000 м при крутом.</w:t>
      </w:r>
    </w:p>
    <w:p w14:paraId="0291C26C" w14:textId="77777777" w:rsidR="00905B71" w:rsidRPr="00AA5754" w:rsidRDefault="00905B71" w:rsidP="009D1F5C">
      <w:pPr>
        <w:widowControl w:val="0"/>
        <w:spacing w:after="0" w:line="360" w:lineRule="auto"/>
        <w:ind w:firstLine="709"/>
        <w:jc w:val="both"/>
      </w:pPr>
      <w:r w:rsidRPr="00AA5754">
        <w:rPr>
          <w:u w:val="single"/>
        </w:rPr>
        <w:t>Границы третьего пояса</w:t>
      </w:r>
      <w:r w:rsidRPr="00AA5754">
        <w:t xml:space="preserve"> ЗСО поверхностных источников водоснабжения устанавливаются:</w:t>
      </w:r>
    </w:p>
    <w:p w14:paraId="2CDC6720" w14:textId="77777777" w:rsidR="00905B71" w:rsidRPr="00AA5754" w:rsidRDefault="00905B71" w:rsidP="009D1F5C">
      <w:pPr>
        <w:pStyle w:val="a5"/>
        <w:widowControl w:val="0"/>
        <w:spacing w:after="0" w:line="360" w:lineRule="auto"/>
        <w:ind w:left="0" w:firstLine="709"/>
        <w:jc w:val="both"/>
      </w:pPr>
      <w:r w:rsidRPr="00AA5754">
        <w:t xml:space="preserve">на водотоке: </w:t>
      </w:r>
    </w:p>
    <w:p w14:paraId="1E6D11D1"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вверх и вниз по течению должны совпадают с границами второго пояса; </w:t>
      </w:r>
    </w:p>
    <w:p w14:paraId="59514B94" w14:textId="77777777" w:rsidR="00905B71" w:rsidRPr="00AA5754" w:rsidRDefault="00C41355" w:rsidP="009D1F5C">
      <w:pPr>
        <w:pStyle w:val="a5"/>
        <w:widowControl w:val="0"/>
        <w:spacing w:after="0" w:line="360" w:lineRule="auto"/>
        <w:ind w:left="0" w:firstLine="709"/>
        <w:jc w:val="both"/>
      </w:pPr>
      <w:r>
        <w:t>- </w:t>
      </w:r>
      <w:r w:rsidR="00905B71" w:rsidRPr="00AA5754">
        <w:t>боковые границы должны проходить по линии водоразделов в пределах 3 - 5 километров, включая притоки</w:t>
      </w:r>
      <w:r w:rsidR="00905B71">
        <w:t>;</w:t>
      </w:r>
    </w:p>
    <w:p w14:paraId="1ECD3FA3" w14:textId="77777777" w:rsidR="00905B71" w:rsidRDefault="00905B71" w:rsidP="009D1F5C">
      <w:pPr>
        <w:pStyle w:val="a5"/>
        <w:widowControl w:val="0"/>
        <w:spacing w:after="0" w:line="360" w:lineRule="auto"/>
        <w:ind w:left="0" w:firstLine="709"/>
        <w:jc w:val="both"/>
      </w:pPr>
      <w:r w:rsidRPr="00AA5754">
        <w:t>на водоеме должны полностью совпадают с границами второго пояса.</w:t>
      </w:r>
    </w:p>
    <w:p w14:paraId="430F2602" w14:textId="77777777" w:rsidR="00905B71" w:rsidRPr="00C41355" w:rsidRDefault="00905B71" w:rsidP="009D1F5C">
      <w:pPr>
        <w:widowControl w:val="0"/>
        <w:spacing w:after="0" w:line="360" w:lineRule="auto"/>
        <w:ind w:firstLine="709"/>
        <w:jc w:val="both"/>
        <w:rPr>
          <w:b/>
        </w:rPr>
      </w:pPr>
      <w:r w:rsidRPr="00C41355">
        <w:rPr>
          <w:b/>
        </w:rPr>
        <w:t>Определение границ ЗСО водопроводных сооружений и водоводов</w:t>
      </w:r>
      <w:r w:rsidR="00C41355">
        <w:rPr>
          <w:b/>
        </w:rPr>
        <w:t>.</w:t>
      </w:r>
    </w:p>
    <w:p w14:paraId="3731F3BE" w14:textId="77777777" w:rsidR="00905B71" w:rsidRPr="00AA5754" w:rsidRDefault="00905B71" w:rsidP="009D1F5C">
      <w:pPr>
        <w:widowControl w:val="0"/>
        <w:spacing w:after="0" w:line="360" w:lineRule="auto"/>
        <w:ind w:firstLine="709"/>
        <w:jc w:val="both"/>
      </w:pPr>
      <w:r w:rsidRPr="00AA5754">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w:t>
      </w:r>
      <w:r>
        <w:t>–</w:t>
      </w:r>
      <w:r w:rsidRPr="00AA5754">
        <w:t>санитарно-защитной полосой.</w:t>
      </w:r>
    </w:p>
    <w:p w14:paraId="126091C6" w14:textId="77777777" w:rsidR="00905B71" w:rsidRPr="00AA5754" w:rsidRDefault="00905B71" w:rsidP="009D1F5C">
      <w:pPr>
        <w:widowControl w:val="0"/>
        <w:spacing w:after="0" w:line="360" w:lineRule="auto"/>
        <w:ind w:firstLine="709"/>
        <w:jc w:val="both"/>
      </w:pPr>
      <w:r w:rsidRPr="00AA5754">
        <w:rPr>
          <w:u w:val="single"/>
        </w:rPr>
        <w:t>Граница первого пояса</w:t>
      </w:r>
      <w:r w:rsidRPr="00AA5754">
        <w:t xml:space="preserve"> ЗСО водопроводных сооружений принимается на </w:t>
      </w:r>
      <w:r w:rsidRPr="00AA5754">
        <w:lastRenderedPageBreak/>
        <w:t>расстоянии:</w:t>
      </w:r>
    </w:p>
    <w:p w14:paraId="1DC512ED" w14:textId="77777777" w:rsidR="00905B71" w:rsidRPr="00AA5754" w:rsidRDefault="00C41355" w:rsidP="009D1F5C">
      <w:pPr>
        <w:pStyle w:val="a5"/>
        <w:widowControl w:val="0"/>
        <w:spacing w:after="0" w:line="360" w:lineRule="auto"/>
        <w:ind w:left="0" w:firstLine="709"/>
        <w:jc w:val="both"/>
      </w:pPr>
      <w:r>
        <w:t>- </w:t>
      </w:r>
      <w:r w:rsidR="00905B71" w:rsidRPr="00AA5754">
        <w:t>от стен запасных и регулирующих емкостей, фильтров и контактных осветлителей - не менее 30 м;</w:t>
      </w:r>
    </w:p>
    <w:p w14:paraId="2C73D834" w14:textId="77777777" w:rsidR="00905B71" w:rsidRPr="00AA5754" w:rsidRDefault="00C41355" w:rsidP="009D1F5C">
      <w:pPr>
        <w:pStyle w:val="a5"/>
        <w:widowControl w:val="0"/>
        <w:spacing w:after="0" w:line="360" w:lineRule="auto"/>
        <w:ind w:left="0" w:firstLine="709"/>
        <w:jc w:val="both"/>
      </w:pPr>
      <w:r>
        <w:t>- </w:t>
      </w:r>
      <w:r w:rsidR="00905B71" w:rsidRPr="00AA5754">
        <w:t>от водонапорных башен - не менее 10 м;</w:t>
      </w:r>
    </w:p>
    <w:p w14:paraId="733A0F04" w14:textId="77777777" w:rsidR="00905B71" w:rsidRPr="00AA5754" w:rsidRDefault="00C41355" w:rsidP="009D1F5C">
      <w:pPr>
        <w:pStyle w:val="a5"/>
        <w:widowControl w:val="0"/>
        <w:spacing w:after="0" w:line="360" w:lineRule="auto"/>
        <w:ind w:left="0" w:firstLine="709"/>
        <w:jc w:val="both"/>
      </w:pPr>
      <w:r>
        <w:t>- </w:t>
      </w:r>
      <w:r w:rsidR="00905B71" w:rsidRPr="00AA5754">
        <w:t>от остальных помещений (отстойники, реагентное хозяйство, склад хлора, насосные станции и др.) - не менее 15 м.</w:t>
      </w:r>
    </w:p>
    <w:p w14:paraId="155EFB46" w14:textId="77777777" w:rsidR="00905B71" w:rsidRPr="00AA5754" w:rsidRDefault="00905B71" w:rsidP="009D1F5C">
      <w:pPr>
        <w:widowControl w:val="0"/>
        <w:spacing w:after="0" w:line="360" w:lineRule="auto"/>
        <w:ind w:firstLine="709"/>
        <w:jc w:val="both"/>
      </w:pPr>
      <w:r w:rsidRPr="00AA5754">
        <w:t>По согласованию с центром государствен</w:t>
      </w:r>
      <w:r>
        <w:t>ного санитарно-</w:t>
      </w:r>
      <w:r w:rsidRPr="00AA5754">
        <w:t xml:space="preserve">эпидемиологического </w:t>
      </w:r>
      <w:proofErr w:type="gramStart"/>
      <w:r w:rsidRPr="00AA5754">
        <w:t>надзора</w:t>
      </w:r>
      <w:r>
        <w:t xml:space="preserve">, </w:t>
      </w:r>
      <w:r w:rsidRPr="00AA5754">
        <w:t xml:space="preserve"> первый</w:t>
      </w:r>
      <w:proofErr w:type="gramEnd"/>
      <w:r w:rsidRPr="00AA5754">
        <w:t xml:space="preserve"> пояс ЗСО для отдельно стоящих водонапорных башен, в зависимости от их конструктивных особенностей, может не устанавливаться.</w:t>
      </w:r>
    </w:p>
    <w:p w14:paraId="77DA78C7" w14:textId="77777777" w:rsidR="00905B71" w:rsidRPr="00AA5754" w:rsidRDefault="00905B71" w:rsidP="009D1F5C">
      <w:pPr>
        <w:widowControl w:val="0"/>
        <w:spacing w:after="0" w:line="360" w:lineRule="auto"/>
        <w:ind w:firstLine="709"/>
        <w:jc w:val="both"/>
      </w:pPr>
      <w:r w:rsidRPr="00AA5754">
        <w:rPr>
          <w:u w:val="single"/>
        </w:rPr>
        <w:t>Ширину санитарно-защитной полосы</w:t>
      </w:r>
      <w:r w:rsidRPr="00AA5754">
        <w:t xml:space="preserve"> следует принимать по обе стороны от крайних линий водопровода:</w:t>
      </w:r>
    </w:p>
    <w:p w14:paraId="13586E05" w14:textId="77777777" w:rsidR="00905B71" w:rsidRPr="00AA5754" w:rsidRDefault="00C41355" w:rsidP="009D1F5C">
      <w:pPr>
        <w:pStyle w:val="a5"/>
        <w:widowControl w:val="0"/>
        <w:spacing w:after="0" w:line="360" w:lineRule="auto"/>
        <w:ind w:left="0" w:firstLine="709"/>
        <w:jc w:val="both"/>
      </w:pPr>
      <w:r>
        <w:t>- </w:t>
      </w:r>
      <w:r w:rsidR="00905B71" w:rsidRPr="00AA5754">
        <w:t xml:space="preserve">при отсутствии грунтовых вод </w:t>
      </w:r>
      <w:r w:rsidR="00905B71">
        <w:t>–</w:t>
      </w:r>
      <w:r w:rsidR="00905B71" w:rsidRPr="00AA5754">
        <w:t xml:space="preserve"> не менее 10 м при диаметре водоводов до 1000 мм и не менее 20 м при диаметре водоводов более 1000 мм;</w:t>
      </w:r>
    </w:p>
    <w:p w14:paraId="428175E1" w14:textId="77777777" w:rsidR="00905B71" w:rsidRPr="00AA5754" w:rsidRDefault="00C41355" w:rsidP="009D1F5C">
      <w:pPr>
        <w:pStyle w:val="a5"/>
        <w:widowControl w:val="0"/>
        <w:spacing w:after="0" w:line="360" w:lineRule="auto"/>
        <w:ind w:left="0" w:firstLine="709"/>
        <w:jc w:val="both"/>
      </w:pPr>
      <w:r>
        <w:t>- </w:t>
      </w:r>
      <w:r w:rsidR="00905B71" w:rsidRPr="00AA5754">
        <w:t xml:space="preserve">при наличии грунтовых вод </w:t>
      </w:r>
      <w:r w:rsidR="00905B71">
        <w:t>–</w:t>
      </w:r>
      <w:r w:rsidR="00905B71" w:rsidRPr="00AA5754">
        <w:t xml:space="preserve"> не менее 50 м вне зависимости от диаметра водоводов.</w:t>
      </w:r>
    </w:p>
    <w:p w14:paraId="1896D1C8" w14:textId="34DD0057" w:rsidR="00804CE9" w:rsidRDefault="00905B71" w:rsidP="00D827B3">
      <w:pPr>
        <w:widowControl w:val="0"/>
        <w:spacing w:after="0" w:line="360" w:lineRule="auto"/>
        <w:ind w:firstLine="709"/>
        <w:jc w:val="both"/>
      </w:pPr>
      <w:r w:rsidRPr="00AA5754">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w:t>
      </w:r>
      <w:r w:rsidR="00D827B3" w:rsidRPr="00D827B3">
        <w:rPr>
          <w:bCs/>
          <w:highlight w:val="green"/>
        </w:rPr>
        <w:t>СП 31.13330.2021 «СНиП 2.04.02-84* Водоснабжение. Наружные сети и сооружения»</w:t>
      </w:r>
      <w:r w:rsidRPr="00AA5754">
        <w:t>.</w:t>
      </w:r>
    </w:p>
    <w:p w14:paraId="75D91CCA" w14:textId="77777777" w:rsidR="00D827B3" w:rsidRDefault="00D827B3" w:rsidP="00D827B3">
      <w:pPr>
        <w:widowControl w:val="0"/>
        <w:spacing w:after="0" w:line="360" w:lineRule="auto"/>
        <w:ind w:firstLine="709"/>
        <w:jc w:val="both"/>
      </w:pPr>
    </w:p>
    <w:p w14:paraId="5CCC9C83" w14:textId="77777777" w:rsidR="00804CE9" w:rsidRPr="00A01186" w:rsidRDefault="00804CE9" w:rsidP="00804CE9">
      <w:pPr>
        <w:widowControl w:val="0"/>
        <w:tabs>
          <w:tab w:val="left" w:pos="709"/>
        </w:tabs>
        <w:spacing w:after="0" w:line="240" w:lineRule="auto"/>
        <w:ind w:right="-1"/>
        <w:jc w:val="both"/>
        <w:rPr>
          <w:i/>
          <w:iCs/>
          <w:noProof/>
        </w:rPr>
      </w:pPr>
      <w:bookmarkStart w:id="312" w:name="_Hlk217034667"/>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312"/>
    <w:p w14:paraId="154A41D7" w14:textId="77777777" w:rsidR="00804CE9" w:rsidRDefault="00804CE9" w:rsidP="009D1F5C">
      <w:pPr>
        <w:widowControl w:val="0"/>
        <w:spacing w:after="0" w:line="360" w:lineRule="auto"/>
        <w:ind w:firstLine="709"/>
        <w:jc w:val="both"/>
      </w:pPr>
    </w:p>
    <w:p w14:paraId="7C571563" w14:textId="77777777" w:rsidR="00905B71" w:rsidRPr="007D2649" w:rsidRDefault="00905B71" w:rsidP="009D1F5C">
      <w:pPr>
        <w:widowControl w:val="0"/>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t>Таблица</w:t>
      </w:r>
      <w:r w:rsidR="00C41355">
        <w:rPr>
          <w:rFonts w:eastAsia="Times New Roman"/>
          <w:b/>
          <w:kern w:val="0"/>
          <w:sz w:val="20"/>
          <w:szCs w:val="20"/>
          <w:lang w:eastAsia="ru-RU"/>
        </w:rPr>
        <w:t>.</w:t>
      </w:r>
      <w:r w:rsidRPr="007D2649">
        <w:rPr>
          <w:rFonts w:eastAsia="Times New Roman"/>
          <w:b/>
          <w:kern w:val="0"/>
          <w:sz w:val="20"/>
          <w:szCs w:val="20"/>
          <w:lang w:eastAsia="ru-RU"/>
        </w:rPr>
        <w:t xml:space="preserve"> Регламенты использования территорий зон санитарной охраны источников водоснабжения</w:t>
      </w:r>
      <w:r w:rsidR="00C41355">
        <w:rPr>
          <w:rFonts w:eastAsia="Times New Roman"/>
          <w:b/>
          <w:kern w:val="0"/>
          <w:sz w:val="20"/>
          <w:szCs w:val="20"/>
          <w:lang w:eastAsia="ru-RU"/>
        </w:rPr>
        <w:t>.</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5018"/>
        <w:gridCol w:w="65"/>
        <w:gridCol w:w="4271"/>
      </w:tblGrid>
      <w:tr w:rsidR="00905B71" w:rsidRPr="00C41355" w14:paraId="05DCB57C" w14:textId="77777777"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14:paraId="33DC8435"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2DC8A7DE"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Допускается</w:t>
            </w:r>
          </w:p>
        </w:tc>
      </w:tr>
      <w:tr w:rsidR="00905B71" w:rsidRPr="00C41355" w14:paraId="32C29836" w14:textId="77777777" w:rsidTr="00C41355">
        <w:trPr>
          <w:trHeight w:val="25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F2B149C"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Подземные источники водоснабжения</w:t>
            </w:r>
          </w:p>
        </w:tc>
      </w:tr>
      <w:tr w:rsidR="00905B71" w:rsidRPr="00C41355" w14:paraId="7B0B38F7"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E562D0D"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 пояс </w:t>
            </w:r>
            <w:r w:rsidR="00905B71" w:rsidRPr="00C41355">
              <w:rPr>
                <w:rFonts w:eastAsia="Times New Roman"/>
                <w:b/>
                <w:kern w:val="0"/>
                <w:sz w:val="20"/>
                <w:szCs w:val="20"/>
                <w:lang w:eastAsia="ru-RU"/>
              </w:rPr>
              <w:t>ЗСО</w:t>
            </w:r>
          </w:p>
        </w:tc>
      </w:tr>
      <w:tr w:rsidR="00905B71" w:rsidRPr="00C41355" w14:paraId="7A7A5AE6"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14:paraId="789555A3"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14033C70"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жилых и хозяйственно-бытовых зданий;</w:t>
            </w:r>
          </w:p>
          <w:p w14:paraId="5B324FA8"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проживание людей;</w:t>
            </w:r>
          </w:p>
          <w:p w14:paraId="3426B800"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посадка высокоствольных деревьев;</w:t>
            </w:r>
          </w:p>
          <w:p w14:paraId="4C6D94EB"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22F6C8B3"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и охрана;</w:t>
            </w:r>
          </w:p>
          <w:p w14:paraId="707E3FE2"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озеленение;</w:t>
            </w:r>
          </w:p>
          <w:p w14:paraId="3665BE88"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отвод поверхностного стока за ее пределы;</w:t>
            </w:r>
          </w:p>
          <w:p w14:paraId="784B43F1"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асфальтирование дорожек к сооружениям.</w:t>
            </w:r>
          </w:p>
        </w:tc>
      </w:tr>
      <w:tr w:rsidR="00905B71" w:rsidRPr="00C41355" w14:paraId="2C4CC0F3" w14:textId="77777777"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2FE2E8D"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II</w:t>
            </w:r>
            <w:r w:rsidR="00905B71" w:rsidRPr="00C41355">
              <w:rPr>
                <w:rFonts w:eastAsia="Times New Roman"/>
                <w:b/>
                <w:kern w:val="0"/>
                <w:sz w:val="20"/>
                <w:szCs w:val="20"/>
                <w:lang w:eastAsia="ru-RU"/>
              </w:rPr>
              <w:t xml:space="preserve"> пояс ЗСО</w:t>
            </w:r>
          </w:p>
        </w:tc>
      </w:tr>
      <w:tr w:rsidR="00905B71" w:rsidRPr="00C41355" w14:paraId="02679E48" w14:textId="77777777"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14:paraId="1792E912"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7A041341"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 xml:space="preserve">размещения складов ГСМ, ядохимикатов и минеральных удобрений, накопителей </w:t>
            </w:r>
            <w:proofErr w:type="spellStart"/>
            <w:r w:rsidRPr="00C41355">
              <w:rPr>
                <w:rFonts w:eastAsia="Times New Roman"/>
                <w:kern w:val="0"/>
                <w:sz w:val="20"/>
                <w:szCs w:val="20"/>
                <w:lang w:eastAsia="ru-RU"/>
              </w:rPr>
              <w:t>промстоков</w:t>
            </w:r>
            <w:proofErr w:type="spellEnd"/>
            <w:r w:rsidRPr="00C41355">
              <w:rPr>
                <w:rFonts w:eastAsia="Times New Roman"/>
                <w:kern w:val="0"/>
                <w:sz w:val="20"/>
                <w:szCs w:val="20"/>
                <w:lang w:eastAsia="ru-RU"/>
              </w:rPr>
              <w:t xml:space="preserve">, </w:t>
            </w:r>
            <w:proofErr w:type="spellStart"/>
            <w:r w:rsidRPr="00C41355">
              <w:rPr>
                <w:rFonts w:eastAsia="Times New Roman"/>
                <w:kern w:val="0"/>
                <w:sz w:val="20"/>
                <w:szCs w:val="20"/>
                <w:lang w:eastAsia="ru-RU"/>
              </w:rPr>
              <w:t>шламохранилищ</w:t>
            </w:r>
            <w:proofErr w:type="spellEnd"/>
            <w:r w:rsidRPr="00C41355">
              <w:rPr>
                <w:rFonts w:eastAsia="Times New Roman"/>
                <w:kern w:val="0"/>
                <w:sz w:val="20"/>
                <w:szCs w:val="20"/>
                <w:lang w:eastAsia="ru-RU"/>
              </w:rPr>
              <w:t xml:space="preserve"> и других объектов, обусловливающих опасность химического загрязнения подземных вод;</w:t>
            </w:r>
          </w:p>
          <w:p w14:paraId="09639BE7"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D60A6FD"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удобрений и ядохимикатов;</w:t>
            </w:r>
          </w:p>
          <w:p w14:paraId="0FF308FC"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14:paraId="79AC738D"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тампонирование или восстановление всех старых, бездействующих, дефектных или неправильно эксплуатируемых скважин;</w:t>
            </w:r>
          </w:p>
          <w:p w14:paraId="67D9D76A"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бурение новых скважин и новое строительство, имеющее непосредственное отношение к эксплуатации водопроводных сооружений;</w:t>
            </w:r>
          </w:p>
          <w:p w14:paraId="2B29ECA1"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C41355" w14:paraId="313FF1ED" w14:textId="77777777"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C2FCFB3"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lastRenderedPageBreak/>
              <w:t xml:space="preserve">III </w:t>
            </w:r>
            <w:r w:rsidR="00905B71" w:rsidRPr="00C41355">
              <w:rPr>
                <w:rFonts w:eastAsia="Times New Roman"/>
                <w:b/>
                <w:kern w:val="0"/>
                <w:sz w:val="20"/>
                <w:szCs w:val="20"/>
                <w:lang w:eastAsia="ru-RU"/>
              </w:rPr>
              <w:t>пояс ЗСО</w:t>
            </w:r>
          </w:p>
        </w:tc>
      </w:tr>
      <w:tr w:rsidR="00905B71" w:rsidRPr="00C41355" w14:paraId="6E36EA26" w14:textId="77777777"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14:paraId="7D30F127"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59A06020"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Pr="00C41355">
              <w:rPr>
                <w:rFonts w:eastAsia="Times New Roman"/>
                <w:kern w:val="0"/>
                <w:sz w:val="20"/>
                <w:szCs w:val="20"/>
                <w:lang w:eastAsia="ru-RU"/>
              </w:rPr>
              <w:t>промстоков</w:t>
            </w:r>
            <w:proofErr w:type="spellEnd"/>
            <w:r w:rsidRPr="00C41355">
              <w:rPr>
                <w:rFonts w:eastAsia="Times New Roman"/>
                <w:kern w:val="0"/>
                <w:sz w:val="20"/>
                <w:szCs w:val="20"/>
                <w:lang w:eastAsia="ru-RU"/>
              </w:rPr>
              <w:t xml:space="preserve">, </w:t>
            </w:r>
            <w:proofErr w:type="spellStart"/>
            <w:r w:rsidRPr="00C41355">
              <w:rPr>
                <w:rFonts w:eastAsia="Times New Roman"/>
                <w:kern w:val="0"/>
                <w:sz w:val="20"/>
                <w:szCs w:val="20"/>
                <w:lang w:eastAsia="ru-RU"/>
              </w:rPr>
              <w:t>шламохранилищ</w:t>
            </w:r>
            <w:proofErr w:type="spellEnd"/>
            <w:r w:rsidRPr="00C41355">
              <w:rPr>
                <w:rFonts w:eastAsia="Times New Roman"/>
                <w:kern w:val="0"/>
                <w:sz w:val="20"/>
                <w:szCs w:val="20"/>
                <w:lang w:eastAsia="ru-RU"/>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7894884F"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753E32FC"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05B71" w:rsidRPr="00C41355" w14:paraId="618AFDD1" w14:textId="77777777" w:rsidTr="00C22F53">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BC1B6B4"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Поверхностные источники водоснабжения</w:t>
            </w:r>
          </w:p>
        </w:tc>
      </w:tr>
      <w:tr w:rsidR="00905B71" w:rsidRPr="00C41355" w14:paraId="003F00D5" w14:textId="77777777"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382061"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 пояс </w:t>
            </w:r>
            <w:r w:rsidR="00905B71" w:rsidRPr="00C41355">
              <w:rPr>
                <w:rFonts w:eastAsia="Times New Roman"/>
                <w:b/>
                <w:kern w:val="0"/>
                <w:sz w:val="20"/>
                <w:szCs w:val="20"/>
                <w:lang w:eastAsia="ru-RU"/>
              </w:rPr>
              <w:t>ЗСО</w:t>
            </w:r>
          </w:p>
        </w:tc>
      </w:tr>
      <w:tr w:rsidR="00905B71" w:rsidRPr="00C41355" w14:paraId="728CDCC6"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14:paraId="0C0FABD2"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503F52DC"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жилых и хозяйственно-бытовых зданий;</w:t>
            </w:r>
          </w:p>
          <w:p w14:paraId="285A9349"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проживание людей;</w:t>
            </w:r>
          </w:p>
          <w:p w14:paraId="35D12C1D"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посадка высокоствольных деревьев;</w:t>
            </w:r>
          </w:p>
          <w:p w14:paraId="34963126"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ядохимикатов и удобрений;</w:t>
            </w:r>
          </w:p>
          <w:p w14:paraId="00E845C4"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69C92433"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и охрана;</w:t>
            </w:r>
          </w:p>
          <w:p w14:paraId="647EBAFA"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озеленение;</w:t>
            </w:r>
          </w:p>
          <w:p w14:paraId="6CD7F730"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отвод поверхностного стока за ее пределы;</w:t>
            </w:r>
          </w:p>
          <w:p w14:paraId="3432DBA2"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асфальтирование дорожек к сооружениям;</w:t>
            </w:r>
          </w:p>
          <w:p w14:paraId="1E209E9C"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акватория буями и другими предупредительными знаками;</w:t>
            </w:r>
          </w:p>
          <w:p w14:paraId="64718875"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C41355" w14:paraId="5F142512" w14:textId="77777777"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FE83D4"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II пояс ЗСО</w:t>
            </w:r>
          </w:p>
        </w:tc>
      </w:tr>
      <w:tr w:rsidR="00905B71" w:rsidRPr="00C41355" w14:paraId="54452C7D" w14:textId="77777777" w:rsidTr="00C22F53">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14:paraId="22DF0134"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603DDD50"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Pr="00C41355">
              <w:rPr>
                <w:rFonts w:eastAsia="Times New Roman"/>
                <w:kern w:val="0"/>
                <w:sz w:val="20"/>
                <w:szCs w:val="20"/>
                <w:lang w:eastAsia="ru-RU"/>
              </w:rPr>
              <w:t>промстоков</w:t>
            </w:r>
            <w:proofErr w:type="spellEnd"/>
            <w:r w:rsidRPr="00C41355">
              <w:rPr>
                <w:rFonts w:eastAsia="Times New Roman"/>
                <w:kern w:val="0"/>
                <w:sz w:val="20"/>
                <w:szCs w:val="20"/>
                <w:lang w:eastAsia="ru-RU"/>
              </w:rPr>
              <w:t xml:space="preserve">, </w:t>
            </w:r>
            <w:proofErr w:type="spellStart"/>
            <w:r w:rsidRPr="00C41355">
              <w:rPr>
                <w:rFonts w:eastAsia="Times New Roman"/>
                <w:kern w:val="0"/>
                <w:sz w:val="20"/>
                <w:szCs w:val="20"/>
                <w:lang w:eastAsia="ru-RU"/>
              </w:rPr>
              <w:t>шламохранилищ</w:t>
            </w:r>
            <w:proofErr w:type="spellEnd"/>
            <w:r w:rsidRPr="00C41355">
              <w:rPr>
                <w:rFonts w:eastAsia="Times New Roman"/>
                <w:kern w:val="0"/>
                <w:sz w:val="20"/>
                <w:szCs w:val="20"/>
                <w:lang w:eastAsia="ru-RU"/>
              </w:rPr>
              <w:t xml:space="preserve"> и других объектов, обусловливающих опасность химического загрязнения подземных вод;</w:t>
            </w:r>
          </w:p>
          <w:p w14:paraId="40603375"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5A2F0D6"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w:t>
            </w:r>
            <w:r w:rsidRPr="00C41355">
              <w:rPr>
                <w:rFonts w:eastAsia="Times New Roman"/>
                <w:kern w:val="0"/>
                <w:sz w:val="20"/>
                <w:szCs w:val="20"/>
                <w:lang w:eastAsia="ru-RU"/>
              </w:rPr>
              <w:lastRenderedPageBreak/>
              <w:t>привести к ухудшению качества или уменьшению количества воды источника водоснабжения;</w:t>
            </w:r>
          </w:p>
          <w:p w14:paraId="16FE19B6"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2D2D1809"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35FFDE99"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 xml:space="preserve">все работы, в том числе добыча песка, гравия, </w:t>
            </w:r>
            <w:proofErr w:type="spellStart"/>
            <w:r w:rsidRPr="00C41355">
              <w:rPr>
                <w:rFonts w:eastAsia="Times New Roman"/>
                <w:kern w:val="0"/>
                <w:sz w:val="20"/>
                <w:szCs w:val="20"/>
                <w:lang w:eastAsia="ru-RU"/>
              </w:rPr>
              <w:t>донноуглубительные</w:t>
            </w:r>
            <w:proofErr w:type="spellEnd"/>
            <w:r w:rsidRPr="00C41355">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340B5871"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C41355">
              <w:rPr>
                <w:rFonts w:eastAsia="Times New Roman"/>
                <w:kern w:val="0"/>
                <w:sz w:val="20"/>
                <w:szCs w:val="20"/>
                <w:lang w:eastAsia="ru-RU"/>
              </w:rPr>
              <w:t>санитарно</w:t>
            </w:r>
            <w:proofErr w:type="spellEnd"/>
            <w:r w:rsidRPr="00C41355">
              <w:rPr>
                <w:rFonts w:eastAsia="Times New Roman"/>
                <w:kern w:val="0"/>
                <w:sz w:val="20"/>
                <w:szCs w:val="20"/>
                <w:lang w:eastAsia="ru-RU"/>
              </w:rPr>
              <w:t xml:space="preserve"> - эпидемиологическое заключение;</w:t>
            </w:r>
          </w:p>
          <w:p w14:paraId="324CBE1E"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C41355">
              <w:rPr>
                <w:rFonts w:eastAsia="Times New Roman"/>
                <w:kern w:val="0"/>
                <w:sz w:val="20"/>
                <w:szCs w:val="20"/>
                <w:lang w:eastAsia="ru-RU"/>
              </w:rPr>
              <w:t>подсланевых</w:t>
            </w:r>
            <w:proofErr w:type="spellEnd"/>
            <w:r w:rsidRPr="00C41355">
              <w:rPr>
                <w:rFonts w:eastAsia="Times New Roman"/>
                <w:kern w:val="0"/>
                <w:sz w:val="20"/>
                <w:szCs w:val="20"/>
                <w:lang w:eastAsia="ru-RU"/>
              </w:rPr>
              <w:t xml:space="preserve"> вод и твердых отходов;</w:t>
            </w:r>
          </w:p>
          <w:p w14:paraId="45266149"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6C6F05EF"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выполнение мероприятий по санитарному благоустройству территории населенных </w:t>
            </w:r>
            <w:r w:rsidRPr="00C41355">
              <w:rPr>
                <w:rFonts w:eastAsia="Times New Roman"/>
                <w:kern w:val="0"/>
                <w:sz w:val="20"/>
                <w:szCs w:val="20"/>
                <w:lang w:eastAsia="ru-RU"/>
              </w:rPr>
              <w:lastRenderedPageBreak/>
              <w:t>пунктов и других объектов (оборудование канализацией, устройство водонепроницаемых выгребов, организация отвода поверхностного стока и др.);</w:t>
            </w:r>
          </w:p>
          <w:p w14:paraId="7A43888C"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0BDA6444"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C41355" w14:paraId="3811180C"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C8A28E"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lastRenderedPageBreak/>
              <w:t xml:space="preserve">III </w:t>
            </w:r>
            <w:r w:rsidR="00905B71" w:rsidRPr="00C41355">
              <w:rPr>
                <w:rFonts w:eastAsia="Times New Roman"/>
                <w:b/>
                <w:kern w:val="0"/>
                <w:sz w:val="20"/>
                <w:szCs w:val="20"/>
                <w:lang w:eastAsia="ru-RU"/>
              </w:rPr>
              <w:t>пояс ЗСО</w:t>
            </w:r>
          </w:p>
        </w:tc>
      </w:tr>
      <w:tr w:rsidR="00905B71" w:rsidRPr="00C41355" w14:paraId="1D33203C"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14:paraId="02D464F2"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29315090"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все работы, в том числе добыча песка, гравия, </w:t>
            </w:r>
            <w:proofErr w:type="spellStart"/>
            <w:r w:rsidRPr="00C41355">
              <w:rPr>
                <w:rFonts w:eastAsia="Times New Roman"/>
                <w:kern w:val="0"/>
                <w:sz w:val="20"/>
                <w:szCs w:val="20"/>
                <w:lang w:eastAsia="ru-RU"/>
              </w:rPr>
              <w:t>донноуглубительные</w:t>
            </w:r>
            <w:proofErr w:type="spellEnd"/>
            <w:r w:rsidRPr="00C41355">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63EC6414"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C41355">
              <w:rPr>
                <w:rFonts w:eastAsia="Times New Roman"/>
                <w:kern w:val="0"/>
                <w:sz w:val="20"/>
                <w:szCs w:val="20"/>
                <w:lang w:eastAsia="ru-RU"/>
              </w:rPr>
              <w:t>санитарно</w:t>
            </w:r>
            <w:proofErr w:type="spellEnd"/>
            <w:r w:rsidRPr="00C41355">
              <w:rPr>
                <w:rFonts w:eastAsia="Times New Roman"/>
                <w:kern w:val="0"/>
                <w:sz w:val="20"/>
                <w:szCs w:val="20"/>
                <w:lang w:eastAsia="ru-RU"/>
              </w:rPr>
              <w:t xml:space="preserve"> - эпидемиологическое заключение;</w:t>
            </w:r>
          </w:p>
          <w:p w14:paraId="7EC833D8"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C41355">
              <w:rPr>
                <w:rFonts w:eastAsia="Times New Roman"/>
                <w:kern w:val="0"/>
                <w:sz w:val="20"/>
                <w:szCs w:val="20"/>
                <w:lang w:eastAsia="ru-RU"/>
              </w:rPr>
              <w:t>подсланевых</w:t>
            </w:r>
            <w:proofErr w:type="spellEnd"/>
            <w:r w:rsidRPr="00C41355">
              <w:rPr>
                <w:rFonts w:eastAsia="Times New Roman"/>
                <w:kern w:val="0"/>
                <w:sz w:val="20"/>
                <w:szCs w:val="20"/>
                <w:lang w:eastAsia="ru-RU"/>
              </w:rPr>
              <w:t xml:space="preserve"> вод и твердых отходов;</w:t>
            </w:r>
          </w:p>
          <w:p w14:paraId="6179EAD7"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C41355" w14:paraId="3952B5F3" w14:textId="77777777"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D686760"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Санитарно-защитные полосы</w:t>
            </w:r>
          </w:p>
        </w:tc>
      </w:tr>
      <w:tr w:rsidR="00905B71" w:rsidRPr="00C41355" w14:paraId="1409B436"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14:paraId="351B1095"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источников загрязнения почвы и грунтовых вод;</w:t>
            </w:r>
          </w:p>
          <w:p w14:paraId="6A57EDC8" w14:textId="77777777" w:rsidR="00905B71" w:rsidRPr="00C41355" w:rsidRDefault="00905B71" w:rsidP="0078220E">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4A4A00B3" w14:textId="77777777" w:rsidR="00905B71" w:rsidRPr="00C41355" w:rsidRDefault="00905B71" w:rsidP="009D1F5C">
            <w:pPr>
              <w:widowControl w:val="0"/>
              <w:spacing w:after="0" w:line="240" w:lineRule="auto"/>
              <w:ind w:left="318"/>
              <w:rPr>
                <w:rFonts w:eastAsia="Times New Roman"/>
                <w:kern w:val="0"/>
                <w:sz w:val="20"/>
                <w:szCs w:val="20"/>
                <w:lang w:eastAsia="ru-RU"/>
              </w:rPr>
            </w:pPr>
          </w:p>
        </w:tc>
      </w:tr>
    </w:tbl>
    <w:p w14:paraId="535345A5" w14:textId="77777777" w:rsidR="00905B71" w:rsidRDefault="00905B71" w:rsidP="009D1F5C">
      <w:pPr>
        <w:pStyle w:val="af3"/>
        <w:widowControl w:val="0"/>
        <w:spacing w:before="0" w:beforeAutospacing="0" w:after="0" w:afterAutospacing="0" w:line="360" w:lineRule="auto"/>
        <w:ind w:firstLine="709"/>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t>выявлено</w:t>
      </w:r>
      <w:r w:rsidRPr="0096741A">
        <w:rPr>
          <w:bCs/>
        </w:rPr>
        <w:t>.</w:t>
      </w:r>
    </w:p>
    <w:p w14:paraId="1A1FAD96" w14:textId="6C977DD2"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В границах муниципального образования «Афанасьевский сельсовет» Обоянского района Курской области установлены зоны санитарной охраны следующих водозаборов:</w:t>
      </w:r>
    </w:p>
    <w:p w14:paraId="4C530F36"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одиночного водозабора ЗАО «Свинокомплекс Короча», расположенного на участке: «</w:t>
      </w:r>
      <w:proofErr w:type="spellStart"/>
      <w:r w:rsidRPr="00D827B3">
        <w:rPr>
          <w:bCs/>
          <w:highlight w:val="green"/>
        </w:rPr>
        <w:t>Хрячник</w:t>
      </w:r>
      <w:proofErr w:type="spellEnd"/>
      <w:r w:rsidRPr="00D827B3">
        <w:rPr>
          <w:bCs/>
          <w:highlight w:val="green"/>
        </w:rPr>
        <w:t xml:space="preserve"> на 170 голов близ с. Верхняя Ольшанка Пристенского района Курской области»:</w:t>
      </w:r>
    </w:p>
    <w:p w14:paraId="297B5B8B"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граница зоны строгого режима (ЗСО I) – по ограждению размерами 60х98 м, удаленному на 30 м от каждой скважины;</w:t>
      </w:r>
    </w:p>
    <w:p w14:paraId="7C739D90"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граница зоны второго пояса (ЗСО II) – по ограждению размерами 60х98 м, удаленному на 30 м от каждой скважины;</w:t>
      </w:r>
    </w:p>
    <w:p w14:paraId="7A7094BF"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граница зоны третьего пояса (ЗСО III) – овальной формы с максимальными размерами: с северо-востока на юго-запад – 136,0 м и северо-запада на юго-восток – 174 м.</w:t>
      </w:r>
    </w:p>
    <w:p w14:paraId="4C0751E8"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lastRenderedPageBreak/>
        <w:t xml:space="preserve">одиночного водозабора </w:t>
      </w:r>
      <w:bookmarkStart w:id="313" w:name="_Hlk217049253"/>
      <w:r w:rsidRPr="00D827B3">
        <w:rPr>
          <w:bCs/>
          <w:highlight w:val="green"/>
        </w:rPr>
        <w:t>ЗАО «Свинокомплекс Короча»</w:t>
      </w:r>
      <w:bookmarkEnd w:id="313"/>
      <w:r w:rsidRPr="00D827B3">
        <w:rPr>
          <w:bCs/>
          <w:highlight w:val="green"/>
        </w:rPr>
        <w:t xml:space="preserve">, расположенного на участке: «Зона воспроизводства на 700 голов свиней близ с. Нижнее </w:t>
      </w:r>
      <w:proofErr w:type="spellStart"/>
      <w:r w:rsidRPr="00D827B3">
        <w:rPr>
          <w:bCs/>
          <w:highlight w:val="green"/>
        </w:rPr>
        <w:t>Солотино</w:t>
      </w:r>
      <w:proofErr w:type="spellEnd"/>
      <w:r w:rsidRPr="00D827B3">
        <w:rPr>
          <w:bCs/>
          <w:highlight w:val="green"/>
        </w:rPr>
        <w:t xml:space="preserve"> Обоянского района Курской области»:</w:t>
      </w:r>
    </w:p>
    <w:p w14:paraId="4FDE081F"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граница зоны строгого режима (ЗСО I) – радиусом 30 м вокруг каждой скважины;</w:t>
      </w:r>
    </w:p>
    <w:p w14:paraId="13EA7B1C" w14:textId="77777777" w:rsidR="00D827B3" w:rsidRPr="00D827B3" w:rsidRDefault="00D827B3" w:rsidP="00D827B3">
      <w:pPr>
        <w:pStyle w:val="af3"/>
        <w:widowControl w:val="0"/>
        <w:spacing w:before="0" w:beforeAutospacing="0" w:after="0" w:afterAutospacing="0" w:line="360" w:lineRule="auto"/>
        <w:ind w:firstLine="709"/>
        <w:jc w:val="both"/>
        <w:rPr>
          <w:bCs/>
          <w:highlight w:val="green"/>
        </w:rPr>
      </w:pPr>
      <w:r w:rsidRPr="00D827B3">
        <w:rPr>
          <w:bCs/>
          <w:highlight w:val="green"/>
        </w:rPr>
        <w:t>граница зоны второго пояса (ЗСО II) – вверх по потоку 29 м, вниз по потоку 23 м, половина ширины зоны 25 м;</w:t>
      </w:r>
    </w:p>
    <w:p w14:paraId="78C3B75E" w14:textId="25819F97" w:rsidR="00D827B3" w:rsidRDefault="00D827B3" w:rsidP="00D827B3">
      <w:pPr>
        <w:pStyle w:val="af3"/>
        <w:widowControl w:val="0"/>
        <w:spacing w:before="0" w:beforeAutospacing="0" w:after="0" w:afterAutospacing="0" w:line="360" w:lineRule="auto"/>
        <w:ind w:firstLine="709"/>
        <w:jc w:val="both"/>
        <w:rPr>
          <w:bCs/>
        </w:rPr>
      </w:pPr>
      <w:r w:rsidRPr="00D827B3">
        <w:rPr>
          <w:bCs/>
          <w:highlight w:val="green"/>
        </w:rPr>
        <w:t>граница зоны третьего пояса (ЗСО III) – вверх по потоку 310 м, вниз по потоку 79 м, половина ширины зоны 155 м.</w:t>
      </w:r>
    </w:p>
    <w:p w14:paraId="4FADB607" w14:textId="77777777" w:rsidR="00D827B3" w:rsidRDefault="00D827B3" w:rsidP="009D1F5C">
      <w:pPr>
        <w:pStyle w:val="af3"/>
        <w:widowControl w:val="0"/>
        <w:spacing w:before="0" w:beforeAutospacing="0" w:after="0" w:afterAutospacing="0" w:line="360" w:lineRule="auto"/>
        <w:ind w:firstLine="709"/>
        <w:jc w:val="both"/>
        <w:rPr>
          <w:bCs/>
        </w:rPr>
      </w:pPr>
    </w:p>
    <w:p w14:paraId="379DB021" w14:textId="44AC88EF" w:rsidR="00D827B3" w:rsidRPr="00A01186" w:rsidRDefault="00D827B3" w:rsidP="00D827B3">
      <w:pPr>
        <w:widowControl w:val="0"/>
        <w:tabs>
          <w:tab w:val="left" w:pos="709"/>
        </w:tabs>
        <w:spacing w:after="0" w:line="240" w:lineRule="auto"/>
        <w:ind w:right="-1"/>
        <w:jc w:val="both"/>
        <w:rPr>
          <w:i/>
          <w:iCs/>
          <w:noProof/>
        </w:rPr>
      </w:pPr>
      <w:r w:rsidRPr="00A01186">
        <w:rPr>
          <w:i/>
          <w:iCs/>
          <w:noProof/>
        </w:rPr>
        <w:t>(</w:t>
      </w:r>
      <w:r>
        <w:rPr>
          <w:i/>
          <w:iCs/>
          <w:noProof/>
        </w:rPr>
        <w:t xml:space="preserve">текст добавлен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1ABDDEEF" w14:textId="77777777" w:rsidR="00D827B3" w:rsidRPr="0096741A" w:rsidRDefault="00D827B3" w:rsidP="009D1F5C">
      <w:pPr>
        <w:pStyle w:val="af3"/>
        <w:widowControl w:val="0"/>
        <w:spacing w:before="0" w:beforeAutospacing="0" w:after="0" w:afterAutospacing="0" w:line="360" w:lineRule="auto"/>
        <w:ind w:firstLine="709"/>
        <w:jc w:val="both"/>
        <w:rPr>
          <w:bCs/>
        </w:rPr>
      </w:pPr>
    </w:p>
    <w:p w14:paraId="3CA3B677" w14:textId="77777777" w:rsidR="009A5FDB" w:rsidRPr="00C41355" w:rsidRDefault="00342BBB" w:rsidP="00342BBB">
      <w:pPr>
        <w:pStyle w:val="3"/>
        <w:keepNext w:val="0"/>
        <w:keepLines w:val="0"/>
        <w:widowControl w:val="0"/>
        <w:spacing w:before="0" w:line="360" w:lineRule="auto"/>
        <w:ind w:left="709"/>
        <w:jc w:val="both"/>
        <w:rPr>
          <w:rFonts w:ascii="Times New Roman" w:hAnsi="Times New Roman"/>
          <w:color w:val="auto"/>
          <w:kern w:val="32"/>
          <w:sz w:val="24"/>
          <w:szCs w:val="24"/>
          <w:lang w:eastAsia="ru-RU"/>
        </w:rPr>
      </w:pPr>
      <w:bookmarkStart w:id="314" w:name="_Toc315701272"/>
      <w:bookmarkStart w:id="315" w:name="_Toc315701273"/>
      <w:bookmarkStart w:id="316" w:name="_Toc315701274"/>
      <w:bookmarkStart w:id="317" w:name="_Toc315701275"/>
      <w:bookmarkStart w:id="318" w:name="_Toc315701276"/>
      <w:bookmarkStart w:id="319" w:name="_Toc315701277"/>
      <w:bookmarkStart w:id="320" w:name="_Toc315701278"/>
      <w:bookmarkStart w:id="321" w:name="_Toc315701279"/>
      <w:bookmarkStart w:id="322" w:name="_Toc315701280"/>
      <w:bookmarkStart w:id="323" w:name="_Toc315701281"/>
      <w:bookmarkStart w:id="324" w:name="_Toc315701282"/>
      <w:bookmarkStart w:id="325" w:name="_Toc315701283"/>
      <w:bookmarkStart w:id="326" w:name="_Toc315701284"/>
      <w:bookmarkEnd w:id="314"/>
      <w:bookmarkEnd w:id="315"/>
      <w:bookmarkEnd w:id="316"/>
      <w:bookmarkEnd w:id="317"/>
      <w:bookmarkEnd w:id="318"/>
      <w:bookmarkEnd w:id="319"/>
      <w:bookmarkEnd w:id="320"/>
      <w:bookmarkEnd w:id="321"/>
      <w:bookmarkEnd w:id="322"/>
      <w:bookmarkEnd w:id="323"/>
      <w:bookmarkEnd w:id="324"/>
      <w:bookmarkEnd w:id="325"/>
      <w:bookmarkEnd w:id="326"/>
      <w:r>
        <w:rPr>
          <w:rFonts w:ascii="Times New Roman" w:hAnsi="Times New Roman"/>
          <w:color w:val="auto"/>
          <w:kern w:val="32"/>
          <w:sz w:val="24"/>
          <w:szCs w:val="24"/>
          <w:lang w:val="ru-RU" w:eastAsia="ru-RU"/>
        </w:rPr>
        <w:t>2.13.6</w:t>
      </w:r>
      <w:r w:rsidR="00CE78F5" w:rsidRPr="00C41355">
        <w:rPr>
          <w:rFonts w:ascii="Times New Roman" w:hAnsi="Times New Roman"/>
          <w:color w:val="auto"/>
          <w:kern w:val="32"/>
          <w:sz w:val="24"/>
          <w:szCs w:val="24"/>
          <w:lang w:eastAsia="ru-RU"/>
        </w:rPr>
        <w:t xml:space="preserve"> </w:t>
      </w:r>
      <w:bookmarkStart w:id="327" w:name="_Toc336507679"/>
      <w:r w:rsidR="009A5FDB" w:rsidRPr="00C41355">
        <w:rPr>
          <w:rFonts w:ascii="Times New Roman" w:hAnsi="Times New Roman"/>
          <w:color w:val="auto"/>
          <w:kern w:val="32"/>
          <w:sz w:val="24"/>
          <w:szCs w:val="24"/>
          <w:lang w:eastAsia="ru-RU"/>
        </w:rPr>
        <w:t>Санитарно-защитные зоны</w:t>
      </w:r>
      <w:bookmarkEnd w:id="309"/>
      <w:bookmarkEnd w:id="310"/>
      <w:bookmarkEnd w:id="327"/>
      <w:r w:rsidR="00C41355" w:rsidRPr="00C41355">
        <w:rPr>
          <w:rFonts w:ascii="Times New Roman" w:hAnsi="Times New Roman"/>
          <w:color w:val="auto"/>
          <w:kern w:val="32"/>
          <w:sz w:val="24"/>
          <w:szCs w:val="24"/>
          <w:lang w:val="ru-RU" w:eastAsia="ru-RU"/>
        </w:rPr>
        <w:t>.</w:t>
      </w:r>
    </w:p>
    <w:p w14:paraId="6F9BBFCE" w14:textId="16AF71CC" w:rsidR="00621ED7" w:rsidRDefault="00621ED7" w:rsidP="00E64185">
      <w:pPr>
        <w:pStyle w:val="af3"/>
        <w:widowControl w:val="0"/>
        <w:spacing w:before="0" w:beforeAutospacing="0" w:after="0" w:afterAutospacing="0" w:line="360" w:lineRule="auto"/>
        <w:ind w:firstLine="709"/>
        <w:jc w:val="both"/>
        <w:rPr>
          <w:bCs/>
        </w:rPr>
      </w:pPr>
      <w:r w:rsidRPr="004137C0">
        <w:rPr>
          <w:bCs/>
        </w:rPr>
        <w:t xml:space="preserve">В соответствии с </w:t>
      </w:r>
      <w:r w:rsidR="00F04400" w:rsidRPr="00F04400">
        <w:rPr>
          <w:bCs/>
          <w:highlight w:val="green"/>
        </w:rPr>
        <w:t>СанПиН 2.2.1/2.1.1.1200-03 «Санитарно-защитные зоны и санитарная классификация предприятий, сооружений и иных объектов»</w:t>
      </w:r>
      <w:r w:rsidRPr="004137C0">
        <w:rPr>
          <w:bCs/>
        </w:rPr>
        <w:t>,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5BFC2ABB" w14:textId="77777777" w:rsidR="00BB1021" w:rsidRDefault="00BB1021" w:rsidP="00E64185">
      <w:pPr>
        <w:pStyle w:val="af3"/>
        <w:widowControl w:val="0"/>
        <w:spacing w:before="0" w:beforeAutospacing="0" w:after="0" w:afterAutospacing="0" w:line="360" w:lineRule="auto"/>
        <w:ind w:firstLine="709"/>
        <w:jc w:val="both"/>
        <w:rPr>
          <w:bCs/>
        </w:rPr>
      </w:pPr>
    </w:p>
    <w:p w14:paraId="22D23ABC"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3EA03306" w14:textId="77777777" w:rsidR="00BB1021" w:rsidRPr="004137C0" w:rsidRDefault="00BB1021" w:rsidP="00E64185">
      <w:pPr>
        <w:pStyle w:val="af3"/>
        <w:widowControl w:val="0"/>
        <w:spacing w:before="0" w:beforeAutospacing="0" w:after="0" w:afterAutospacing="0" w:line="360" w:lineRule="auto"/>
        <w:ind w:firstLine="709"/>
        <w:jc w:val="both"/>
        <w:rPr>
          <w:bCs/>
        </w:rPr>
      </w:pPr>
    </w:p>
    <w:p w14:paraId="451A341A" w14:textId="77777777" w:rsidR="00621ED7" w:rsidRPr="00F43D2D" w:rsidRDefault="00621ED7" w:rsidP="00E64185">
      <w:pPr>
        <w:widowControl w:val="0"/>
        <w:spacing w:after="0" w:line="360" w:lineRule="auto"/>
        <w:ind w:firstLine="709"/>
        <w:jc w:val="both"/>
      </w:pPr>
      <w:r w:rsidRPr="00F43D2D">
        <w:t>Территория СЗЗ предназначена для:</w:t>
      </w:r>
      <w:r>
        <w:t xml:space="preserve"> </w:t>
      </w:r>
    </w:p>
    <w:p w14:paraId="194DA370" w14:textId="77777777" w:rsidR="00621ED7" w:rsidRDefault="00C41355" w:rsidP="00E64185">
      <w:pPr>
        <w:widowControl w:val="0"/>
        <w:tabs>
          <w:tab w:val="left" w:pos="1134"/>
        </w:tabs>
        <w:spacing w:after="0" w:line="360" w:lineRule="auto"/>
        <w:ind w:firstLine="709"/>
        <w:jc w:val="both"/>
      </w:pPr>
      <w:r>
        <w:t>- </w:t>
      </w:r>
      <w:r w:rsidR="00621ED7" w:rsidRPr="00F43D2D">
        <w:t>обеспечения снижения уровня воздействия до требуемых гигиенических нормативов по всем факторам воздействия за ее пределами (ПДК, ПДУ);</w:t>
      </w:r>
    </w:p>
    <w:p w14:paraId="5283B8EF" w14:textId="77777777" w:rsidR="00621ED7" w:rsidRPr="00F43D2D" w:rsidRDefault="00C41355" w:rsidP="00E64185">
      <w:pPr>
        <w:widowControl w:val="0"/>
        <w:tabs>
          <w:tab w:val="left" w:pos="1134"/>
        </w:tabs>
        <w:spacing w:after="0" w:line="360" w:lineRule="auto"/>
        <w:ind w:firstLine="709"/>
        <w:jc w:val="both"/>
      </w:pPr>
      <w:r>
        <w:t>- </w:t>
      </w:r>
      <w:r w:rsidR="00621ED7" w:rsidRPr="00F43D2D">
        <w:t>создания санитарно-защитного барьера между территорией предприятия (группы предприятий) и территорией жилой застройки;</w:t>
      </w:r>
    </w:p>
    <w:p w14:paraId="225A79F9" w14:textId="77777777" w:rsidR="00621ED7" w:rsidRPr="00F43D2D" w:rsidRDefault="00C41355" w:rsidP="00E64185">
      <w:pPr>
        <w:widowControl w:val="0"/>
        <w:tabs>
          <w:tab w:val="left" w:pos="1134"/>
        </w:tabs>
        <w:spacing w:after="0" w:line="360" w:lineRule="auto"/>
        <w:ind w:firstLine="709"/>
        <w:jc w:val="both"/>
      </w:pPr>
      <w:r>
        <w:t>- </w:t>
      </w:r>
      <w:r w:rsidR="00621ED7"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w:t>
      </w:r>
      <w:r w:rsidR="000F1986">
        <w:t>ата.</w:t>
      </w:r>
    </w:p>
    <w:p w14:paraId="0406146F" w14:textId="77777777" w:rsidR="00621ED7" w:rsidRPr="004137C0" w:rsidRDefault="00621ED7" w:rsidP="00E64185">
      <w:pPr>
        <w:pStyle w:val="af3"/>
        <w:widowControl w:val="0"/>
        <w:spacing w:before="0" w:beforeAutospacing="0" w:after="0" w:afterAutospacing="0" w:line="360" w:lineRule="auto"/>
        <w:ind w:firstLine="709"/>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784AAB08" w14:textId="77777777" w:rsidR="00621ED7" w:rsidRDefault="00621ED7" w:rsidP="00E64185">
      <w:pPr>
        <w:pStyle w:val="af3"/>
        <w:widowControl w:val="0"/>
        <w:spacing w:before="0" w:beforeAutospacing="0" w:after="0" w:afterAutospacing="0" w:line="360" w:lineRule="auto"/>
        <w:ind w:firstLine="709"/>
        <w:jc w:val="both"/>
        <w:rPr>
          <w:bCs/>
        </w:rPr>
      </w:pPr>
      <w:r w:rsidRPr="004137C0">
        <w:rPr>
          <w:bCs/>
        </w:rPr>
        <w:lastRenderedPageBreak/>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63904166" w14:textId="1C7AC767" w:rsidR="00621ED7" w:rsidRDefault="00621ED7" w:rsidP="00E64185">
      <w:pPr>
        <w:widowControl w:val="0"/>
        <w:spacing w:after="0" w:line="360" w:lineRule="auto"/>
        <w:ind w:firstLine="709"/>
        <w:jc w:val="both"/>
      </w:pPr>
      <w:r>
        <w:rPr>
          <w:b/>
        </w:rPr>
        <w:t>Генеральным планом</w:t>
      </w:r>
      <w:r w:rsidRPr="00807EEA">
        <w:rPr>
          <w:b/>
        </w:rPr>
        <w:t xml:space="preserve"> предлагается</w:t>
      </w:r>
      <w:r w:rsidRPr="00807EEA">
        <w:t xml:space="preserve"> на основании </w:t>
      </w:r>
      <w:r w:rsidR="00F04400" w:rsidRPr="00F04400">
        <w:rPr>
          <w:highlight w:val="green"/>
        </w:rPr>
        <w:t>СанПиН 2.2.1/2.1.1.1200-03 «Санитарно-защитные зоны и санитарная классификация предприятий, сооружений и иных объектов»</w:t>
      </w:r>
      <w:r w:rsidR="00F04400">
        <w:t xml:space="preserve"> </w:t>
      </w:r>
      <w:r w:rsidRPr="00807EEA">
        <w:t xml:space="preserve">разработать и установить: </w:t>
      </w:r>
    </w:p>
    <w:p w14:paraId="59309BCB" w14:textId="77777777" w:rsidR="00BB1021" w:rsidRDefault="00BB1021" w:rsidP="00E64185">
      <w:pPr>
        <w:widowControl w:val="0"/>
        <w:spacing w:after="0" w:line="360" w:lineRule="auto"/>
        <w:ind w:firstLine="709"/>
        <w:jc w:val="both"/>
      </w:pPr>
    </w:p>
    <w:p w14:paraId="1D58EDDF"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44AC3423" w14:textId="77777777" w:rsidR="00BB1021" w:rsidRPr="00807EEA" w:rsidRDefault="00BB1021" w:rsidP="00E64185">
      <w:pPr>
        <w:widowControl w:val="0"/>
        <w:spacing w:after="0" w:line="360" w:lineRule="auto"/>
        <w:ind w:firstLine="709"/>
        <w:jc w:val="both"/>
      </w:pPr>
    </w:p>
    <w:p w14:paraId="3029CAAF" w14:textId="77777777" w:rsidR="00621ED7" w:rsidRPr="00807EEA" w:rsidRDefault="00C41355" w:rsidP="00E64185">
      <w:pPr>
        <w:pStyle w:val="a5"/>
        <w:widowControl w:val="0"/>
        <w:spacing w:after="0" w:line="360" w:lineRule="auto"/>
        <w:ind w:left="0" w:firstLine="709"/>
        <w:jc w:val="both"/>
      </w:pPr>
      <w:r>
        <w:t>- </w:t>
      </w:r>
      <w:r w:rsidR="00621ED7" w:rsidRPr="00807EEA">
        <w:t>в обязательном порядке проекты санитарно-защитных зон для всех существующих и планируемых объектов I - III классов опасности;</w:t>
      </w:r>
    </w:p>
    <w:p w14:paraId="4E51733D" w14:textId="77777777" w:rsidR="00621ED7" w:rsidRPr="00807EEA" w:rsidRDefault="00C41355" w:rsidP="00E64185">
      <w:pPr>
        <w:pStyle w:val="a5"/>
        <w:widowControl w:val="0"/>
        <w:spacing w:after="0" w:line="360" w:lineRule="auto"/>
        <w:ind w:left="0" w:firstLine="709"/>
        <w:jc w:val="both"/>
      </w:pPr>
      <w:r>
        <w:t>- </w:t>
      </w:r>
      <w:r w:rsidR="00621ED7" w:rsidRPr="00807EEA">
        <w:t>в рекомендательном порядке проекты санитарно-защитных зон для всех существующих и планируемых объектов IV - V классов опасности.</w:t>
      </w:r>
    </w:p>
    <w:p w14:paraId="25BED8EF" w14:textId="2BB974BE" w:rsidR="00990B74" w:rsidRDefault="00990B74" w:rsidP="00E64185">
      <w:pPr>
        <w:pStyle w:val="af3"/>
        <w:widowControl w:val="0"/>
        <w:spacing w:before="0" w:beforeAutospacing="0" w:after="0" w:afterAutospacing="0" w:line="360" w:lineRule="auto"/>
        <w:ind w:firstLine="709"/>
        <w:jc w:val="both"/>
        <w:rPr>
          <w:bCs/>
        </w:rPr>
      </w:pPr>
      <w:r>
        <w:t xml:space="preserve">Для групп промышленных объектов и производств или промышленного узла (комплекса) на основании </w:t>
      </w:r>
      <w:bookmarkStart w:id="328" w:name="_Hlk217035159"/>
      <w:r w:rsidR="00F04400" w:rsidRPr="00F04400">
        <w:rPr>
          <w:highlight w:val="green"/>
        </w:rPr>
        <w:t>СанПиН 2.2.1/2.1.1.1200-03 «Санитарно-защитные зоны и санитарная классификация предприятий, сооружений и иных объектов»</w:t>
      </w:r>
      <w:bookmarkEnd w:id="328"/>
      <w:r>
        <w:t xml:space="preserve"> устанавливается санитарно-защитная зона с учетом суммарных выбросов в атмосферный воздух и физического воздействия источников </w:t>
      </w:r>
      <w:r>
        <w:rPr>
          <w:bCs/>
        </w:rPr>
        <w:t>промышленных объектов и производств, входящих в единую зону.</w:t>
      </w:r>
    </w:p>
    <w:p w14:paraId="4BD0095E" w14:textId="77777777" w:rsidR="00BB1021" w:rsidRDefault="00BB1021" w:rsidP="00E64185">
      <w:pPr>
        <w:pStyle w:val="af3"/>
        <w:widowControl w:val="0"/>
        <w:spacing w:before="0" w:beforeAutospacing="0" w:after="0" w:afterAutospacing="0" w:line="360" w:lineRule="auto"/>
        <w:ind w:firstLine="709"/>
        <w:jc w:val="both"/>
        <w:rPr>
          <w:bCs/>
        </w:rPr>
      </w:pPr>
    </w:p>
    <w:p w14:paraId="18B53CB2"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79359C2C" w14:textId="77777777" w:rsidR="00BB1021" w:rsidRDefault="00BB1021" w:rsidP="00E64185">
      <w:pPr>
        <w:pStyle w:val="af3"/>
        <w:widowControl w:val="0"/>
        <w:spacing w:before="0" w:beforeAutospacing="0" w:after="0" w:afterAutospacing="0" w:line="360" w:lineRule="auto"/>
        <w:ind w:firstLine="709"/>
        <w:jc w:val="both"/>
      </w:pPr>
    </w:p>
    <w:p w14:paraId="25950046" w14:textId="29AEB6D1" w:rsidR="00990B74" w:rsidRPr="00664C8E" w:rsidRDefault="00990B74" w:rsidP="00664C8E">
      <w:pPr>
        <w:widowControl w:val="0"/>
        <w:spacing w:after="0" w:line="360" w:lineRule="auto"/>
        <w:ind w:firstLine="709"/>
        <w:jc w:val="both"/>
        <w:rPr>
          <w:highlight w:val="green"/>
        </w:rPr>
      </w:pPr>
      <w:r>
        <w:t xml:space="preserve">Более точные значения СЗЗ необходимо определять посредством создания проектов санитарно-защитных зон для каждого конкретного объекта. Для автомобильных дорог в соответствии </w:t>
      </w:r>
      <w:r w:rsidRPr="00664C8E">
        <w:rPr>
          <w:highlight w:val="green"/>
        </w:rPr>
        <w:t xml:space="preserve">с </w:t>
      </w:r>
      <w:r w:rsidR="00664C8E" w:rsidRPr="00664C8E">
        <w:rPr>
          <w:highlight w:val="green"/>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t xml:space="preserve"> устанавливаются придорожные полосы автомобильных дорог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Придорожные полосы устанавливаются для автомобильных дорог, за исключением автомобильных дорог, расположенных в границах населенных пунктов.</w:t>
      </w:r>
    </w:p>
    <w:p w14:paraId="4F1077ED" w14:textId="77777777" w:rsidR="00BB1021" w:rsidRDefault="00BB1021" w:rsidP="00E64185">
      <w:pPr>
        <w:widowControl w:val="0"/>
        <w:spacing w:after="0" w:line="360" w:lineRule="auto"/>
        <w:ind w:firstLine="709"/>
        <w:jc w:val="both"/>
      </w:pPr>
    </w:p>
    <w:p w14:paraId="7F1ADDF2"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 xml:space="preserve">в редакции решения Министерства архитектуры и градостроительства Курской </w:t>
      </w:r>
      <w:r w:rsidRPr="00A01186">
        <w:rPr>
          <w:i/>
          <w:iCs/>
          <w:noProof/>
        </w:rPr>
        <w:lastRenderedPageBreak/>
        <w:t>области от «___» декабря 2025 года № 01</w:t>
      </w:r>
      <w:r w:rsidRPr="00A01186">
        <w:rPr>
          <w:i/>
          <w:iCs/>
          <w:noProof/>
        </w:rPr>
        <w:noBreakHyphen/>
        <w:t>12/_____)</w:t>
      </w:r>
    </w:p>
    <w:p w14:paraId="453E38EE" w14:textId="77777777" w:rsidR="00BB1021" w:rsidRDefault="00BB1021" w:rsidP="00E64185">
      <w:pPr>
        <w:widowControl w:val="0"/>
        <w:spacing w:after="0" w:line="360" w:lineRule="auto"/>
        <w:ind w:firstLine="709"/>
        <w:jc w:val="both"/>
      </w:pPr>
    </w:p>
    <w:p w14:paraId="603840CA" w14:textId="77777777" w:rsidR="00990B74" w:rsidRDefault="00990B74" w:rsidP="00E64185">
      <w:pPr>
        <w:widowControl w:val="0"/>
        <w:spacing w:after="0" w:line="360" w:lineRule="auto"/>
        <w:ind w:firstLine="709"/>
        <w:jc w:val="both"/>
      </w:pPr>
      <w:r>
        <w:t>Размер придорожных полос автомобильных дорог определяется в зависимости от класса и (или) категории автомобильных дорог с учетом перспектив их развития.</w:t>
      </w:r>
    </w:p>
    <w:p w14:paraId="691A6A89" w14:textId="594C3308" w:rsidR="00990B74" w:rsidRDefault="00990B74" w:rsidP="00E64185">
      <w:pPr>
        <w:widowControl w:val="0"/>
        <w:spacing w:after="0" w:line="360" w:lineRule="auto"/>
        <w:ind w:firstLine="709"/>
        <w:jc w:val="both"/>
      </w:pPr>
      <w:r>
        <w:t xml:space="preserve">Зоны санитарного разрыва для объектов железнодорожной инфраструктуры установлены в соответствии с требованиями </w:t>
      </w:r>
      <w:r w:rsidR="00664C8E" w:rsidRPr="00664C8E">
        <w:rPr>
          <w:highlight w:val="green"/>
        </w:rPr>
        <w:t>СП 42.13330.2016 «СНиП 2.07.01-89* Градостроительство. Планировка и застройка городских и сельских поселений»</w:t>
      </w:r>
      <w:r>
        <w:t xml:space="preserve">. </w:t>
      </w:r>
    </w:p>
    <w:p w14:paraId="7FF8DF07" w14:textId="77777777" w:rsidR="00BB1021" w:rsidRDefault="00BB1021" w:rsidP="00E64185">
      <w:pPr>
        <w:widowControl w:val="0"/>
        <w:spacing w:after="0" w:line="360" w:lineRule="auto"/>
        <w:ind w:firstLine="709"/>
        <w:jc w:val="both"/>
      </w:pPr>
    </w:p>
    <w:p w14:paraId="4522343B"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2DD7A6AE" w14:textId="77777777" w:rsidR="00BB1021" w:rsidRDefault="00BB1021" w:rsidP="00E64185">
      <w:pPr>
        <w:widowControl w:val="0"/>
        <w:spacing w:after="0" w:line="360" w:lineRule="auto"/>
        <w:ind w:firstLine="709"/>
        <w:jc w:val="both"/>
      </w:pPr>
    </w:p>
    <w:p w14:paraId="3575EBDA" w14:textId="77777777" w:rsidR="00990B74" w:rsidRDefault="00990B74" w:rsidP="00E64185">
      <w:pPr>
        <w:widowControl w:val="0"/>
        <w:spacing w:after="0" w:line="360" w:lineRule="auto"/>
        <w:ind w:firstLine="709"/>
        <w:jc w:val="both"/>
      </w:pPr>
      <w:r>
        <w:t>Граница зоны санитарного разрыва должна располагаться от оси крайнего железнодорожного пути до:</w:t>
      </w:r>
    </w:p>
    <w:p w14:paraId="07E5DB1F" w14:textId="77777777" w:rsidR="00990B74" w:rsidRDefault="00990B74" w:rsidP="00E64185">
      <w:pPr>
        <w:widowControl w:val="0"/>
        <w:spacing w:after="0" w:line="360" w:lineRule="auto"/>
        <w:ind w:firstLine="709"/>
        <w:jc w:val="both"/>
      </w:pPr>
      <w:r>
        <w:t>- жилой застройки на расстоянии 100 м;</w:t>
      </w:r>
    </w:p>
    <w:p w14:paraId="1813EE55" w14:textId="77777777" w:rsidR="00990B74" w:rsidRDefault="00990B74" w:rsidP="00E64185">
      <w:pPr>
        <w:widowControl w:val="0"/>
        <w:spacing w:after="0" w:line="360" w:lineRule="auto"/>
        <w:ind w:firstLine="709"/>
        <w:jc w:val="both"/>
      </w:pPr>
      <w:r>
        <w:t>- границ садовых участков на расстоянии не менее 50 м.</w:t>
      </w:r>
    </w:p>
    <w:p w14:paraId="4FAB03F3" w14:textId="33FB2FC3" w:rsidR="00990B74" w:rsidRDefault="00990B74" w:rsidP="00E64185">
      <w:pPr>
        <w:widowControl w:val="0"/>
        <w:spacing w:after="0" w:line="360" w:lineRule="auto"/>
        <w:ind w:firstLine="709"/>
        <w:jc w:val="both"/>
      </w:pPr>
      <w:r>
        <w:t xml:space="preserve">При размещении железных дорог в выемке или при осуществлении специальных шумозащитных мероприятий, обеспечивающих требования </w:t>
      </w:r>
      <w:r w:rsidR="00664C8E" w:rsidRPr="00664C8E">
        <w:rPr>
          <w:highlight w:val="green"/>
        </w:rPr>
        <w:t>СП 51.13330.2011 «СНиП</w:t>
      </w:r>
      <w:r w:rsidR="00664C8E">
        <w:rPr>
          <w:highlight w:val="green"/>
        </w:rPr>
        <w:t> </w:t>
      </w:r>
      <w:r w:rsidR="00664C8E" w:rsidRPr="00664C8E">
        <w:rPr>
          <w:highlight w:val="green"/>
        </w:rPr>
        <w:t>23</w:t>
      </w:r>
      <w:r w:rsidR="00664C8E">
        <w:rPr>
          <w:highlight w:val="green"/>
        </w:rPr>
        <w:noBreakHyphen/>
      </w:r>
      <w:r w:rsidR="00664C8E" w:rsidRPr="00664C8E">
        <w:rPr>
          <w:highlight w:val="green"/>
        </w:rPr>
        <w:t>03-2003 Защита от шума»</w:t>
      </w:r>
      <w:r w:rsidR="00664C8E">
        <w:t>,</w:t>
      </w:r>
      <w:r w:rsidRPr="002F4F46">
        <w:t xml:space="preserve"> ширина санитарно-защитной зоны может быть уменьшена, но не более чем на 50 м. Не менее</w:t>
      </w:r>
      <w:r>
        <w:t xml:space="preserve"> 50% площади зоны санитарного разрыва должно быть озеленено. </w:t>
      </w:r>
    </w:p>
    <w:p w14:paraId="0631E0AD" w14:textId="77777777" w:rsidR="00BB1021" w:rsidRDefault="00BB1021" w:rsidP="00E64185">
      <w:pPr>
        <w:widowControl w:val="0"/>
        <w:spacing w:after="0" w:line="360" w:lineRule="auto"/>
        <w:ind w:firstLine="709"/>
        <w:jc w:val="both"/>
      </w:pPr>
    </w:p>
    <w:p w14:paraId="34E9436D"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1BFC30CF" w14:textId="77777777" w:rsidR="00BB1021" w:rsidRDefault="00BB1021" w:rsidP="00E64185">
      <w:pPr>
        <w:widowControl w:val="0"/>
        <w:spacing w:after="0" w:line="360" w:lineRule="auto"/>
        <w:ind w:firstLine="709"/>
        <w:jc w:val="both"/>
      </w:pPr>
    </w:p>
    <w:p w14:paraId="6EC36FA5" w14:textId="0AB31B6F" w:rsidR="00B843C3" w:rsidRDefault="00990B74" w:rsidP="0020652A">
      <w:pPr>
        <w:spacing w:after="0" w:line="360" w:lineRule="auto"/>
        <w:ind w:firstLine="709"/>
        <w:jc w:val="both"/>
      </w:pPr>
      <w:r>
        <w:t xml:space="preserve">Зоны санитарного разрыва высоковольтных линий устанавливаются на основании </w:t>
      </w:r>
      <w:r w:rsidR="00664C8E" w:rsidRPr="00664C8E">
        <w:rPr>
          <w:highlight w:val="green"/>
        </w:rPr>
        <w:t>приказа Министерства труда и социальной защиты Российской Федерации от 15 декабря 2020 года № 903н «Об утверждении правил по охране труда при эксплуатации электроустановок»</w:t>
      </w:r>
      <w:r>
        <w:t xml:space="preserve">.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w:t>
      </w:r>
      <w:proofErr w:type="spellStart"/>
      <w:r>
        <w:t>неотклоненном</w:t>
      </w:r>
      <w:proofErr w:type="spellEnd"/>
      <w:r>
        <w:t xml:space="preserve"> их положении. Размеры зоны санитарного разрыва представлены в таблице ниже.</w:t>
      </w:r>
    </w:p>
    <w:p w14:paraId="6A3BBAE2" w14:textId="77777777" w:rsidR="00BB1021" w:rsidRDefault="00BB1021" w:rsidP="0020652A">
      <w:pPr>
        <w:spacing w:after="0" w:line="360" w:lineRule="auto"/>
        <w:ind w:firstLine="709"/>
        <w:jc w:val="both"/>
      </w:pPr>
    </w:p>
    <w:p w14:paraId="78D3CA8B"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047E356A" w14:textId="77777777" w:rsidR="00BB1021" w:rsidRDefault="00BB1021" w:rsidP="0020652A">
      <w:pPr>
        <w:spacing w:after="0" w:line="360" w:lineRule="auto"/>
        <w:ind w:firstLine="709"/>
        <w:jc w:val="both"/>
      </w:pPr>
    </w:p>
    <w:p w14:paraId="6149FCF8" w14:textId="77777777" w:rsidR="000D2EAD" w:rsidRDefault="000D2EAD" w:rsidP="0020652A">
      <w:pPr>
        <w:spacing w:after="0" w:line="360" w:lineRule="auto"/>
        <w:ind w:firstLine="709"/>
        <w:jc w:val="both"/>
      </w:pPr>
    </w:p>
    <w:p w14:paraId="6F3E3200" w14:textId="77777777" w:rsidR="000D2EAD" w:rsidRPr="0020652A" w:rsidRDefault="000D2EAD" w:rsidP="0020652A">
      <w:pPr>
        <w:spacing w:after="0" w:line="360" w:lineRule="auto"/>
        <w:ind w:firstLine="709"/>
        <w:jc w:val="both"/>
      </w:pPr>
    </w:p>
    <w:p w14:paraId="5A9EFC22" w14:textId="77777777" w:rsidR="00621ED7" w:rsidRPr="000F1986" w:rsidRDefault="00621ED7" w:rsidP="009D1F5C">
      <w:pPr>
        <w:pStyle w:val="af6"/>
        <w:widowControl w:val="0"/>
        <w:spacing w:after="0" w:line="360" w:lineRule="auto"/>
        <w:jc w:val="both"/>
        <w:rPr>
          <w:color w:val="auto"/>
          <w:sz w:val="20"/>
          <w:szCs w:val="20"/>
        </w:rPr>
      </w:pPr>
      <w:r w:rsidRPr="000F1986">
        <w:rPr>
          <w:color w:val="auto"/>
          <w:sz w:val="20"/>
          <w:szCs w:val="20"/>
        </w:rPr>
        <w:lastRenderedPageBreak/>
        <w:t>Таблица</w:t>
      </w:r>
      <w:r w:rsidR="00322642" w:rsidRPr="000F1986">
        <w:rPr>
          <w:color w:val="auto"/>
          <w:sz w:val="20"/>
          <w:szCs w:val="20"/>
        </w:rPr>
        <w:t xml:space="preserve">. </w:t>
      </w:r>
      <w:bookmarkStart w:id="329" w:name="_Hlk217035048"/>
      <w:r w:rsidRPr="000F1986">
        <w:rPr>
          <w:color w:val="auto"/>
          <w:sz w:val="20"/>
          <w:szCs w:val="20"/>
        </w:rPr>
        <w:t>Зоны санитарного разрыва для линий электропередач, проходящих по территории муниципального образования</w:t>
      </w:r>
      <w:bookmarkEnd w:id="329"/>
      <w:r w:rsidR="00322642" w:rsidRPr="000F1986">
        <w:rPr>
          <w:color w:val="auto"/>
          <w:sz w:val="20"/>
          <w:szCs w:val="20"/>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2"/>
        <w:gridCol w:w="4179"/>
      </w:tblGrid>
      <w:tr w:rsidR="00621ED7" w:rsidRPr="001455F0" w14:paraId="0261474D" w14:textId="77777777" w:rsidTr="0061680D">
        <w:trPr>
          <w:trHeight w:val="193"/>
        </w:trPr>
        <w:tc>
          <w:tcPr>
            <w:tcW w:w="2768" w:type="pct"/>
            <w:vAlign w:val="center"/>
          </w:tcPr>
          <w:p w14:paraId="203B9379" w14:textId="77777777" w:rsidR="00621ED7" w:rsidRPr="001455F0" w:rsidRDefault="00621ED7" w:rsidP="009D1F5C">
            <w:pPr>
              <w:widowControl w:val="0"/>
              <w:spacing w:after="0" w:line="240" w:lineRule="auto"/>
              <w:jc w:val="center"/>
              <w:rPr>
                <w:b/>
                <w:sz w:val="20"/>
                <w:szCs w:val="20"/>
              </w:rPr>
            </w:pPr>
            <w:r w:rsidRPr="001455F0">
              <w:rPr>
                <w:b/>
                <w:sz w:val="20"/>
                <w:szCs w:val="20"/>
              </w:rPr>
              <w:t xml:space="preserve">Напряжение линий электропередач, </w:t>
            </w:r>
            <w:proofErr w:type="spellStart"/>
            <w:r w:rsidRPr="001455F0">
              <w:rPr>
                <w:b/>
                <w:sz w:val="20"/>
                <w:szCs w:val="20"/>
              </w:rPr>
              <w:t>кВ</w:t>
            </w:r>
            <w:proofErr w:type="spellEnd"/>
          </w:p>
        </w:tc>
        <w:tc>
          <w:tcPr>
            <w:tcW w:w="2232" w:type="pct"/>
            <w:vAlign w:val="center"/>
          </w:tcPr>
          <w:p w14:paraId="28954ABF" w14:textId="77777777" w:rsidR="00621ED7" w:rsidRPr="001455F0" w:rsidRDefault="00621ED7" w:rsidP="009D1F5C">
            <w:pPr>
              <w:widowControl w:val="0"/>
              <w:spacing w:after="0" w:line="240" w:lineRule="auto"/>
              <w:jc w:val="center"/>
              <w:rPr>
                <w:b/>
                <w:sz w:val="20"/>
                <w:szCs w:val="20"/>
              </w:rPr>
            </w:pPr>
            <w:r w:rsidRPr="001455F0">
              <w:rPr>
                <w:b/>
                <w:sz w:val="20"/>
                <w:szCs w:val="20"/>
              </w:rPr>
              <w:t>ЗСР, м</w:t>
            </w:r>
          </w:p>
        </w:tc>
      </w:tr>
      <w:tr w:rsidR="00621ED7" w:rsidRPr="001455F0" w14:paraId="6CDC14CC" w14:textId="77777777" w:rsidTr="0061680D">
        <w:trPr>
          <w:trHeight w:val="220"/>
        </w:trPr>
        <w:tc>
          <w:tcPr>
            <w:tcW w:w="2768" w:type="pct"/>
            <w:vAlign w:val="center"/>
          </w:tcPr>
          <w:p w14:paraId="68F8F424" w14:textId="77777777" w:rsidR="00621ED7" w:rsidRPr="001455F0" w:rsidRDefault="00621ED7" w:rsidP="009D1F5C">
            <w:pPr>
              <w:widowControl w:val="0"/>
              <w:spacing w:after="0" w:line="240" w:lineRule="auto"/>
              <w:jc w:val="center"/>
              <w:rPr>
                <w:sz w:val="20"/>
                <w:szCs w:val="20"/>
              </w:rPr>
            </w:pPr>
            <w:r w:rsidRPr="001455F0">
              <w:rPr>
                <w:sz w:val="20"/>
                <w:szCs w:val="20"/>
              </w:rPr>
              <w:t>до 1</w:t>
            </w:r>
          </w:p>
        </w:tc>
        <w:tc>
          <w:tcPr>
            <w:tcW w:w="2232" w:type="pct"/>
            <w:vAlign w:val="center"/>
          </w:tcPr>
          <w:p w14:paraId="31BAF880" w14:textId="77777777" w:rsidR="00621ED7" w:rsidRPr="001455F0" w:rsidRDefault="00621ED7" w:rsidP="009D1F5C">
            <w:pPr>
              <w:widowControl w:val="0"/>
              <w:spacing w:after="0" w:line="240" w:lineRule="auto"/>
              <w:jc w:val="center"/>
              <w:rPr>
                <w:sz w:val="20"/>
                <w:szCs w:val="20"/>
              </w:rPr>
            </w:pPr>
            <w:r w:rsidRPr="001455F0">
              <w:rPr>
                <w:sz w:val="20"/>
                <w:szCs w:val="20"/>
              </w:rPr>
              <w:t>2</w:t>
            </w:r>
          </w:p>
        </w:tc>
      </w:tr>
      <w:tr w:rsidR="00621ED7" w:rsidRPr="001455F0" w14:paraId="2F8A9613" w14:textId="77777777" w:rsidTr="0061680D">
        <w:trPr>
          <w:trHeight w:val="220"/>
        </w:trPr>
        <w:tc>
          <w:tcPr>
            <w:tcW w:w="2768" w:type="pct"/>
            <w:vAlign w:val="center"/>
          </w:tcPr>
          <w:p w14:paraId="5216CF31" w14:textId="77777777" w:rsidR="00621ED7" w:rsidRPr="001455F0" w:rsidRDefault="00621ED7" w:rsidP="009D1F5C">
            <w:pPr>
              <w:widowControl w:val="0"/>
              <w:spacing w:after="0" w:line="240" w:lineRule="auto"/>
              <w:jc w:val="center"/>
              <w:rPr>
                <w:sz w:val="20"/>
                <w:szCs w:val="20"/>
              </w:rPr>
            </w:pPr>
            <w:r w:rsidRPr="001455F0">
              <w:rPr>
                <w:sz w:val="20"/>
                <w:szCs w:val="20"/>
              </w:rPr>
              <w:t>1 - 20</w:t>
            </w:r>
          </w:p>
        </w:tc>
        <w:tc>
          <w:tcPr>
            <w:tcW w:w="2232" w:type="pct"/>
            <w:vAlign w:val="center"/>
          </w:tcPr>
          <w:p w14:paraId="50177905" w14:textId="77777777" w:rsidR="00621ED7" w:rsidRPr="001455F0" w:rsidRDefault="00621ED7" w:rsidP="009D1F5C">
            <w:pPr>
              <w:widowControl w:val="0"/>
              <w:spacing w:after="0" w:line="240" w:lineRule="auto"/>
              <w:jc w:val="center"/>
              <w:rPr>
                <w:sz w:val="20"/>
                <w:szCs w:val="20"/>
              </w:rPr>
            </w:pPr>
            <w:r w:rsidRPr="001455F0">
              <w:rPr>
                <w:sz w:val="20"/>
                <w:szCs w:val="20"/>
              </w:rPr>
              <w:t>10</w:t>
            </w:r>
          </w:p>
        </w:tc>
      </w:tr>
      <w:tr w:rsidR="00621ED7" w:rsidRPr="001455F0" w14:paraId="3E5048F5" w14:textId="77777777" w:rsidTr="0061680D">
        <w:trPr>
          <w:trHeight w:val="236"/>
        </w:trPr>
        <w:tc>
          <w:tcPr>
            <w:tcW w:w="2768" w:type="pct"/>
            <w:vAlign w:val="center"/>
          </w:tcPr>
          <w:p w14:paraId="72AC27E6" w14:textId="77777777" w:rsidR="00621ED7" w:rsidRPr="001455F0" w:rsidRDefault="00621ED7" w:rsidP="009D1F5C">
            <w:pPr>
              <w:widowControl w:val="0"/>
              <w:spacing w:after="0" w:line="240" w:lineRule="auto"/>
              <w:jc w:val="center"/>
              <w:rPr>
                <w:sz w:val="20"/>
                <w:szCs w:val="20"/>
              </w:rPr>
            </w:pPr>
            <w:r w:rsidRPr="001455F0">
              <w:rPr>
                <w:sz w:val="20"/>
                <w:szCs w:val="20"/>
              </w:rPr>
              <w:t>35</w:t>
            </w:r>
          </w:p>
        </w:tc>
        <w:tc>
          <w:tcPr>
            <w:tcW w:w="2232" w:type="pct"/>
            <w:vAlign w:val="center"/>
          </w:tcPr>
          <w:p w14:paraId="518389F4" w14:textId="77777777" w:rsidR="00621ED7" w:rsidRPr="001455F0" w:rsidRDefault="00621ED7" w:rsidP="009D1F5C">
            <w:pPr>
              <w:widowControl w:val="0"/>
              <w:spacing w:after="0" w:line="240" w:lineRule="auto"/>
              <w:jc w:val="center"/>
              <w:rPr>
                <w:sz w:val="20"/>
                <w:szCs w:val="20"/>
              </w:rPr>
            </w:pPr>
            <w:r w:rsidRPr="001455F0">
              <w:rPr>
                <w:sz w:val="20"/>
                <w:szCs w:val="20"/>
              </w:rPr>
              <w:t>15</w:t>
            </w:r>
          </w:p>
        </w:tc>
      </w:tr>
      <w:tr w:rsidR="00621ED7" w:rsidRPr="001455F0" w14:paraId="7A91C5F1" w14:textId="77777777" w:rsidTr="0061680D">
        <w:trPr>
          <w:trHeight w:val="236"/>
        </w:trPr>
        <w:tc>
          <w:tcPr>
            <w:tcW w:w="2768" w:type="pct"/>
            <w:vAlign w:val="center"/>
          </w:tcPr>
          <w:p w14:paraId="290BA763" w14:textId="77777777" w:rsidR="00621ED7" w:rsidRPr="001455F0" w:rsidRDefault="00621ED7" w:rsidP="009D1F5C">
            <w:pPr>
              <w:widowControl w:val="0"/>
              <w:spacing w:after="0" w:line="240" w:lineRule="auto"/>
              <w:jc w:val="center"/>
              <w:rPr>
                <w:sz w:val="20"/>
                <w:szCs w:val="20"/>
              </w:rPr>
            </w:pPr>
            <w:r w:rsidRPr="001455F0">
              <w:rPr>
                <w:sz w:val="20"/>
                <w:szCs w:val="20"/>
              </w:rPr>
              <w:t>110</w:t>
            </w:r>
          </w:p>
        </w:tc>
        <w:tc>
          <w:tcPr>
            <w:tcW w:w="2232" w:type="pct"/>
            <w:vAlign w:val="center"/>
          </w:tcPr>
          <w:p w14:paraId="3F214646" w14:textId="77777777" w:rsidR="00621ED7" w:rsidRPr="001455F0" w:rsidRDefault="00621ED7" w:rsidP="009D1F5C">
            <w:pPr>
              <w:widowControl w:val="0"/>
              <w:spacing w:after="0" w:line="240" w:lineRule="auto"/>
              <w:jc w:val="center"/>
              <w:rPr>
                <w:sz w:val="20"/>
                <w:szCs w:val="20"/>
              </w:rPr>
            </w:pPr>
            <w:r w:rsidRPr="001455F0">
              <w:rPr>
                <w:sz w:val="20"/>
                <w:szCs w:val="20"/>
              </w:rPr>
              <w:t>20</w:t>
            </w:r>
          </w:p>
        </w:tc>
      </w:tr>
    </w:tbl>
    <w:p w14:paraId="45639893" w14:textId="2C9AC4C2" w:rsidR="00E64185" w:rsidRDefault="00E64185" w:rsidP="00E64185">
      <w:pPr>
        <w:spacing w:after="0" w:line="360" w:lineRule="auto"/>
        <w:ind w:firstLine="709"/>
        <w:jc w:val="both"/>
      </w:pPr>
      <w:r>
        <w:t xml:space="preserve">На основании </w:t>
      </w:r>
      <w:r w:rsidR="00664C8E" w:rsidRPr="00664C8E">
        <w:rPr>
          <w:highlight w:val="green"/>
        </w:rPr>
        <w:t>СанПиН 2.2.1/2.1.1.1200-03 «Санитарно-защитные зоны и санитарная классификация предприятий, сооружений и иных объектов»</w:t>
      </w:r>
      <w:r>
        <w:t xml:space="preserve">, для магистральных трубопроводов углеводородного сырья, компрессорных установок создаются зоны санитарных разрывов (санитарные полосы отчуждения). </w:t>
      </w:r>
    </w:p>
    <w:p w14:paraId="571F4A36" w14:textId="77777777" w:rsidR="00BB1021" w:rsidRDefault="00BB1021" w:rsidP="00E64185">
      <w:pPr>
        <w:spacing w:after="0" w:line="360" w:lineRule="auto"/>
        <w:ind w:firstLine="709"/>
        <w:jc w:val="both"/>
      </w:pPr>
    </w:p>
    <w:p w14:paraId="629A13B9"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31FD6F0D" w14:textId="77777777" w:rsidR="00BB1021" w:rsidRDefault="00BB1021" w:rsidP="00E64185">
      <w:pPr>
        <w:spacing w:after="0" w:line="360" w:lineRule="auto"/>
        <w:ind w:firstLine="709"/>
        <w:jc w:val="both"/>
      </w:pPr>
    </w:p>
    <w:p w14:paraId="18E11A25" w14:textId="77777777" w:rsidR="00E64185" w:rsidRDefault="00E64185" w:rsidP="00E64185">
      <w:pPr>
        <w:spacing w:after="0" w:line="360" w:lineRule="auto"/>
        <w:ind w:firstLine="709"/>
        <w:jc w:val="both"/>
      </w:pPr>
      <w:r>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14:paraId="0EB4AFA6" w14:textId="77777777" w:rsidR="00E64185" w:rsidRDefault="00E64185" w:rsidP="00E64185">
      <w:pPr>
        <w:spacing w:after="0" w:line="360" w:lineRule="auto"/>
        <w:ind w:firstLine="709"/>
        <w:jc w:val="both"/>
      </w:pPr>
      <w:r>
        <w:t>- 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44C31B3E" w14:textId="21F1AC74" w:rsidR="00E64185" w:rsidRDefault="00E64185" w:rsidP="00E64185">
      <w:pPr>
        <w:widowControl w:val="0"/>
        <w:spacing w:after="0" w:line="360" w:lineRule="auto"/>
        <w:ind w:firstLine="709"/>
        <w:jc w:val="both"/>
      </w:pPr>
      <w:r>
        <w:t xml:space="preserve">- переселения людей, живущих в санитарно-защитных зонах (согласно </w:t>
      </w:r>
      <w:r w:rsidR="00664C8E" w:rsidRPr="00664C8E">
        <w:rPr>
          <w:highlight w:val="green"/>
        </w:rPr>
        <w:t>СанПиН</w:t>
      </w:r>
      <w:r w:rsidR="00664C8E">
        <w:rPr>
          <w:highlight w:val="green"/>
        </w:rPr>
        <w:t> </w:t>
      </w:r>
      <w:r w:rsidR="00664C8E" w:rsidRPr="00664C8E">
        <w:rPr>
          <w:highlight w:val="green"/>
        </w:rPr>
        <w:t>2.2.1/2.1.1.1200-03 «Санитарно-защитные зоны и санитарная классификация предприятий, сооружений и иных объектов»</w:t>
      </w:r>
      <w:r>
        <w:t xml:space="preserve">,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14:paraId="04A57A5F" w14:textId="77777777" w:rsidR="00BB1021" w:rsidRDefault="00BB1021" w:rsidP="00E64185">
      <w:pPr>
        <w:widowControl w:val="0"/>
        <w:spacing w:after="0" w:line="360" w:lineRule="auto"/>
        <w:ind w:firstLine="709"/>
        <w:jc w:val="both"/>
      </w:pPr>
    </w:p>
    <w:p w14:paraId="29FBA21A"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459616F6" w14:textId="77777777" w:rsidR="00BB1021" w:rsidRDefault="00BB1021" w:rsidP="00E64185">
      <w:pPr>
        <w:widowControl w:val="0"/>
        <w:spacing w:after="0" w:line="360" w:lineRule="auto"/>
        <w:ind w:firstLine="709"/>
        <w:jc w:val="both"/>
      </w:pPr>
    </w:p>
    <w:p w14:paraId="0BF8EC3F" w14:textId="77777777" w:rsidR="00E64185" w:rsidRDefault="00E64185" w:rsidP="00E64185">
      <w:pPr>
        <w:widowControl w:val="0"/>
        <w:spacing w:after="0" w:line="360" w:lineRule="auto"/>
        <w:ind w:firstLine="709"/>
        <w:jc w:val="both"/>
      </w:pPr>
      <w:r>
        <w:t>- создание инвестиционных промышленных площадок на территории «переносимого» жилищного фонда;</w:t>
      </w:r>
    </w:p>
    <w:p w14:paraId="678BF4BE" w14:textId="77777777" w:rsidR="00E64185" w:rsidRDefault="00E64185" w:rsidP="00E64185">
      <w:pPr>
        <w:widowControl w:val="0"/>
        <w:spacing w:after="0" w:line="360" w:lineRule="auto"/>
        <w:ind w:firstLine="709"/>
        <w:jc w:val="both"/>
      </w:pPr>
      <w:r>
        <w:t>- снижения выбросов вредных веществ в атмосферу посредством:</w:t>
      </w:r>
    </w:p>
    <w:p w14:paraId="7F38FE47" w14:textId="77777777" w:rsidR="00E64185" w:rsidRDefault="00E64185" w:rsidP="00E64185">
      <w:pPr>
        <w:widowControl w:val="0"/>
        <w:spacing w:after="0" w:line="360" w:lineRule="auto"/>
        <w:ind w:firstLine="709"/>
        <w:jc w:val="both"/>
      </w:pPr>
      <w:r>
        <w:t>1. установки пыле- и газоулавливающего оборудования на предприятиях;</w:t>
      </w:r>
    </w:p>
    <w:p w14:paraId="487FE127" w14:textId="77777777" w:rsidR="00E64185" w:rsidRDefault="00E64185" w:rsidP="00E64185">
      <w:pPr>
        <w:widowControl w:val="0"/>
        <w:spacing w:after="0" w:line="360" w:lineRule="auto"/>
        <w:ind w:firstLine="709"/>
        <w:jc w:val="both"/>
        <w:rPr>
          <w:bCs/>
        </w:rPr>
      </w:pPr>
      <w:r>
        <w:t>2. реконструкции и усовершенствования имеющегося оборудования.</w:t>
      </w:r>
    </w:p>
    <w:p w14:paraId="6CED7CA4" w14:textId="2C8BE213" w:rsidR="00E64185" w:rsidRDefault="00E64185" w:rsidP="00E64185">
      <w:pPr>
        <w:pStyle w:val="af3"/>
        <w:widowControl w:val="0"/>
        <w:spacing w:before="0" w:beforeAutospacing="0" w:after="0" w:afterAutospacing="0" w:line="360" w:lineRule="auto"/>
        <w:ind w:firstLine="709"/>
        <w:jc w:val="both"/>
        <w:rPr>
          <w:bCs/>
        </w:rPr>
      </w:pPr>
      <w:r>
        <w:rPr>
          <w:bCs/>
        </w:rPr>
        <w:t xml:space="preserve">Регламенты использования территорий санитарно-защитных зон, определенные </w:t>
      </w:r>
      <w:r w:rsidR="00664C8E" w:rsidRPr="00F04400">
        <w:rPr>
          <w:highlight w:val="green"/>
        </w:rPr>
        <w:t>СанПиН 2.2.1/2.1.1.1200-03 «Санитарно-защитные зоны и санитарная классификация предприятий, сооружений и иных объектов»</w:t>
      </w:r>
      <w:r>
        <w:rPr>
          <w:bCs/>
        </w:rPr>
        <w:t>, представлены в таблице.</w:t>
      </w:r>
    </w:p>
    <w:p w14:paraId="4B64265D" w14:textId="77777777" w:rsidR="00BB1021" w:rsidRDefault="00BB1021" w:rsidP="00E64185">
      <w:pPr>
        <w:pStyle w:val="af3"/>
        <w:widowControl w:val="0"/>
        <w:spacing w:before="0" w:beforeAutospacing="0" w:after="0" w:afterAutospacing="0" w:line="360" w:lineRule="auto"/>
        <w:ind w:firstLine="709"/>
        <w:jc w:val="both"/>
        <w:rPr>
          <w:bCs/>
        </w:rPr>
      </w:pPr>
    </w:p>
    <w:p w14:paraId="159EFDEE" w14:textId="77777777" w:rsidR="00BB1021" w:rsidRPr="00A01186" w:rsidRDefault="00BB1021" w:rsidP="00BB1021">
      <w:pPr>
        <w:widowControl w:val="0"/>
        <w:tabs>
          <w:tab w:val="left" w:pos="709"/>
        </w:tabs>
        <w:spacing w:after="0" w:line="240" w:lineRule="auto"/>
        <w:ind w:right="-1"/>
        <w:jc w:val="both"/>
        <w:rPr>
          <w:i/>
          <w:iCs/>
          <w:noProof/>
        </w:rPr>
      </w:pPr>
      <w:r w:rsidRPr="00A01186">
        <w:rPr>
          <w:i/>
          <w:iCs/>
          <w:noProof/>
        </w:rPr>
        <w:lastRenderedPageBreak/>
        <w:t>(</w:t>
      </w:r>
      <w:r>
        <w:rPr>
          <w:i/>
          <w:iCs/>
          <w:noProof/>
        </w:rPr>
        <w:t xml:space="preserve">абзац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4BA50AE0" w14:textId="77777777" w:rsidR="00BB1021" w:rsidRDefault="00BB1021" w:rsidP="00E64185">
      <w:pPr>
        <w:pStyle w:val="af3"/>
        <w:widowControl w:val="0"/>
        <w:spacing w:before="0" w:beforeAutospacing="0" w:after="0" w:afterAutospacing="0" w:line="360" w:lineRule="auto"/>
        <w:ind w:firstLine="709"/>
        <w:jc w:val="both"/>
        <w:rPr>
          <w:bCs/>
        </w:rPr>
      </w:pPr>
    </w:p>
    <w:p w14:paraId="6DD399DC" w14:textId="77777777" w:rsidR="00621ED7" w:rsidRPr="0074459C" w:rsidRDefault="00621ED7" w:rsidP="009D1F5C">
      <w:pPr>
        <w:pStyle w:val="af6"/>
        <w:widowControl w:val="0"/>
        <w:spacing w:after="0" w:line="360" w:lineRule="auto"/>
        <w:rPr>
          <w:color w:val="auto"/>
        </w:rPr>
      </w:pPr>
      <w:r w:rsidRPr="0074459C">
        <w:rPr>
          <w:color w:val="auto"/>
        </w:rPr>
        <w:t>Таблица</w:t>
      </w:r>
      <w:r w:rsidR="00322642">
        <w:rPr>
          <w:color w:val="auto"/>
        </w:rPr>
        <w:t>.</w:t>
      </w:r>
      <w:r w:rsidRPr="0074459C">
        <w:rPr>
          <w:color w:val="auto"/>
        </w:rPr>
        <w:t xml:space="preserve"> Регламенты использования территории санитарно-защитных зон</w:t>
      </w:r>
      <w:r w:rsidR="00322642">
        <w:rPr>
          <w:color w:val="auto"/>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395"/>
        <w:gridCol w:w="4965"/>
      </w:tblGrid>
      <w:tr w:rsidR="00621ED7" w:rsidRPr="001455F0" w14:paraId="5D71BA5B" w14:textId="77777777" w:rsidTr="0061680D">
        <w:trPr>
          <w:tblHeader/>
        </w:trPr>
        <w:tc>
          <w:tcPr>
            <w:tcW w:w="2348" w:type="pct"/>
            <w:tcBorders>
              <w:top w:val="single" w:sz="4" w:space="0" w:color="auto"/>
              <w:bottom w:val="single" w:sz="4" w:space="0" w:color="auto"/>
            </w:tcBorders>
            <w:shd w:val="clear" w:color="auto" w:fill="auto"/>
            <w:vAlign w:val="center"/>
          </w:tcPr>
          <w:p w14:paraId="69C2778B" w14:textId="77777777" w:rsidR="00621ED7" w:rsidRPr="00D84A33" w:rsidRDefault="00621ED7" w:rsidP="009D1F5C">
            <w:pPr>
              <w:widowControl w:val="0"/>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14:paraId="6470FB9E" w14:textId="77777777" w:rsidR="00621ED7" w:rsidRPr="00D84A33" w:rsidRDefault="00621ED7" w:rsidP="009D1F5C">
            <w:pPr>
              <w:widowControl w:val="0"/>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621ED7" w:rsidRPr="001455F0" w14:paraId="6206656F" w14:textId="77777777" w:rsidTr="0061680D">
        <w:tc>
          <w:tcPr>
            <w:tcW w:w="2348" w:type="pct"/>
            <w:tcBorders>
              <w:top w:val="single" w:sz="4" w:space="0" w:color="auto"/>
            </w:tcBorders>
            <w:shd w:val="clear" w:color="auto" w:fill="auto"/>
            <w:vAlign w:val="center"/>
          </w:tcPr>
          <w:p w14:paraId="6F072CB7"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жилой застройки, включая отдельные жилые дома;</w:t>
            </w:r>
          </w:p>
          <w:p w14:paraId="014B6BC2"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ландшафтно-рекреационных зон, зон отдыха, территорий курортов, санаториев и домов отдыха;</w:t>
            </w:r>
          </w:p>
          <w:p w14:paraId="4571ADF2"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352AE6CC"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49E4E2CC"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6CDD78E9"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14:paraId="07746375"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 xml:space="preserve">размещение промышленных объектов или производств в границах СЗЗ существующих объектов пищевой и фармацевтической </w:t>
            </w:r>
            <w:proofErr w:type="gramStart"/>
            <w:r w:rsidRPr="001455F0">
              <w:rPr>
                <w:sz w:val="20"/>
                <w:szCs w:val="20"/>
              </w:rPr>
              <w:t>промышленности  (</w:t>
            </w:r>
            <w:proofErr w:type="gramEnd"/>
            <w:r w:rsidRPr="001455F0">
              <w:rPr>
                <w:sz w:val="20"/>
                <w:szCs w:val="20"/>
              </w:rPr>
              <w:t>профильных, однотипных);</w:t>
            </w:r>
          </w:p>
          <w:p w14:paraId="171826B2"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14912E11"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14:paraId="20A10CE2"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поликлиник, спортивно-оздоровительных сооружений закрытого типа;</w:t>
            </w:r>
          </w:p>
          <w:p w14:paraId="5D77F13F"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бань, прачечных, объектов торговли и общественного питания, мотелей, гостиницы;</w:t>
            </w:r>
          </w:p>
          <w:p w14:paraId="5D6EF219"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044A9EB9"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станции технического обслуживания автомобилей;</w:t>
            </w:r>
          </w:p>
          <w:p w14:paraId="3DB7D96D" w14:textId="77777777" w:rsidR="00621ED7" w:rsidRPr="001455F0" w:rsidRDefault="00621ED7" w:rsidP="0078220E">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1455F0">
              <w:rPr>
                <w:sz w:val="20"/>
                <w:szCs w:val="20"/>
              </w:rPr>
              <w:t>водоохлаждающих</w:t>
            </w:r>
            <w:proofErr w:type="spellEnd"/>
            <w:r w:rsidRPr="001455F0">
              <w:rPr>
                <w:sz w:val="20"/>
                <w:szCs w:val="20"/>
              </w:rPr>
              <w:t xml:space="preserve"> сооружений для подготовки технической воды, канализационных насосных станций, сооружений оборотного водоснабжения.</w:t>
            </w:r>
          </w:p>
          <w:p w14:paraId="511D099B" w14:textId="77777777" w:rsidR="00621ED7" w:rsidRPr="00D84A33" w:rsidRDefault="00621ED7" w:rsidP="009D1F5C">
            <w:pPr>
              <w:widowControl w:val="0"/>
              <w:spacing w:after="0" w:line="240" w:lineRule="auto"/>
              <w:rPr>
                <w:rFonts w:eastAsia="Times New Roman"/>
                <w:sz w:val="20"/>
                <w:szCs w:val="20"/>
                <w:lang w:eastAsia="ru-RU"/>
              </w:rPr>
            </w:pPr>
          </w:p>
        </w:tc>
      </w:tr>
    </w:tbl>
    <w:p w14:paraId="2A6E4345" w14:textId="77777777" w:rsidR="00621ED7" w:rsidRDefault="00621ED7" w:rsidP="009D1F5C">
      <w:pPr>
        <w:widowControl w:val="0"/>
        <w:spacing w:after="0"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14:paraId="076182B7" w14:textId="77777777" w:rsidR="00BB1021" w:rsidRDefault="00BB1021" w:rsidP="009D1F5C">
      <w:pPr>
        <w:widowControl w:val="0"/>
        <w:spacing w:after="0" w:line="360" w:lineRule="auto"/>
        <w:ind w:firstLine="851"/>
        <w:jc w:val="both"/>
      </w:pPr>
    </w:p>
    <w:p w14:paraId="4BE90159" w14:textId="77777777" w:rsidR="00F04400" w:rsidRDefault="00F04400" w:rsidP="009D1F5C">
      <w:pPr>
        <w:pStyle w:val="a5"/>
        <w:widowControl w:val="0"/>
        <w:spacing w:after="0" w:line="360" w:lineRule="auto"/>
        <w:ind w:left="0" w:firstLine="851"/>
        <w:jc w:val="both"/>
        <w:rPr>
          <w:rFonts w:eastAsia="Times New Roman"/>
          <w:b/>
          <w:bCs/>
          <w:kern w:val="32"/>
          <w:lang w:val="x-none" w:eastAsia="ru-RU"/>
        </w:rPr>
      </w:pPr>
      <w:r w:rsidRPr="00035CCB">
        <w:rPr>
          <w:rFonts w:eastAsia="Times New Roman"/>
          <w:b/>
          <w:bCs/>
          <w:kern w:val="32"/>
          <w:highlight w:val="green"/>
          <w:lang w:val="x-none" w:eastAsia="ru-RU"/>
        </w:rPr>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F04400">
        <w:rPr>
          <w:rFonts w:eastAsia="Times New Roman"/>
          <w:b/>
          <w:bCs/>
          <w:kern w:val="32"/>
          <w:lang w:val="x-none" w:eastAsia="ru-RU"/>
        </w:rPr>
        <w:t xml:space="preserve"> </w:t>
      </w:r>
    </w:p>
    <w:p w14:paraId="3381487C" w14:textId="77777777" w:rsidR="00F04400" w:rsidRDefault="00F04400" w:rsidP="009D1F5C">
      <w:pPr>
        <w:pStyle w:val="a5"/>
        <w:widowControl w:val="0"/>
        <w:spacing w:after="0" w:line="360" w:lineRule="auto"/>
        <w:ind w:left="0" w:firstLine="851"/>
        <w:jc w:val="both"/>
        <w:rPr>
          <w:rFonts w:eastAsia="Times New Roman"/>
          <w:b/>
          <w:bCs/>
          <w:kern w:val="32"/>
          <w:lang w:val="x-none" w:eastAsia="ru-RU"/>
        </w:rPr>
      </w:pPr>
    </w:p>
    <w:p w14:paraId="14F98DFC" w14:textId="77777777" w:rsidR="007E29A7" w:rsidRDefault="007E29A7" w:rsidP="009D1F5C">
      <w:pPr>
        <w:pStyle w:val="a5"/>
        <w:widowControl w:val="0"/>
        <w:spacing w:after="0" w:line="360" w:lineRule="auto"/>
        <w:ind w:left="0" w:firstLine="851"/>
        <w:jc w:val="both"/>
        <w:sectPr w:rsidR="007E29A7" w:rsidSect="00AC4443">
          <w:footerReference w:type="default" r:id="rId11"/>
          <w:pgSz w:w="11906" w:h="16838"/>
          <w:pgMar w:top="1134" w:right="849" w:bottom="1134" w:left="1701" w:header="708" w:footer="708" w:gutter="0"/>
          <w:cols w:space="708"/>
          <w:docGrid w:linePitch="360"/>
        </w:sectPr>
      </w:pPr>
    </w:p>
    <w:p w14:paraId="0487F12F" w14:textId="316BA1F4" w:rsidR="007E29A7" w:rsidRPr="00035CCB" w:rsidRDefault="007E29A7" w:rsidP="007E29A7">
      <w:pPr>
        <w:spacing w:after="0" w:line="240" w:lineRule="auto"/>
        <w:jc w:val="both"/>
        <w:rPr>
          <w:b/>
          <w:bCs/>
          <w:color w:val="000000"/>
          <w:sz w:val="20"/>
          <w:szCs w:val="20"/>
          <w:highlight w:val="green"/>
          <w:lang w:eastAsia="ru-RU"/>
        </w:rPr>
      </w:pPr>
      <w:bookmarkStart w:id="330" w:name="_Toc336507681"/>
      <w:r w:rsidRPr="00035CCB">
        <w:rPr>
          <w:b/>
          <w:bCs/>
          <w:color w:val="000000"/>
          <w:sz w:val="20"/>
          <w:szCs w:val="20"/>
          <w:highlight w:val="green"/>
          <w:lang w:eastAsia="ru-RU"/>
        </w:rPr>
        <w:lastRenderedPageBreak/>
        <w:t>Таблица. Обоснование выбранного варианта размещения объектов местного значения на основе анализа использования соответствующей территории и оценка возможного влияния планируемых для размещения объектов местного значения на комплексное развитие соответствующей территории</w:t>
      </w:r>
    </w:p>
    <w:tbl>
      <w:tblPr>
        <w:tblW w:w="14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5"/>
        <w:gridCol w:w="2410"/>
        <w:gridCol w:w="1984"/>
        <w:gridCol w:w="1980"/>
        <w:gridCol w:w="2409"/>
        <w:gridCol w:w="2327"/>
      </w:tblGrid>
      <w:tr w:rsidR="007E29A7" w:rsidRPr="00035CCB" w14:paraId="45FB300A" w14:textId="77777777" w:rsidTr="007E29A7">
        <w:trPr>
          <w:trHeight w:val="1131"/>
          <w:jc w:val="center"/>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6E3C5D88"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w:t>
            </w:r>
          </w:p>
          <w:p w14:paraId="1CDD12DC"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8293D7D"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Наименование объекта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128CDC3"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Местонахождение объекта</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656A7426"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3FF6CC7E"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A0FCCD2"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4B318654" w14:textId="77777777" w:rsidR="007E29A7" w:rsidRPr="00035CCB" w:rsidRDefault="007E29A7" w:rsidP="00016520">
            <w:pPr>
              <w:spacing w:after="0" w:line="240" w:lineRule="auto"/>
              <w:jc w:val="center"/>
              <w:rPr>
                <w:rFonts w:eastAsia="Times New Roman"/>
                <w:b/>
                <w:sz w:val="20"/>
                <w:szCs w:val="20"/>
                <w:highlight w:val="green"/>
                <w:lang w:eastAsia="zh-CN"/>
              </w:rPr>
            </w:pPr>
            <w:r w:rsidRPr="00035CCB">
              <w:rPr>
                <w:rFonts w:eastAsia="Times New Roman"/>
                <w:b/>
                <w:sz w:val="20"/>
                <w:szCs w:val="20"/>
                <w:highlight w:val="green"/>
                <w:lang w:eastAsia="zh-CN"/>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7E29A7" w:rsidRPr="00035CCB" w14:paraId="43372F85" w14:textId="77777777" w:rsidTr="007E29A7">
        <w:trPr>
          <w:trHeight w:val="70"/>
          <w:jc w:val="center"/>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14:paraId="506EBC35" w14:textId="77777777" w:rsidR="007E29A7" w:rsidRPr="00035CCB" w:rsidRDefault="007E29A7" w:rsidP="00016520">
            <w:pPr>
              <w:spacing w:after="0" w:line="240" w:lineRule="auto"/>
              <w:jc w:val="center"/>
              <w:rPr>
                <w:rFonts w:eastAsia="Times New Roman"/>
                <w:bCs/>
                <w:sz w:val="20"/>
                <w:szCs w:val="20"/>
                <w:highlight w:val="green"/>
                <w:lang w:eastAsia="zh-CN"/>
              </w:rPr>
            </w:pPr>
            <w:r w:rsidRPr="00035CCB">
              <w:rPr>
                <w:rFonts w:eastAsia="Times New Roman"/>
                <w:b/>
                <w:sz w:val="20"/>
                <w:szCs w:val="20"/>
                <w:highlight w:val="green"/>
                <w:lang w:eastAsia="zh-CN"/>
              </w:rPr>
              <w:t>Планируемые объекты местного значения системы культурно-бытового и социального обслуживания</w:t>
            </w:r>
          </w:p>
        </w:tc>
      </w:tr>
      <w:tr w:rsidR="007E29A7" w:rsidRPr="00035CCB" w14:paraId="3C8D7F40" w14:textId="77777777" w:rsidTr="007E29A7">
        <w:trPr>
          <w:trHeight w:val="70"/>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3726DB3B" w14:textId="77777777" w:rsidR="007E29A7" w:rsidRPr="00035CCB" w:rsidRDefault="007E29A7" w:rsidP="007E29A7">
            <w:pPr>
              <w:numPr>
                <w:ilvl w:val="0"/>
                <w:numId w:val="37"/>
              </w:numPr>
              <w:spacing w:line="240" w:lineRule="auto"/>
              <w:contextualSpacing/>
              <w:jc w:val="center"/>
              <w:rPr>
                <w:rFonts w:eastAsia="Times New Roman"/>
                <w:sz w:val="20"/>
                <w:szCs w:val="20"/>
                <w:highlight w:val="green"/>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8B53F12" w14:textId="77777777" w:rsidR="007E29A7" w:rsidRPr="00035CCB" w:rsidRDefault="007E29A7" w:rsidP="00016520">
            <w:pPr>
              <w:widowControl w:val="0"/>
              <w:autoSpaceDE w:val="0"/>
              <w:autoSpaceDN w:val="0"/>
              <w:adjustRightInd w:val="0"/>
              <w:spacing w:after="0" w:line="240" w:lineRule="auto"/>
              <w:jc w:val="center"/>
              <w:rPr>
                <w:rFonts w:cs="Arial"/>
                <w:color w:val="000000"/>
                <w:sz w:val="20"/>
                <w:szCs w:val="20"/>
                <w:highlight w:val="green"/>
              </w:rPr>
            </w:pPr>
            <w:r w:rsidRPr="00035CCB">
              <w:rPr>
                <w:rFonts w:cs="Arial"/>
                <w:color w:val="000000"/>
                <w:sz w:val="20"/>
                <w:szCs w:val="20"/>
                <w:highlight w:val="green"/>
              </w:rPr>
              <w:t>Водопровод</w:t>
            </w:r>
          </w:p>
          <w:p w14:paraId="0C41912D" w14:textId="77777777" w:rsidR="007E29A7" w:rsidRPr="00035CCB" w:rsidRDefault="007E29A7" w:rsidP="00016520">
            <w:pPr>
              <w:spacing w:line="240" w:lineRule="auto"/>
              <w:contextualSpacing/>
              <w:jc w:val="center"/>
              <w:rPr>
                <w:sz w:val="20"/>
                <w:szCs w:val="16"/>
                <w:highlight w:val="green"/>
              </w:rPr>
            </w:pPr>
            <w:r w:rsidRPr="00035CCB">
              <w:rPr>
                <w:rFonts w:cs="Arial"/>
                <w:color w:val="000000"/>
                <w:sz w:val="20"/>
                <w:szCs w:val="20"/>
                <w:highlight w:val="green"/>
              </w:rPr>
              <w:t>(реконструкция)</w:t>
            </w:r>
          </w:p>
        </w:tc>
        <w:tc>
          <w:tcPr>
            <w:tcW w:w="2410" w:type="dxa"/>
            <w:tcBorders>
              <w:top w:val="single" w:sz="4" w:space="0" w:color="auto"/>
              <w:left w:val="single" w:sz="4" w:space="0" w:color="auto"/>
              <w:bottom w:val="single" w:sz="4" w:space="0" w:color="auto"/>
              <w:right w:val="single" w:sz="4" w:space="0" w:color="auto"/>
            </w:tcBorders>
            <w:vAlign w:val="center"/>
          </w:tcPr>
          <w:p w14:paraId="4A6B1395" w14:textId="77777777" w:rsidR="007E29A7" w:rsidRPr="00035CCB" w:rsidRDefault="007E29A7" w:rsidP="00016520">
            <w:pPr>
              <w:spacing w:after="0" w:line="232" w:lineRule="auto"/>
              <w:jc w:val="center"/>
              <w:rPr>
                <w:color w:val="000000"/>
                <w:sz w:val="20"/>
                <w:szCs w:val="20"/>
                <w:highlight w:val="green"/>
              </w:rPr>
            </w:pPr>
            <w:r w:rsidRPr="00035CCB">
              <w:rPr>
                <w:color w:val="000000"/>
                <w:sz w:val="20"/>
                <w:szCs w:val="20"/>
                <w:highlight w:val="green"/>
              </w:rPr>
              <w:t>Курская область,</w:t>
            </w:r>
          </w:p>
          <w:p w14:paraId="08DB29BA" w14:textId="77777777" w:rsidR="007E29A7" w:rsidRPr="00035CCB" w:rsidRDefault="007E29A7" w:rsidP="00016520">
            <w:pPr>
              <w:spacing w:after="0" w:line="232" w:lineRule="auto"/>
              <w:jc w:val="center"/>
              <w:rPr>
                <w:color w:val="000000"/>
                <w:sz w:val="20"/>
                <w:szCs w:val="20"/>
                <w:highlight w:val="green"/>
              </w:rPr>
            </w:pPr>
            <w:r w:rsidRPr="00035CCB">
              <w:rPr>
                <w:color w:val="000000"/>
                <w:sz w:val="20"/>
                <w:szCs w:val="20"/>
                <w:highlight w:val="green"/>
              </w:rPr>
              <w:t>Обоянский район,</w:t>
            </w:r>
            <w:r w:rsidRPr="00035CCB">
              <w:rPr>
                <w:highlight w:val="green"/>
              </w:rPr>
              <w:t xml:space="preserve"> </w:t>
            </w:r>
            <w:r w:rsidRPr="00035CCB">
              <w:rPr>
                <w:color w:val="000000"/>
                <w:sz w:val="20"/>
                <w:szCs w:val="20"/>
                <w:highlight w:val="green"/>
              </w:rPr>
              <w:t>муниципальное образование</w:t>
            </w:r>
          </w:p>
          <w:p w14:paraId="5ADC7BF1" w14:textId="77777777" w:rsidR="007E29A7" w:rsidRPr="00035CCB" w:rsidRDefault="007E29A7" w:rsidP="00016520">
            <w:pPr>
              <w:spacing w:after="0" w:line="232" w:lineRule="auto"/>
              <w:jc w:val="center"/>
              <w:rPr>
                <w:rFonts w:cstheme="minorBidi"/>
                <w:color w:val="000000"/>
                <w:kern w:val="0"/>
                <w:sz w:val="20"/>
                <w:szCs w:val="20"/>
                <w:highlight w:val="green"/>
              </w:rPr>
            </w:pPr>
            <w:r w:rsidRPr="00035CCB">
              <w:rPr>
                <w:color w:val="000000"/>
                <w:sz w:val="20"/>
                <w:szCs w:val="20"/>
                <w:highlight w:val="green"/>
              </w:rPr>
              <w:t>«Афанасьевский сельсовет»</w:t>
            </w:r>
          </w:p>
        </w:tc>
        <w:tc>
          <w:tcPr>
            <w:tcW w:w="1984" w:type="dxa"/>
            <w:tcBorders>
              <w:top w:val="single" w:sz="4" w:space="0" w:color="auto"/>
              <w:left w:val="single" w:sz="4" w:space="0" w:color="auto"/>
              <w:bottom w:val="single" w:sz="4" w:space="0" w:color="auto"/>
              <w:right w:val="single" w:sz="4" w:space="0" w:color="auto"/>
            </w:tcBorders>
            <w:vAlign w:val="center"/>
          </w:tcPr>
          <w:p w14:paraId="578BAF4E" w14:textId="77777777" w:rsidR="007E29A7" w:rsidRPr="00035CCB" w:rsidRDefault="007E29A7" w:rsidP="00016520">
            <w:pPr>
              <w:spacing w:after="0" w:line="240" w:lineRule="auto"/>
              <w:ind w:firstLine="5"/>
              <w:jc w:val="center"/>
              <w:rPr>
                <w:sz w:val="20"/>
                <w:szCs w:val="16"/>
                <w:highlight w:val="green"/>
              </w:rPr>
            </w:pPr>
            <w:r w:rsidRPr="00035CCB">
              <w:rPr>
                <w:sz w:val="20"/>
                <w:szCs w:val="20"/>
                <w:highlight w:val="green"/>
              </w:rPr>
              <w:t xml:space="preserve">Протяженность 791,31 км, вид расположения -подземный </w:t>
            </w:r>
          </w:p>
        </w:tc>
        <w:tc>
          <w:tcPr>
            <w:tcW w:w="1980" w:type="dxa"/>
            <w:tcBorders>
              <w:top w:val="single" w:sz="4" w:space="0" w:color="auto"/>
              <w:left w:val="single" w:sz="4" w:space="0" w:color="auto"/>
              <w:bottom w:val="single" w:sz="4" w:space="0" w:color="auto"/>
              <w:right w:val="single" w:sz="4" w:space="0" w:color="auto"/>
            </w:tcBorders>
            <w:vAlign w:val="center"/>
          </w:tcPr>
          <w:p w14:paraId="24D12C9D" w14:textId="77777777" w:rsidR="007E29A7" w:rsidRPr="00035CCB" w:rsidRDefault="007E29A7" w:rsidP="00016520">
            <w:pPr>
              <w:spacing w:line="240" w:lineRule="auto"/>
              <w:contextualSpacing/>
              <w:jc w:val="center"/>
              <w:rPr>
                <w:sz w:val="20"/>
                <w:szCs w:val="16"/>
                <w:highlight w:val="green"/>
              </w:rPr>
            </w:pPr>
            <w:r w:rsidRPr="00035CCB">
              <w:rPr>
                <w:rFonts w:cs="Arial"/>
                <w:color w:val="000000"/>
                <w:sz w:val="20"/>
                <w:szCs w:val="20"/>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07A93E62" w14:textId="77777777" w:rsidR="007E29A7" w:rsidRPr="00035CCB" w:rsidRDefault="007E29A7" w:rsidP="00016520">
            <w:pPr>
              <w:spacing w:line="240" w:lineRule="auto"/>
              <w:contextualSpacing/>
              <w:jc w:val="center"/>
              <w:rPr>
                <w:rFonts w:eastAsia="Times New Roman"/>
                <w:sz w:val="20"/>
                <w:szCs w:val="20"/>
                <w:highlight w:val="green"/>
                <w:lang w:eastAsia="ru-RU"/>
              </w:rPr>
            </w:pPr>
            <w:r w:rsidRPr="00035CCB">
              <w:rPr>
                <w:rFonts w:eastAsia="Times New Roman"/>
                <w:color w:val="000000"/>
                <w:sz w:val="20"/>
                <w:szCs w:val="20"/>
                <w:highlight w:val="green"/>
                <w:lang w:eastAsia="zh-CN"/>
              </w:rPr>
              <w:t>Необходимость обеспечения систем водоснабжения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02CAE3B0" w14:textId="77777777" w:rsidR="007E29A7" w:rsidRPr="00035CCB" w:rsidRDefault="007E29A7" w:rsidP="00016520">
            <w:pPr>
              <w:spacing w:line="240" w:lineRule="auto"/>
              <w:contextualSpacing/>
              <w:jc w:val="center"/>
              <w:rPr>
                <w:color w:val="000000"/>
                <w:sz w:val="20"/>
                <w:szCs w:val="20"/>
                <w:highlight w:val="green"/>
              </w:rPr>
            </w:pPr>
            <w:r w:rsidRPr="00035CCB">
              <w:rPr>
                <w:color w:val="000000"/>
                <w:sz w:val="20"/>
                <w:szCs w:val="20"/>
                <w:highlight w:val="green"/>
              </w:rPr>
              <w:t>Повышение надежности инженерных систем муниципального образования</w:t>
            </w:r>
          </w:p>
        </w:tc>
      </w:tr>
      <w:tr w:rsidR="007E29A7" w:rsidRPr="00CB31B0" w14:paraId="1B8AA183" w14:textId="77777777" w:rsidTr="007E29A7">
        <w:trPr>
          <w:trHeight w:val="70"/>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1B578974" w14:textId="77777777" w:rsidR="007E29A7" w:rsidRPr="00035CCB" w:rsidRDefault="007E29A7" w:rsidP="007E29A7">
            <w:pPr>
              <w:numPr>
                <w:ilvl w:val="0"/>
                <w:numId w:val="37"/>
              </w:numPr>
              <w:spacing w:line="240" w:lineRule="auto"/>
              <w:contextualSpacing/>
              <w:jc w:val="center"/>
              <w:rPr>
                <w:rFonts w:eastAsia="Times New Roman"/>
                <w:sz w:val="20"/>
                <w:szCs w:val="20"/>
                <w:highlight w:val="green"/>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840F166" w14:textId="77777777" w:rsidR="007E29A7" w:rsidRPr="00035CCB" w:rsidRDefault="007E29A7" w:rsidP="00016520">
            <w:pPr>
              <w:widowControl w:val="0"/>
              <w:autoSpaceDE w:val="0"/>
              <w:autoSpaceDN w:val="0"/>
              <w:adjustRightInd w:val="0"/>
              <w:spacing w:after="0" w:line="240" w:lineRule="auto"/>
              <w:jc w:val="center"/>
              <w:rPr>
                <w:rFonts w:cs="Arial"/>
                <w:color w:val="000000"/>
                <w:sz w:val="20"/>
                <w:szCs w:val="20"/>
                <w:highlight w:val="green"/>
              </w:rPr>
            </w:pPr>
            <w:r w:rsidRPr="00035CCB">
              <w:rPr>
                <w:rFonts w:cs="Arial"/>
                <w:color w:val="000000"/>
                <w:sz w:val="20"/>
                <w:szCs w:val="20"/>
                <w:highlight w:val="green"/>
              </w:rPr>
              <w:t>Водонапорная башня</w:t>
            </w:r>
          </w:p>
          <w:p w14:paraId="3E7989C1" w14:textId="77777777" w:rsidR="007E29A7" w:rsidRPr="00035CCB" w:rsidRDefault="007E29A7" w:rsidP="00016520">
            <w:pPr>
              <w:spacing w:line="240" w:lineRule="auto"/>
              <w:contextualSpacing/>
              <w:jc w:val="center"/>
              <w:rPr>
                <w:sz w:val="20"/>
                <w:szCs w:val="16"/>
                <w:highlight w:val="green"/>
              </w:rPr>
            </w:pPr>
            <w:r w:rsidRPr="00035CCB">
              <w:rPr>
                <w:rFonts w:cs="Arial"/>
                <w:color w:val="000000"/>
                <w:sz w:val="20"/>
                <w:szCs w:val="20"/>
                <w:highlight w:val="green"/>
              </w:rPr>
              <w:t>(реконструкция)</w:t>
            </w:r>
          </w:p>
        </w:tc>
        <w:tc>
          <w:tcPr>
            <w:tcW w:w="2410" w:type="dxa"/>
            <w:tcBorders>
              <w:top w:val="single" w:sz="4" w:space="0" w:color="auto"/>
              <w:left w:val="single" w:sz="4" w:space="0" w:color="auto"/>
              <w:bottom w:val="single" w:sz="4" w:space="0" w:color="auto"/>
              <w:right w:val="single" w:sz="4" w:space="0" w:color="auto"/>
            </w:tcBorders>
            <w:vAlign w:val="center"/>
          </w:tcPr>
          <w:p w14:paraId="57A697B0" w14:textId="77777777" w:rsidR="007E29A7" w:rsidRPr="00035CCB" w:rsidRDefault="007E29A7" w:rsidP="00016520">
            <w:pPr>
              <w:spacing w:after="0" w:line="232" w:lineRule="auto"/>
              <w:jc w:val="center"/>
              <w:rPr>
                <w:color w:val="000000"/>
                <w:sz w:val="20"/>
                <w:szCs w:val="20"/>
                <w:highlight w:val="green"/>
              </w:rPr>
            </w:pPr>
            <w:r w:rsidRPr="00035CCB">
              <w:rPr>
                <w:color w:val="000000"/>
                <w:sz w:val="20"/>
                <w:szCs w:val="20"/>
                <w:highlight w:val="green"/>
              </w:rPr>
              <w:t>Курская область,</w:t>
            </w:r>
          </w:p>
          <w:p w14:paraId="2D162E54" w14:textId="77777777" w:rsidR="007E29A7" w:rsidRPr="00035CCB" w:rsidRDefault="007E29A7" w:rsidP="00016520">
            <w:pPr>
              <w:spacing w:after="0" w:line="232" w:lineRule="auto"/>
              <w:jc w:val="center"/>
              <w:rPr>
                <w:color w:val="000000"/>
                <w:sz w:val="20"/>
                <w:szCs w:val="20"/>
                <w:highlight w:val="green"/>
              </w:rPr>
            </w:pPr>
            <w:r w:rsidRPr="00035CCB">
              <w:rPr>
                <w:color w:val="000000"/>
                <w:sz w:val="20"/>
                <w:szCs w:val="20"/>
                <w:highlight w:val="green"/>
              </w:rPr>
              <w:t>Обоянский район,</w:t>
            </w:r>
            <w:r w:rsidRPr="00035CCB">
              <w:rPr>
                <w:highlight w:val="green"/>
              </w:rPr>
              <w:t xml:space="preserve"> </w:t>
            </w:r>
            <w:r w:rsidRPr="00035CCB">
              <w:rPr>
                <w:color w:val="000000"/>
                <w:sz w:val="20"/>
                <w:szCs w:val="20"/>
                <w:highlight w:val="green"/>
              </w:rPr>
              <w:t>муниципальное образование</w:t>
            </w:r>
          </w:p>
          <w:p w14:paraId="46FC1BDD" w14:textId="77777777" w:rsidR="007E29A7" w:rsidRPr="00035CCB" w:rsidRDefault="007E29A7" w:rsidP="00016520">
            <w:pPr>
              <w:spacing w:after="0" w:line="232" w:lineRule="auto"/>
              <w:jc w:val="center"/>
              <w:rPr>
                <w:color w:val="000000"/>
                <w:sz w:val="20"/>
                <w:szCs w:val="20"/>
                <w:highlight w:val="green"/>
              </w:rPr>
            </w:pPr>
            <w:r w:rsidRPr="00035CCB">
              <w:rPr>
                <w:color w:val="000000"/>
                <w:sz w:val="20"/>
                <w:szCs w:val="20"/>
                <w:highlight w:val="green"/>
              </w:rPr>
              <w:t>«Афанасьевский сельсовет»,</w:t>
            </w:r>
          </w:p>
          <w:p w14:paraId="50C5D4D6" w14:textId="77777777" w:rsidR="007E29A7" w:rsidRPr="00035CCB" w:rsidRDefault="007E29A7" w:rsidP="00016520">
            <w:pPr>
              <w:spacing w:after="0" w:line="240" w:lineRule="auto"/>
              <w:jc w:val="center"/>
              <w:rPr>
                <w:sz w:val="20"/>
                <w:szCs w:val="16"/>
                <w:highlight w:val="green"/>
              </w:rPr>
            </w:pPr>
            <w:r w:rsidRPr="00035CCB">
              <w:rPr>
                <w:color w:val="000000"/>
                <w:sz w:val="20"/>
                <w:szCs w:val="20"/>
                <w:highlight w:val="green"/>
              </w:rPr>
              <w:t xml:space="preserve">с. </w:t>
            </w:r>
            <w:proofErr w:type="spellStart"/>
            <w:r w:rsidRPr="00035CCB">
              <w:rPr>
                <w:color w:val="000000"/>
                <w:sz w:val="20"/>
                <w:szCs w:val="20"/>
                <w:highlight w:val="green"/>
              </w:rPr>
              <w:t>Афанасьево</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082F0A1" w14:textId="77777777" w:rsidR="007E29A7" w:rsidRPr="00035CCB" w:rsidRDefault="007E29A7" w:rsidP="00016520">
            <w:pPr>
              <w:spacing w:after="0" w:line="240" w:lineRule="auto"/>
              <w:ind w:firstLine="5"/>
              <w:jc w:val="center"/>
              <w:rPr>
                <w:sz w:val="20"/>
                <w:szCs w:val="16"/>
                <w:highlight w:val="green"/>
              </w:rPr>
            </w:pPr>
            <w:r w:rsidRPr="00035CCB">
              <w:rPr>
                <w:color w:val="000000"/>
                <w:sz w:val="20"/>
                <w:szCs w:val="20"/>
                <w:highlight w:val="green"/>
              </w:rPr>
              <w:t>Объем – 50 м</w:t>
            </w:r>
            <w:r w:rsidRPr="00035CCB">
              <w:rPr>
                <w:color w:val="000000"/>
                <w:sz w:val="20"/>
                <w:szCs w:val="20"/>
                <w:highlight w:val="green"/>
                <w:vertAlign w:val="superscript"/>
              </w:rPr>
              <w:t>3</w:t>
            </w:r>
          </w:p>
        </w:tc>
        <w:tc>
          <w:tcPr>
            <w:tcW w:w="1980" w:type="dxa"/>
            <w:tcBorders>
              <w:top w:val="single" w:sz="4" w:space="0" w:color="auto"/>
              <w:left w:val="single" w:sz="4" w:space="0" w:color="auto"/>
              <w:bottom w:val="single" w:sz="4" w:space="0" w:color="auto"/>
              <w:right w:val="single" w:sz="4" w:space="0" w:color="auto"/>
            </w:tcBorders>
            <w:vAlign w:val="center"/>
          </w:tcPr>
          <w:p w14:paraId="4A5636FD" w14:textId="77777777" w:rsidR="007E29A7" w:rsidRPr="00035CCB" w:rsidRDefault="007E29A7" w:rsidP="00016520">
            <w:pPr>
              <w:spacing w:line="240" w:lineRule="auto"/>
              <w:contextualSpacing/>
              <w:jc w:val="center"/>
              <w:rPr>
                <w:sz w:val="20"/>
                <w:szCs w:val="16"/>
                <w:highlight w:val="green"/>
              </w:rPr>
            </w:pPr>
            <w:r w:rsidRPr="00035CCB">
              <w:rPr>
                <w:rFonts w:cs="Arial"/>
                <w:color w:val="000000"/>
                <w:sz w:val="20"/>
                <w:szCs w:val="20"/>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68887454" w14:textId="77777777" w:rsidR="007E29A7" w:rsidRPr="00035CCB" w:rsidRDefault="007E29A7" w:rsidP="00016520">
            <w:pPr>
              <w:spacing w:line="240" w:lineRule="auto"/>
              <w:contextualSpacing/>
              <w:jc w:val="center"/>
              <w:rPr>
                <w:sz w:val="20"/>
                <w:szCs w:val="20"/>
                <w:highlight w:val="green"/>
                <w:lang w:eastAsia="ru-RU"/>
              </w:rPr>
            </w:pPr>
            <w:r w:rsidRPr="00035CCB">
              <w:rPr>
                <w:rFonts w:eastAsia="Times New Roman"/>
                <w:color w:val="000000"/>
                <w:sz w:val="20"/>
                <w:szCs w:val="20"/>
                <w:highlight w:val="green"/>
                <w:lang w:eastAsia="zh-CN"/>
              </w:rPr>
              <w:t>Необходимость обеспечения систем водоснабжения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55E3B459" w14:textId="77777777" w:rsidR="007E29A7" w:rsidRPr="001A2547" w:rsidRDefault="007E29A7" w:rsidP="00016520">
            <w:pPr>
              <w:spacing w:line="240" w:lineRule="auto"/>
              <w:contextualSpacing/>
              <w:jc w:val="center"/>
              <w:rPr>
                <w:sz w:val="20"/>
                <w:szCs w:val="20"/>
              </w:rPr>
            </w:pPr>
            <w:r w:rsidRPr="00035CCB">
              <w:rPr>
                <w:color w:val="000000"/>
                <w:sz w:val="20"/>
                <w:szCs w:val="20"/>
                <w:highlight w:val="green"/>
              </w:rPr>
              <w:t>Повышение надежности инженерных систем муниципального образования</w:t>
            </w:r>
          </w:p>
        </w:tc>
      </w:tr>
    </w:tbl>
    <w:p w14:paraId="4F9A4CEB" w14:textId="77777777" w:rsidR="007E29A7" w:rsidRPr="007E29A7" w:rsidRDefault="007E29A7" w:rsidP="007E29A7"/>
    <w:p w14:paraId="624617D9" w14:textId="04BAA2E3" w:rsidR="007E29A7" w:rsidRPr="00A01186" w:rsidRDefault="007E29A7" w:rsidP="007E29A7">
      <w:pPr>
        <w:widowControl w:val="0"/>
        <w:tabs>
          <w:tab w:val="left" w:pos="709"/>
        </w:tabs>
        <w:spacing w:after="0" w:line="240" w:lineRule="auto"/>
        <w:ind w:right="-1"/>
        <w:jc w:val="both"/>
        <w:rPr>
          <w:i/>
          <w:iCs/>
          <w:noProof/>
        </w:rPr>
      </w:pPr>
      <w:r w:rsidRPr="00A01186">
        <w:rPr>
          <w:i/>
          <w:iCs/>
          <w:noProof/>
        </w:rPr>
        <w:t>(</w:t>
      </w:r>
      <w:r>
        <w:rPr>
          <w:i/>
          <w:iCs/>
          <w:noProof/>
        </w:rPr>
        <w:t xml:space="preserve">раздел 2.14 добавлен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3F2A0192" w14:textId="77777777" w:rsidR="007E29A7" w:rsidRDefault="007E29A7" w:rsidP="007E29A7">
      <w:pPr>
        <w:jc w:val="center"/>
        <w:rPr>
          <w:color w:val="000000"/>
          <w:sz w:val="20"/>
          <w:szCs w:val="20"/>
        </w:rPr>
      </w:pPr>
    </w:p>
    <w:p w14:paraId="44C8C54E" w14:textId="6E61679A" w:rsidR="007E29A7" w:rsidRPr="007E29A7" w:rsidRDefault="007E29A7" w:rsidP="007E29A7">
      <w:pPr>
        <w:tabs>
          <w:tab w:val="center" w:pos="7285"/>
        </w:tabs>
        <w:sectPr w:rsidR="007E29A7" w:rsidRPr="007E29A7" w:rsidSect="007E29A7">
          <w:pgSz w:w="16838" w:h="11906" w:orient="landscape"/>
          <w:pgMar w:top="1701" w:right="1134" w:bottom="851" w:left="1134" w:header="709" w:footer="709" w:gutter="0"/>
          <w:cols w:space="708"/>
          <w:docGrid w:linePitch="360"/>
        </w:sectPr>
      </w:pPr>
      <w:r>
        <w:tab/>
      </w:r>
    </w:p>
    <w:p w14:paraId="4B470F0D" w14:textId="76F94EE9" w:rsidR="00BB1021" w:rsidRPr="00A01186" w:rsidRDefault="00BB1021" w:rsidP="00BB1021">
      <w:pPr>
        <w:widowControl w:val="0"/>
        <w:tabs>
          <w:tab w:val="left" w:pos="709"/>
        </w:tabs>
        <w:spacing w:after="0" w:line="240" w:lineRule="auto"/>
        <w:ind w:right="-1"/>
        <w:jc w:val="both"/>
        <w:rPr>
          <w:i/>
          <w:iCs/>
          <w:noProof/>
        </w:rPr>
      </w:pPr>
      <w:bookmarkStart w:id="331" w:name="_Hlk217035562"/>
      <w:r w:rsidRPr="00A01186">
        <w:rPr>
          <w:i/>
          <w:iCs/>
          <w:noProof/>
        </w:rPr>
        <w:lastRenderedPageBreak/>
        <w:t>(</w:t>
      </w:r>
      <w:r>
        <w:rPr>
          <w:i/>
          <w:iCs/>
          <w:noProof/>
        </w:rPr>
        <w:t xml:space="preserve">раздел 3 исключен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331"/>
    <w:p w14:paraId="1C17BDBD" w14:textId="77777777" w:rsidR="00BB1021" w:rsidRPr="00BB1021" w:rsidRDefault="00BB1021" w:rsidP="00BB1021">
      <w:pPr>
        <w:pStyle w:val="1"/>
        <w:keepNext w:val="0"/>
        <w:widowControl w:val="0"/>
        <w:tabs>
          <w:tab w:val="left" w:pos="0"/>
        </w:tabs>
        <w:spacing w:before="0" w:after="0" w:line="360" w:lineRule="auto"/>
        <w:ind w:left="709"/>
        <w:jc w:val="both"/>
        <w:rPr>
          <w:rFonts w:ascii="Times New Roman" w:hAnsi="Times New Roman"/>
          <w:sz w:val="24"/>
          <w:szCs w:val="24"/>
          <w:lang w:val="ru-RU"/>
        </w:rPr>
      </w:pPr>
    </w:p>
    <w:p w14:paraId="2510C4E6" w14:textId="41B5CAB0" w:rsidR="006E641B" w:rsidRPr="00E82D21" w:rsidRDefault="00E82D21" w:rsidP="00E82D21">
      <w:pPr>
        <w:pStyle w:val="1"/>
        <w:keepNext w:val="0"/>
        <w:widowControl w:val="0"/>
        <w:tabs>
          <w:tab w:val="left" w:pos="0"/>
        </w:tabs>
        <w:spacing w:before="0" w:after="0" w:line="360" w:lineRule="auto"/>
        <w:jc w:val="both"/>
        <w:rPr>
          <w:rFonts w:ascii="Times New Roman" w:hAnsi="Times New Roman"/>
          <w:sz w:val="24"/>
          <w:szCs w:val="24"/>
          <w:highlight w:val="green"/>
          <w:lang w:val="ru-RU"/>
        </w:rPr>
      </w:pPr>
      <w:r>
        <w:rPr>
          <w:rFonts w:ascii="Times New Roman" w:hAnsi="Times New Roman"/>
          <w:sz w:val="24"/>
          <w:szCs w:val="24"/>
          <w:lang w:val="ru-RU"/>
        </w:rPr>
        <w:t xml:space="preserve">4. </w:t>
      </w:r>
      <w:bookmarkEnd w:id="330"/>
      <w:r w:rsidRPr="00E82D21">
        <w:rPr>
          <w:rFonts w:ascii="Times New Roman" w:hAnsi="Times New Roman"/>
          <w:sz w:val="24"/>
          <w:szCs w:val="24"/>
          <w:highlight w:val="green"/>
        </w:rPr>
        <w:t>МЕРОПРИЯТИЯ, УТВЕРЖДЕННЫЕ СХЕМОЙ ТЕРРИТОРИАЛЬНОГО ПЛАНИРОВАНИЯ РОССИЙСКОЙ ФЕДЕРАЦИИ, СХЕМОЙ ТЕРРИТОРИАЛЬНОГО ПЛАНИРОВАНИЯ КУРСКОЙ ОБЛАСТИ</w:t>
      </w:r>
      <w:r w:rsidR="009055CF" w:rsidRPr="00E82D21">
        <w:rPr>
          <w:rFonts w:ascii="Times New Roman" w:hAnsi="Times New Roman"/>
          <w:sz w:val="24"/>
          <w:szCs w:val="24"/>
          <w:highlight w:val="green"/>
          <w:lang w:val="ru-RU"/>
        </w:rPr>
        <w:t>.</w:t>
      </w:r>
    </w:p>
    <w:p w14:paraId="6A74D369" w14:textId="77777777" w:rsidR="00E82D21" w:rsidRPr="00E82D21" w:rsidRDefault="00E82D21" w:rsidP="00E82D21">
      <w:pPr>
        <w:rPr>
          <w:highlight w:val="green"/>
          <w:lang w:eastAsia="ru-RU"/>
        </w:rPr>
      </w:pPr>
    </w:p>
    <w:p w14:paraId="271C5FAF" w14:textId="4BF16B47" w:rsidR="00565679" w:rsidRPr="00E82D21" w:rsidRDefault="00E82D21" w:rsidP="00E82D21">
      <w:pPr>
        <w:widowControl w:val="0"/>
        <w:spacing w:after="0" w:line="360" w:lineRule="auto"/>
        <w:ind w:firstLine="709"/>
        <w:jc w:val="both"/>
        <w:rPr>
          <w:highlight w:val="green"/>
        </w:rPr>
      </w:pPr>
      <w:r w:rsidRPr="00E82D21">
        <w:rPr>
          <w:highlight w:val="green"/>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и Схемой территориального планирования Курской области запланировано строительство (реконструкция) объектов капитального строительства на территории муниципального образования «Афанасьевский сельсовет» Обоянского района Курской области, указанных в таблицах ниже.</w:t>
      </w:r>
    </w:p>
    <w:p w14:paraId="4C6CBC46" w14:textId="77777777" w:rsidR="00E82D21" w:rsidRPr="00E82D21" w:rsidRDefault="00E82D21" w:rsidP="00E82D21">
      <w:pPr>
        <w:widowControl w:val="0"/>
        <w:spacing w:after="0" w:line="360" w:lineRule="auto"/>
        <w:ind w:firstLine="709"/>
        <w:jc w:val="both"/>
        <w:rPr>
          <w:highlight w:val="green"/>
        </w:rPr>
      </w:pPr>
    </w:p>
    <w:p w14:paraId="09D37E78" w14:textId="6C6D384F" w:rsidR="00E82D21" w:rsidRPr="00E82D21" w:rsidRDefault="00E82D21" w:rsidP="00E82D21">
      <w:pPr>
        <w:keepNext/>
        <w:tabs>
          <w:tab w:val="left" w:pos="-142"/>
        </w:tabs>
        <w:autoSpaceDN w:val="0"/>
        <w:spacing w:after="0" w:line="240" w:lineRule="auto"/>
        <w:jc w:val="both"/>
        <w:outlineLvl w:val="0"/>
        <w:rPr>
          <w:b/>
          <w:bCs/>
          <w:kern w:val="0"/>
          <w:sz w:val="20"/>
          <w:szCs w:val="20"/>
          <w:highlight w:val="green"/>
        </w:rPr>
      </w:pPr>
      <w:r w:rsidRPr="00E82D21">
        <w:rPr>
          <w:b/>
          <w:bCs/>
          <w:kern w:val="0"/>
          <w:sz w:val="20"/>
          <w:szCs w:val="20"/>
          <w:highlight w:val="green"/>
        </w:rPr>
        <w:t>Таблица. Планируемые объекты капитального строительства транспортной инфраструктуры федерального значения на территории муниципального образования «Афанасьевский сельсовет» Обоянского района Курской области</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102"/>
        <w:gridCol w:w="2883"/>
        <w:gridCol w:w="2804"/>
      </w:tblGrid>
      <w:tr w:rsidR="00E82D21" w:rsidRPr="00E82D21" w14:paraId="6A2E15DF" w14:textId="77777777" w:rsidTr="00E82D21">
        <w:trPr>
          <w:trHeight w:val="513"/>
          <w:tblHeade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A76FC1" w14:textId="77777777" w:rsidR="00E82D21" w:rsidRPr="00E82D21" w:rsidRDefault="00E82D21" w:rsidP="00E82D21">
            <w:pPr>
              <w:widowControl w:val="0"/>
              <w:autoSpaceDN w:val="0"/>
              <w:spacing w:after="0" w:line="240" w:lineRule="auto"/>
              <w:jc w:val="center"/>
              <w:rPr>
                <w:b/>
                <w:kern w:val="0"/>
                <w:sz w:val="20"/>
                <w:szCs w:val="20"/>
                <w:highlight w:val="green"/>
                <w:lang w:eastAsia="ar-SA"/>
              </w:rPr>
            </w:pPr>
            <w:r w:rsidRPr="00E82D21">
              <w:rPr>
                <w:b/>
                <w:kern w:val="0"/>
                <w:sz w:val="20"/>
                <w:szCs w:val="22"/>
                <w:highlight w:val="green"/>
                <w:lang w:eastAsia="ar-SA"/>
              </w:rPr>
              <w:t>№ п/п</w:t>
            </w:r>
          </w:p>
        </w:tc>
        <w:tc>
          <w:tcPr>
            <w:tcW w:w="310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76EE64" w14:textId="77777777" w:rsidR="00E82D21" w:rsidRPr="00E82D21" w:rsidRDefault="00E82D21" w:rsidP="00E82D21">
            <w:pPr>
              <w:widowControl w:val="0"/>
              <w:autoSpaceDN w:val="0"/>
              <w:spacing w:after="0" w:line="240" w:lineRule="auto"/>
              <w:jc w:val="center"/>
              <w:rPr>
                <w:b/>
                <w:kern w:val="0"/>
                <w:sz w:val="20"/>
                <w:szCs w:val="22"/>
                <w:highlight w:val="green"/>
                <w:lang w:eastAsia="ar-SA"/>
              </w:rPr>
            </w:pPr>
            <w:r w:rsidRPr="00E82D21">
              <w:rPr>
                <w:b/>
                <w:kern w:val="0"/>
                <w:sz w:val="20"/>
                <w:szCs w:val="22"/>
                <w:highlight w:val="green"/>
                <w:lang w:eastAsia="ar-SA"/>
              </w:rPr>
              <w:t>Наименование</w:t>
            </w:r>
          </w:p>
          <w:p w14:paraId="70A463C4" w14:textId="77777777" w:rsidR="00E82D21" w:rsidRPr="00E82D21" w:rsidRDefault="00E82D21" w:rsidP="00E82D21">
            <w:pPr>
              <w:widowControl w:val="0"/>
              <w:autoSpaceDN w:val="0"/>
              <w:spacing w:after="0" w:line="240" w:lineRule="auto"/>
              <w:jc w:val="center"/>
              <w:rPr>
                <w:b/>
                <w:kern w:val="0"/>
                <w:sz w:val="20"/>
                <w:szCs w:val="22"/>
                <w:highlight w:val="green"/>
                <w:lang w:eastAsia="ar-SA"/>
              </w:rPr>
            </w:pPr>
            <w:r w:rsidRPr="00E82D21">
              <w:rPr>
                <w:b/>
                <w:kern w:val="0"/>
                <w:sz w:val="20"/>
                <w:szCs w:val="22"/>
                <w:highlight w:val="green"/>
                <w:lang w:eastAsia="ar-SA"/>
              </w:rPr>
              <w:t>объекта</w:t>
            </w:r>
          </w:p>
        </w:tc>
        <w:tc>
          <w:tcPr>
            <w:tcW w:w="2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4568E" w14:textId="77777777" w:rsidR="00E82D21" w:rsidRPr="00E82D21" w:rsidRDefault="00E82D21" w:rsidP="00E82D21">
            <w:pPr>
              <w:widowControl w:val="0"/>
              <w:autoSpaceDN w:val="0"/>
              <w:spacing w:after="0" w:line="240" w:lineRule="auto"/>
              <w:jc w:val="center"/>
              <w:rPr>
                <w:b/>
                <w:kern w:val="0"/>
                <w:sz w:val="20"/>
                <w:szCs w:val="22"/>
                <w:highlight w:val="green"/>
                <w:lang w:eastAsia="ar-SA"/>
              </w:rPr>
            </w:pPr>
            <w:r w:rsidRPr="00E82D21">
              <w:rPr>
                <w:b/>
                <w:kern w:val="0"/>
                <w:sz w:val="20"/>
                <w:szCs w:val="22"/>
                <w:highlight w:val="green"/>
                <w:lang w:eastAsia="ar-SA"/>
              </w:rPr>
              <w:t>Местонахождение</w:t>
            </w:r>
          </w:p>
          <w:p w14:paraId="6EC96544" w14:textId="77777777" w:rsidR="00E82D21" w:rsidRPr="00E82D21" w:rsidRDefault="00E82D21" w:rsidP="00E82D21">
            <w:pPr>
              <w:widowControl w:val="0"/>
              <w:autoSpaceDN w:val="0"/>
              <w:spacing w:after="0" w:line="240" w:lineRule="auto"/>
              <w:jc w:val="center"/>
              <w:rPr>
                <w:b/>
                <w:kern w:val="0"/>
                <w:sz w:val="20"/>
                <w:szCs w:val="22"/>
                <w:highlight w:val="green"/>
                <w:lang w:eastAsia="ar-SA"/>
              </w:rPr>
            </w:pPr>
            <w:r w:rsidRPr="00E82D21">
              <w:rPr>
                <w:b/>
                <w:kern w:val="0"/>
                <w:sz w:val="20"/>
                <w:szCs w:val="22"/>
                <w:highlight w:val="green"/>
                <w:lang w:eastAsia="ar-SA"/>
              </w:rPr>
              <w:t>объекта</w:t>
            </w:r>
          </w:p>
        </w:tc>
        <w:tc>
          <w:tcPr>
            <w:tcW w:w="2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EE042" w14:textId="77777777" w:rsidR="00E82D21" w:rsidRPr="00E82D21" w:rsidRDefault="00E82D21" w:rsidP="00E82D21">
            <w:pPr>
              <w:widowControl w:val="0"/>
              <w:autoSpaceDN w:val="0"/>
              <w:spacing w:after="0" w:line="240" w:lineRule="auto"/>
              <w:jc w:val="center"/>
              <w:rPr>
                <w:b/>
                <w:kern w:val="0"/>
                <w:sz w:val="20"/>
                <w:szCs w:val="22"/>
                <w:highlight w:val="green"/>
                <w:lang w:eastAsia="ar-SA"/>
              </w:rPr>
            </w:pPr>
            <w:r w:rsidRPr="00E82D21">
              <w:rPr>
                <w:b/>
                <w:kern w:val="0"/>
                <w:sz w:val="20"/>
                <w:szCs w:val="22"/>
                <w:highlight w:val="green"/>
                <w:lang w:eastAsia="ar-SA"/>
              </w:rPr>
              <w:t>Вид работ</w:t>
            </w:r>
          </w:p>
        </w:tc>
      </w:tr>
      <w:tr w:rsidR="00E82D21" w:rsidRPr="00E82D21" w14:paraId="6AD46A8F" w14:textId="77777777" w:rsidTr="00E82D21">
        <w:trPr>
          <w:trHeight w:val="70"/>
          <w:jc w:val="center"/>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509FA4F" w14:textId="77777777" w:rsidR="00E82D21" w:rsidRPr="00E82D21" w:rsidRDefault="00E82D21" w:rsidP="00E82D21">
            <w:pPr>
              <w:widowControl w:val="0"/>
              <w:autoSpaceDN w:val="0"/>
              <w:spacing w:after="0" w:line="240" w:lineRule="auto"/>
              <w:jc w:val="center"/>
              <w:rPr>
                <w:rFonts w:eastAsia="Times New Roman"/>
                <w:b/>
                <w:bCs/>
                <w:color w:val="000000"/>
                <w:kern w:val="0"/>
                <w:sz w:val="20"/>
                <w:szCs w:val="20"/>
                <w:highlight w:val="green"/>
                <w:lang w:eastAsia="zh-CN"/>
              </w:rPr>
            </w:pPr>
            <w:r w:rsidRPr="00E82D21">
              <w:rPr>
                <w:rFonts w:eastAsia="Times New Roman"/>
                <w:b/>
                <w:bCs/>
                <w:color w:val="000000"/>
                <w:kern w:val="0"/>
                <w:sz w:val="20"/>
                <w:szCs w:val="20"/>
                <w:highlight w:val="green"/>
                <w:lang w:eastAsia="zh-CN"/>
              </w:rPr>
              <w:t>Автомобильный транспорт</w:t>
            </w:r>
          </w:p>
        </w:tc>
      </w:tr>
      <w:tr w:rsidR="00E82D21" w:rsidRPr="00E82D21" w14:paraId="44F3B550" w14:textId="77777777" w:rsidTr="00E82D21">
        <w:trPr>
          <w:trHeight w:val="140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8E330" w14:textId="77777777" w:rsidR="00E82D21" w:rsidRPr="00E82D21" w:rsidRDefault="00E82D21" w:rsidP="00E82D21">
            <w:pPr>
              <w:widowControl w:val="0"/>
              <w:numPr>
                <w:ilvl w:val="0"/>
                <w:numId w:val="36"/>
              </w:numPr>
              <w:suppressAutoHyphens/>
              <w:overflowPunct w:val="0"/>
              <w:autoSpaceDE w:val="0"/>
              <w:autoSpaceDN w:val="0"/>
              <w:spacing w:after="0" w:line="254" w:lineRule="auto"/>
              <w:jc w:val="both"/>
              <w:rPr>
                <w:kern w:val="0"/>
                <w:sz w:val="20"/>
                <w:szCs w:val="22"/>
                <w:highlight w:val="green"/>
                <w:lang w:eastAsia="ar-SA"/>
              </w:rPr>
            </w:pPr>
          </w:p>
        </w:tc>
        <w:tc>
          <w:tcPr>
            <w:tcW w:w="31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00905D" w14:textId="77777777" w:rsidR="00E82D21" w:rsidRPr="00E82D21" w:rsidRDefault="00E82D21" w:rsidP="00E82D21">
            <w:pPr>
              <w:widowControl w:val="0"/>
              <w:autoSpaceDN w:val="0"/>
              <w:spacing w:after="0" w:line="240" w:lineRule="auto"/>
              <w:jc w:val="center"/>
              <w:rPr>
                <w:kern w:val="0"/>
                <w:sz w:val="20"/>
                <w:szCs w:val="22"/>
                <w:highlight w:val="green"/>
                <w:lang w:eastAsia="zh-CN"/>
              </w:rPr>
            </w:pPr>
            <w:r w:rsidRPr="00E82D21">
              <w:rPr>
                <w:rFonts w:eastAsia="Times New Roman"/>
                <w:color w:val="000000"/>
                <w:kern w:val="0"/>
                <w:sz w:val="20"/>
                <w:szCs w:val="20"/>
                <w:highlight w:val="green"/>
                <w:lang w:eastAsia="zh-CN"/>
              </w:rPr>
              <w:t>Автомобильная дорога М-2 «Крым» Москва – Тула – Орел – Курск – Белгород - граница с Украиной (на Харьков, Днепропетровск, Симферополь)</w:t>
            </w:r>
          </w:p>
        </w:tc>
        <w:tc>
          <w:tcPr>
            <w:tcW w:w="2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F173A" w14:textId="77777777" w:rsidR="00E82D21" w:rsidRPr="00E82D21" w:rsidRDefault="00E82D21" w:rsidP="00E82D21">
            <w:pPr>
              <w:widowControl w:val="0"/>
              <w:autoSpaceDN w:val="0"/>
              <w:spacing w:after="0" w:line="240" w:lineRule="auto"/>
              <w:jc w:val="center"/>
              <w:rPr>
                <w:rFonts w:eastAsia="Times New Roman"/>
                <w:color w:val="000000"/>
                <w:kern w:val="0"/>
                <w:sz w:val="20"/>
                <w:szCs w:val="20"/>
                <w:highlight w:val="green"/>
                <w:lang w:eastAsia="zh-CN"/>
              </w:rPr>
            </w:pPr>
            <w:r w:rsidRPr="00E82D21">
              <w:rPr>
                <w:rFonts w:eastAsia="Times New Roman"/>
                <w:color w:val="000000"/>
                <w:kern w:val="0"/>
                <w:sz w:val="20"/>
                <w:szCs w:val="20"/>
                <w:highlight w:val="green"/>
                <w:lang w:eastAsia="zh-CN"/>
              </w:rPr>
              <w:t>Курская область,</w:t>
            </w:r>
          </w:p>
          <w:p w14:paraId="721AE4EF" w14:textId="77777777" w:rsidR="00E82D21" w:rsidRPr="00E82D21" w:rsidRDefault="00E82D21" w:rsidP="00E82D21">
            <w:pPr>
              <w:widowControl w:val="0"/>
              <w:autoSpaceDN w:val="0"/>
              <w:spacing w:after="0" w:line="240" w:lineRule="auto"/>
              <w:jc w:val="center"/>
              <w:rPr>
                <w:kern w:val="0"/>
                <w:sz w:val="20"/>
                <w:szCs w:val="22"/>
                <w:highlight w:val="green"/>
                <w:lang w:eastAsia="zh-CN"/>
              </w:rPr>
            </w:pPr>
            <w:r w:rsidRPr="00E82D21">
              <w:rPr>
                <w:rFonts w:eastAsia="Times New Roman"/>
                <w:color w:val="000000"/>
                <w:kern w:val="0"/>
                <w:sz w:val="20"/>
                <w:szCs w:val="20"/>
                <w:highlight w:val="green"/>
                <w:lang w:eastAsia="zh-CN"/>
              </w:rPr>
              <w:t>г. Курск, Курский район, Обоянский район, Медвенский район, Фатежский район</w:t>
            </w:r>
          </w:p>
        </w:tc>
        <w:tc>
          <w:tcPr>
            <w:tcW w:w="28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CD8F00" w14:textId="77777777" w:rsidR="00E82D21" w:rsidRPr="00E82D21" w:rsidRDefault="00E82D21" w:rsidP="00E82D21">
            <w:pPr>
              <w:widowControl w:val="0"/>
              <w:autoSpaceDN w:val="0"/>
              <w:spacing w:after="0" w:line="240" w:lineRule="auto"/>
              <w:jc w:val="center"/>
              <w:rPr>
                <w:kern w:val="0"/>
                <w:sz w:val="20"/>
                <w:szCs w:val="22"/>
                <w:highlight w:val="green"/>
                <w:lang w:eastAsia="zh-CN"/>
              </w:rPr>
            </w:pPr>
            <w:r w:rsidRPr="00E82D21">
              <w:rPr>
                <w:rFonts w:eastAsia="Times New Roman"/>
                <w:color w:val="000000"/>
                <w:kern w:val="0"/>
                <w:sz w:val="20"/>
                <w:szCs w:val="20"/>
                <w:highlight w:val="green"/>
                <w:lang w:eastAsia="zh-CN"/>
              </w:rPr>
              <w:t>Реконструкция</w:t>
            </w:r>
          </w:p>
        </w:tc>
      </w:tr>
    </w:tbl>
    <w:p w14:paraId="547F8E62" w14:textId="77777777" w:rsidR="00E82D21" w:rsidRPr="00E82D21" w:rsidRDefault="00E82D21" w:rsidP="00E82D21">
      <w:pPr>
        <w:spacing w:after="0" w:line="240" w:lineRule="auto"/>
        <w:jc w:val="both"/>
        <w:rPr>
          <w:color w:val="000000"/>
          <w:kern w:val="0"/>
          <w:sz w:val="28"/>
          <w:szCs w:val="28"/>
          <w:highlight w:val="green"/>
        </w:rPr>
      </w:pPr>
    </w:p>
    <w:p w14:paraId="0492D422" w14:textId="2D0AA1FC" w:rsidR="00E82D21" w:rsidRPr="00E82D21" w:rsidRDefault="00E82D21" w:rsidP="00E82D21">
      <w:pPr>
        <w:autoSpaceDN w:val="0"/>
        <w:spacing w:after="0" w:line="240" w:lineRule="auto"/>
        <w:jc w:val="both"/>
        <w:rPr>
          <w:b/>
          <w:bCs/>
          <w:kern w:val="0"/>
          <w:sz w:val="20"/>
          <w:szCs w:val="20"/>
          <w:highlight w:val="green"/>
        </w:rPr>
      </w:pPr>
      <w:r w:rsidRPr="00E82D21">
        <w:rPr>
          <w:b/>
          <w:bCs/>
          <w:kern w:val="0"/>
          <w:sz w:val="20"/>
          <w:szCs w:val="20"/>
          <w:highlight w:val="green"/>
        </w:rPr>
        <w:t>Таблица. Планируемые объекты капитального строительства в области здравоохранения регионального значения на территории муниципального образования «Афанасьевский сельсовет» Обоянского района Курской области</w:t>
      </w:r>
    </w:p>
    <w:tbl>
      <w:tblPr>
        <w:tblStyle w:val="27"/>
        <w:tblW w:w="0" w:type="auto"/>
        <w:jc w:val="center"/>
        <w:tblInd w:w="0" w:type="dxa"/>
        <w:tblLook w:val="04A0" w:firstRow="1" w:lastRow="0" w:firstColumn="1" w:lastColumn="0" w:noHBand="0" w:noVBand="1"/>
      </w:tblPr>
      <w:tblGrid>
        <w:gridCol w:w="504"/>
        <w:gridCol w:w="3841"/>
        <w:gridCol w:w="2464"/>
        <w:gridCol w:w="2474"/>
      </w:tblGrid>
      <w:tr w:rsidR="00E82D21" w:rsidRPr="00E82D21" w14:paraId="01D7B5E2" w14:textId="77777777" w:rsidTr="00E82D21">
        <w:trPr>
          <w:jc w:val="center"/>
        </w:trPr>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E0E15D" w14:textId="77777777" w:rsidR="00E82D21" w:rsidRPr="00E82D21" w:rsidRDefault="00E82D21" w:rsidP="00E82D21">
            <w:pPr>
              <w:autoSpaceDN w:val="0"/>
              <w:spacing w:after="0" w:line="240" w:lineRule="auto"/>
              <w:jc w:val="center"/>
              <w:rPr>
                <w:rFonts w:eastAsia="Calibri"/>
                <w:b/>
                <w:bCs/>
                <w:kern w:val="0"/>
                <w:sz w:val="28"/>
                <w:szCs w:val="28"/>
                <w:highlight w:val="green"/>
              </w:rPr>
            </w:pPr>
            <w:r w:rsidRPr="00E82D21">
              <w:rPr>
                <w:rFonts w:eastAsia="Calibri"/>
                <w:b/>
                <w:kern w:val="0"/>
                <w:sz w:val="20"/>
                <w:szCs w:val="20"/>
                <w:highlight w:val="green"/>
                <w:lang w:eastAsia="ar-SA"/>
              </w:rPr>
              <w:t>№ п/п</w:t>
            </w:r>
          </w:p>
        </w:tc>
        <w:tc>
          <w:tcPr>
            <w:tcW w:w="38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326B6D" w14:textId="77777777" w:rsidR="00E82D21" w:rsidRPr="00E82D21" w:rsidRDefault="00E82D21" w:rsidP="00E82D21">
            <w:pPr>
              <w:widowControl w:val="0"/>
              <w:autoSpaceDN w:val="0"/>
              <w:spacing w:after="0" w:line="240" w:lineRule="auto"/>
              <w:jc w:val="center"/>
              <w:rPr>
                <w:rFonts w:eastAsia="Calibri"/>
                <w:b/>
                <w:kern w:val="0"/>
                <w:sz w:val="20"/>
                <w:szCs w:val="20"/>
                <w:highlight w:val="green"/>
                <w:lang w:eastAsia="ar-SA"/>
              </w:rPr>
            </w:pPr>
            <w:r w:rsidRPr="00E82D21">
              <w:rPr>
                <w:rFonts w:eastAsia="Calibri"/>
                <w:b/>
                <w:kern w:val="0"/>
                <w:sz w:val="20"/>
                <w:szCs w:val="20"/>
                <w:highlight w:val="green"/>
                <w:lang w:eastAsia="ar-SA"/>
              </w:rPr>
              <w:t>Наименование</w:t>
            </w:r>
          </w:p>
          <w:p w14:paraId="465008BE" w14:textId="77777777" w:rsidR="00E82D21" w:rsidRPr="00E82D21" w:rsidRDefault="00E82D21" w:rsidP="00E82D21">
            <w:pPr>
              <w:autoSpaceDN w:val="0"/>
              <w:spacing w:after="0" w:line="240" w:lineRule="auto"/>
              <w:jc w:val="center"/>
              <w:rPr>
                <w:rFonts w:eastAsia="Calibri"/>
                <w:b/>
                <w:bCs/>
                <w:kern w:val="0"/>
                <w:sz w:val="28"/>
                <w:szCs w:val="28"/>
                <w:highlight w:val="green"/>
              </w:rPr>
            </w:pPr>
            <w:r w:rsidRPr="00E82D21">
              <w:rPr>
                <w:rFonts w:eastAsia="Calibri"/>
                <w:b/>
                <w:kern w:val="0"/>
                <w:sz w:val="20"/>
                <w:szCs w:val="20"/>
                <w:highlight w:val="green"/>
                <w:lang w:eastAsia="ar-SA"/>
              </w:rPr>
              <w:t>объекта</w:t>
            </w:r>
          </w:p>
        </w:tc>
        <w:tc>
          <w:tcPr>
            <w:tcW w:w="24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6C3A31" w14:textId="77777777" w:rsidR="00E82D21" w:rsidRPr="00E82D21" w:rsidRDefault="00E82D21" w:rsidP="00E82D21">
            <w:pPr>
              <w:widowControl w:val="0"/>
              <w:autoSpaceDN w:val="0"/>
              <w:spacing w:after="0" w:line="240" w:lineRule="auto"/>
              <w:jc w:val="center"/>
              <w:rPr>
                <w:rFonts w:eastAsia="Calibri"/>
                <w:b/>
                <w:kern w:val="0"/>
                <w:sz w:val="20"/>
                <w:szCs w:val="20"/>
                <w:highlight w:val="green"/>
                <w:lang w:eastAsia="ar-SA"/>
              </w:rPr>
            </w:pPr>
            <w:r w:rsidRPr="00E82D21">
              <w:rPr>
                <w:rFonts w:eastAsia="Calibri"/>
                <w:b/>
                <w:kern w:val="0"/>
                <w:sz w:val="20"/>
                <w:szCs w:val="20"/>
                <w:highlight w:val="green"/>
                <w:lang w:eastAsia="ar-SA"/>
              </w:rPr>
              <w:t>Местонахождение</w:t>
            </w:r>
          </w:p>
          <w:p w14:paraId="5E01231F" w14:textId="77777777" w:rsidR="00E82D21" w:rsidRPr="00E82D21" w:rsidRDefault="00E82D21" w:rsidP="00E82D21">
            <w:pPr>
              <w:autoSpaceDN w:val="0"/>
              <w:spacing w:after="0" w:line="240" w:lineRule="auto"/>
              <w:jc w:val="center"/>
              <w:rPr>
                <w:rFonts w:eastAsia="Calibri"/>
                <w:b/>
                <w:bCs/>
                <w:kern w:val="0"/>
                <w:sz w:val="28"/>
                <w:szCs w:val="28"/>
                <w:highlight w:val="green"/>
              </w:rPr>
            </w:pPr>
            <w:r w:rsidRPr="00E82D21">
              <w:rPr>
                <w:rFonts w:eastAsia="Calibri"/>
                <w:b/>
                <w:kern w:val="0"/>
                <w:sz w:val="20"/>
                <w:szCs w:val="20"/>
                <w:highlight w:val="green"/>
                <w:lang w:eastAsia="ar-SA"/>
              </w:rPr>
              <w:t>объекта</w:t>
            </w:r>
          </w:p>
        </w:tc>
        <w:tc>
          <w:tcPr>
            <w:tcW w:w="24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AD3460" w14:textId="77777777" w:rsidR="00E82D21" w:rsidRPr="00E82D21" w:rsidRDefault="00E82D21" w:rsidP="00E82D21">
            <w:pPr>
              <w:widowControl w:val="0"/>
              <w:autoSpaceDN w:val="0"/>
              <w:spacing w:after="0" w:line="240" w:lineRule="auto"/>
              <w:jc w:val="center"/>
              <w:rPr>
                <w:rFonts w:eastAsia="Calibri"/>
                <w:b/>
                <w:kern w:val="0"/>
                <w:sz w:val="20"/>
                <w:szCs w:val="20"/>
                <w:highlight w:val="green"/>
                <w:lang w:eastAsia="ar-SA"/>
              </w:rPr>
            </w:pPr>
            <w:r w:rsidRPr="00E82D21">
              <w:rPr>
                <w:rFonts w:eastAsia="Calibri"/>
                <w:b/>
                <w:kern w:val="0"/>
                <w:sz w:val="20"/>
                <w:szCs w:val="20"/>
                <w:highlight w:val="green"/>
                <w:lang w:eastAsia="ar-SA"/>
              </w:rPr>
              <w:t>Характеристика</w:t>
            </w:r>
          </w:p>
          <w:p w14:paraId="4BBF3817" w14:textId="77777777" w:rsidR="00E82D21" w:rsidRPr="00E82D21" w:rsidRDefault="00E82D21" w:rsidP="00E82D21">
            <w:pPr>
              <w:autoSpaceDN w:val="0"/>
              <w:spacing w:after="0" w:line="240" w:lineRule="auto"/>
              <w:jc w:val="center"/>
              <w:rPr>
                <w:rFonts w:eastAsia="Calibri"/>
                <w:b/>
                <w:bCs/>
                <w:kern w:val="0"/>
                <w:sz w:val="28"/>
                <w:szCs w:val="28"/>
                <w:highlight w:val="green"/>
              </w:rPr>
            </w:pPr>
            <w:r w:rsidRPr="00E82D21">
              <w:rPr>
                <w:rFonts w:eastAsia="Calibri"/>
                <w:b/>
                <w:kern w:val="0"/>
                <w:sz w:val="20"/>
                <w:szCs w:val="20"/>
                <w:highlight w:val="green"/>
                <w:lang w:eastAsia="ar-SA"/>
              </w:rPr>
              <w:t>объекта</w:t>
            </w:r>
          </w:p>
        </w:tc>
      </w:tr>
      <w:tr w:rsidR="00E82D21" w:rsidRPr="00E82D21" w14:paraId="1C1020B5" w14:textId="77777777" w:rsidTr="00E82D21">
        <w:trPr>
          <w:trHeight w:val="890"/>
          <w:jc w:val="center"/>
        </w:trPr>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94551" w14:textId="77777777" w:rsidR="00E82D21" w:rsidRPr="00E82D21" w:rsidRDefault="00E82D21" w:rsidP="00E82D21">
            <w:pPr>
              <w:autoSpaceDN w:val="0"/>
              <w:spacing w:after="0" w:line="240" w:lineRule="auto"/>
              <w:jc w:val="center"/>
              <w:rPr>
                <w:rFonts w:eastAsia="Calibri"/>
                <w:kern w:val="0"/>
                <w:sz w:val="20"/>
                <w:szCs w:val="20"/>
                <w:highlight w:val="green"/>
              </w:rPr>
            </w:pPr>
            <w:r w:rsidRPr="00E82D21">
              <w:rPr>
                <w:rFonts w:eastAsia="Calibri"/>
                <w:kern w:val="0"/>
                <w:sz w:val="20"/>
                <w:szCs w:val="20"/>
                <w:highlight w:val="green"/>
              </w:rPr>
              <w:t>1</w:t>
            </w:r>
          </w:p>
        </w:tc>
        <w:tc>
          <w:tcPr>
            <w:tcW w:w="3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50055" w14:textId="77777777" w:rsidR="00E82D21" w:rsidRPr="00E82D21" w:rsidRDefault="00E82D21" w:rsidP="00E82D21">
            <w:pPr>
              <w:widowControl w:val="0"/>
              <w:autoSpaceDN w:val="0"/>
              <w:spacing w:after="0" w:line="240" w:lineRule="auto"/>
              <w:jc w:val="center"/>
              <w:rPr>
                <w:rFonts w:eastAsia="Calibri"/>
                <w:kern w:val="0"/>
                <w:sz w:val="20"/>
                <w:szCs w:val="16"/>
                <w:highlight w:val="green"/>
              </w:rPr>
            </w:pPr>
            <w:r w:rsidRPr="00E82D21">
              <w:rPr>
                <w:rFonts w:eastAsia="Calibri"/>
                <w:kern w:val="0"/>
                <w:sz w:val="20"/>
                <w:szCs w:val="16"/>
                <w:highlight w:val="green"/>
              </w:rPr>
              <w:t>Афанасьевский ФАП областного бюджетного учреждения здравоохранения «Обоянская центральная районная больница» министерства здравоохранения Курской области (строительство)</w:t>
            </w:r>
          </w:p>
        </w:tc>
        <w:tc>
          <w:tcPr>
            <w:tcW w:w="24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A8770"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Курская область,</w:t>
            </w:r>
          </w:p>
          <w:p w14:paraId="536A7CE6"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Обоянский район,</w:t>
            </w:r>
          </w:p>
          <w:p w14:paraId="374659A6"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муниципальное образование</w:t>
            </w:r>
          </w:p>
          <w:p w14:paraId="20EA03D5"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 xml:space="preserve">«Афанасьевский сельсовет», с. </w:t>
            </w:r>
            <w:proofErr w:type="spellStart"/>
            <w:r w:rsidRPr="00E82D21">
              <w:rPr>
                <w:rFonts w:eastAsia="Calibri"/>
                <w:kern w:val="0"/>
                <w:sz w:val="20"/>
                <w:szCs w:val="16"/>
                <w:highlight w:val="green"/>
              </w:rPr>
              <w:t>Афанасьево</w:t>
            </w:r>
            <w:proofErr w:type="spellEnd"/>
          </w:p>
        </w:tc>
        <w:tc>
          <w:tcPr>
            <w:tcW w:w="24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1C3A4" w14:textId="77777777" w:rsidR="00E82D21" w:rsidRPr="00E82D21" w:rsidRDefault="00E82D21" w:rsidP="00E82D21">
            <w:pPr>
              <w:autoSpaceDN w:val="0"/>
              <w:spacing w:after="0" w:line="240" w:lineRule="auto"/>
              <w:jc w:val="center"/>
              <w:rPr>
                <w:rFonts w:eastAsia="Calibri"/>
                <w:kern w:val="0"/>
                <w:sz w:val="20"/>
                <w:szCs w:val="20"/>
                <w:highlight w:val="green"/>
                <w:lang w:eastAsia="ru-RU"/>
              </w:rPr>
            </w:pPr>
            <w:r w:rsidRPr="00E82D21">
              <w:rPr>
                <w:rFonts w:eastAsia="Calibri"/>
                <w:kern w:val="0"/>
                <w:sz w:val="20"/>
                <w:szCs w:val="20"/>
                <w:highlight w:val="green"/>
                <w:lang w:eastAsia="ru-RU"/>
              </w:rPr>
              <w:t>Площадь –</w:t>
            </w:r>
            <w:r w:rsidRPr="00E82D21">
              <w:rPr>
                <w:rFonts w:eastAsia="Calibri"/>
                <w:kern w:val="0"/>
                <w:sz w:val="20"/>
                <w:szCs w:val="20"/>
                <w:highlight w:val="green"/>
              </w:rPr>
              <w:t xml:space="preserve"> </w:t>
            </w:r>
            <w:r w:rsidRPr="00E82D21">
              <w:rPr>
                <w:rFonts w:eastAsia="Calibri"/>
                <w:kern w:val="0"/>
                <w:sz w:val="20"/>
                <w:szCs w:val="20"/>
                <w:highlight w:val="green"/>
                <w:lang w:eastAsia="ru-RU"/>
              </w:rPr>
              <w:t>62 м</w:t>
            </w:r>
            <w:r w:rsidRPr="00E82D21">
              <w:rPr>
                <w:rFonts w:eastAsia="Calibri"/>
                <w:kern w:val="0"/>
                <w:sz w:val="20"/>
                <w:szCs w:val="20"/>
                <w:highlight w:val="green"/>
                <w:vertAlign w:val="superscript"/>
                <w:lang w:eastAsia="ru-RU"/>
              </w:rPr>
              <w:t>2</w:t>
            </w:r>
            <w:r w:rsidRPr="00E82D21">
              <w:rPr>
                <w:rFonts w:eastAsia="Calibri"/>
                <w:kern w:val="0"/>
                <w:sz w:val="20"/>
                <w:szCs w:val="20"/>
                <w:highlight w:val="green"/>
                <w:lang w:eastAsia="ru-RU"/>
              </w:rPr>
              <w:t>, мощность – 15 посещений в смену,</w:t>
            </w:r>
          </w:p>
          <w:p w14:paraId="74DB4C6E" w14:textId="77777777" w:rsidR="00E82D21" w:rsidRPr="00E82D21" w:rsidRDefault="00E82D21" w:rsidP="00E82D21">
            <w:pPr>
              <w:autoSpaceDN w:val="0"/>
              <w:spacing w:after="0" w:line="240" w:lineRule="auto"/>
              <w:jc w:val="center"/>
              <w:rPr>
                <w:rFonts w:eastAsia="Calibri"/>
                <w:kern w:val="0"/>
                <w:sz w:val="20"/>
                <w:szCs w:val="16"/>
                <w:highlight w:val="green"/>
              </w:rPr>
            </w:pPr>
            <w:r w:rsidRPr="00E82D21">
              <w:rPr>
                <w:rFonts w:eastAsia="Calibri"/>
                <w:kern w:val="0"/>
                <w:sz w:val="20"/>
                <w:szCs w:val="20"/>
                <w:highlight w:val="green"/>
                <w:lang w:eastAsia="ru-RU"/>
              </w:rPr>
              <w:t>уровень медицинской организации – первый</w:t>
            </w:r>
          </w:p>
        </w:tc>
      </w:tr>
      <w:tr w:rsidR="00E82D21" w:rsidRPr="00E82D21" w14:paraId="03DF052F" w14:textId="77777777" w:rsidTr="00E82D21">
        <w:trPr>
          <w:trHeight w:val="890"/>
          <w:jc w:val="center"/>
        </w:trPr>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38643" w14:textId="77777777" w:rsidR="00E82D21" w:rsidRPr="00E82D21" w:rsidRDefault="00E82D21" w:rsidP="00E82D21">
            <w:pPr>
              <w:autoSpaceDN w:val="0"/>
              <w:spacing w:after="0" w:line="240" w:lineRule="auto"/>
              <w:jc w:val="center"/>
              <w:rPr>
                <w:rFonts w:eastAsia="Calibri"/>
                <w:kern w:val="0"/>
                <w:sz w:val="20"/>
                <w:szCs w:val="20"/>
                <w:highlight w:val="green"/>
              </w:rPr>
            </w:pPr>
            <w:r w:rsidRPr="00E82D21">
              <w:rPr>
                <w:rFonts w:eastAsia="Calibri"/>
                <w:kern w:val="0"/>
                <w:sz w:val="20"/>
                <w:szCs w:val="20"/>
                <w:highlight w:val="green"/>
              </w:rPr>
              <w:t>2</w:t>
            </w:r>
          </w:p>
        </w:tc>
        <w:tc>
          <w:tcPr>
            <w:tcW w:w="3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028F42" w14:textId="77777777" w:rsidR="00E82D21" w:rsidRPr="00E82D21" w:rsidRDefault="00E82D21" w:rsidP="00E82D21">
            <w:pPr>
              <w:widowControl w:val="0"/>
              <w:autoSpaceDN w:val="0"/>
              <w:spacing w:after="0" w:line="240" w:lineRule="auto"/>
              <w:jc w:val="center"/>
              <w:rPr>
                <w:rFonts w:eastAsia="Calibri"/>
                <w:kern w:val="0"/>
                <w:sz w:val="20"/>
                <w:szCs w:val="16"/>
                <w:highlight w:val="green"/>
              </w:rPr>
            </w:pPr>
            <w:proofErr w:type="spellStart"/>
            <w:r w:rsidRPr="00E82D21">
              <w:rPr>
                <w:rFonts w:eastAsia="Calibri"/>
                <w:kern w:val="0"/>
                <w:sz w:val="20"/>
                <w:szCs w:val="16"/>
                <w:highlight w:val="green"/>
              </w:rPr>
              <w:t>Камынинский</w:t>
            </w:r>
            <w:proofErr w:type="spellEnd"/>
            <w:r w:rsidRPr="00E82D21">
              <w:rPr>
                <w:rFonts w:eastAsia="Calibri"/>
                <w:kern w:val="0"/>
                <w:sz w:val="20"/>
                <w:szCs w:val="16"/>
                <w:highlight w:val="green"/>
              </w:rPr>
              <w:t xml:space="preserve"> ФАП областного бюджетного учреждения здравоохранения «Обоянская центральная районная больница» министерства здравоохранения Курской области (строительство)</w:t>
            </w:r>
          </w:p>
        </w:tc>
        <w:tc>
          <w:tcPr>
            <w:tcW w:w="24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EA56D"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Курская область,</w:t>
            </w:r>
          </w:p>
          <w:p w14:paraId="045D2742"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Обоянский район,</w:t>
            </w:r>
          </w:p>
          <w:p w14:paraId="04B7CE98"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муниципальное образование</w:t>
            </w:r>
          </w:p>
          <w:p w14:paraId="1A7D58DD"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 xml:space="preserve">«Афанасьевский сельсовет», с. </w:t>
            </w:r>
            <w:proofErr w:type="spellStart"/>
            <w:r w:rsidRPr="00E82D21">
              <w:rPr>
                <w:rFonts w:eastAsia="Calibri"/>
                <w:kern w:val="0"/>
                <w:sz w:val="20"/>
                <w:szCs w:val="16"/>
                <w:highlight w:val="green"/>
              </w:rPr>
              <w:t>Камынино</w:t>
            </w:r>
            <w:proofErr w:type="spellEnd"/>
          </w:p>
        </w:tc>
        <w:tc>
          <w:tcPr>
            <w:tcW w:w="24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C6E03D" w14:textId="77777777" w:rsidR="00E82D21" w:rsidRPr="00E82D21" w:rsidRDefault="00E82D21" w:rsidP="00E82D21">
            <w:pPr>
              <w:autoSpaceDN w:val="0"/>
              <w:spacing w:after="0" w:line="240" w:lineRule="auto"/>
              <w:jc w:val="center"/>
              <w:rPr>
                <w:rFonts w:eastAsia="Calibri"/>
                <w:kern w:val="0"/>
                <w:sz w:val="20"/>
                <w:szCs w:val="20"/>
                <w:highlight w:val="green"/>
                <w:lang w:eastAsia="ru-RU"/>
              </w:rPr>
            </w:pPr>
            <w:r w:rsidRPr="00E82D21">
              <w:rPr>
                <w:rFonts w:eastAsia="Calibri"/>
                <w:kern w:val="0"/>
                <w:sz w:val="20"/>
                <w:szCs w:val="20"/>
                <w:highlight w:val="green"/>
                <w:lang w:eastAsia="ru-RU"/>
              </w:rPr>
              <w:t>Площадь – 84 м</w:t>
            </w:r>
            <w:r w:rsidRPr="00E82D21">
              <w:rPr>
                <w:rFonts w:eastAsia="Calibri"/>
                <w:kern w:val="0"/>
                <w:sz w:val="20"/>
                <w:szCs w:val="20"/>
                <w:highlight w:val="green"/>
                <w:vertAlign w:val="superscript"/>
                <w:lang w:eastAsia="ru-RU"/>
              </w:rPr>
              <w:t>2</w:t>
            </w:r>
            <w:r w:rsidRPr="00E82D21">
              <w:rPr>
                <w:rFonts w:eastAsia="Calibri"/>
                <w:kern w:val="0"/>
                <w:sz w:val="20"/>
                <w:szCs w:val="20"/>
                <w:highlight w:val="green"/>
                <w:lang w:eastAsia="ru-RU"/>
              </w:rPr>
              <w:t>, мощность – 20 посещений в смену,</w:t>
            </w:r>
          </w:p>
          <w:p w14:paraId="499568B7" w14:textId="77777777" w:rsidR="00E82D21" w:rsidRPr="00E82D21" w:rsidRDefault="00E82D21" w:rsidP="00E82D21">
            <w:pPr>
              <w:autoSpaceDN w:val="0"/>
              <w:spacing w:after="0" w:line="240" w:lineRule="auto"/>
              <w:jc w:val="center"/>
              <w:rPr>
                <w:rFonts w:eastAsia="Calibri"/>
                <w:kern w:val="0"/>
                <w:sz w:val="20"/>
                <w:szCs w:val="20"/>
                <w:highlight w:val="green"/>
                <w:lang w:eastAsia="ru-RU"/>
              </w:rPr>
            </w:pPr>
            <w:r w:rsidRPr="00E82D21">
              <w:rPr>
                <w:rFonts w:eastAsia="Calibri"/>
                <w:kern w:val="0"/>
                <w:sz w:val="20"/>
                <w:szCs w:val="20"/>
                <w:highlight w:val="green"/>
                <w:lang w:eastAsia="ru-RU"/>
              </w:rPr>
              <w:t>уровень медицинской организации – первый</w:t>
            </w:r>
          </w:p>
        </w:tc>
      </w:tr>
      <w:tr w:rsidR="00E82D21" w:rsidRPr="00E82D21" w14:paraId="1273C3F9" w14:textId="77777777" w:rsidTr="00E82D21">
        <w:trPr>
          <w:trHeight w:val="890"/>
          <w:jc w:val="center"/>
        </w:trPr>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6813E" w14:textId="77777777" w:rsidR="00E82D21" w:rsidRPr="00E82D21" w:rsidRDefault="00E82D21" w:rsidP="00E82D21">
            <w:pPr>
              <w:autoSpaceDN w:val="0"/>
              <w:spacing w:after="0" w:line="240" w:lineRule="auto"/>
              <w:jc w:val="center"/>
              <w:rPr>
                <w:rFonts w:eastAsia="Calibri"/>
                <w:kern w:val="0"/>
                <w:sz w:val="20"/>
                <w:szCs w:val="20"/>
                <w:highlight w:val="green"/>
              </w:rPr>
            </w:pPr>
            <w:r w:rsidRPr="00E82D21">
              <w:rPr>
                <w:rFonts w:eastAsia="Calibri"/>
                <w:kern w:val="0"/>
                <w:sz w:val="20"/>
                <w:szCs w:val="20"/>
                <w:highlight w:val="green"/>
              </w:rPr>
              <w:t>3</w:t>
            </w:r>
          </w:p>
        </w:tc>
        <w:tc>
          <w:tcPr>
            <w:tcW w:w="3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8DE98" w14:textId="77777777" w:rsidR="00E82D21" w:rsidRPr="00E82D21" w:rsidRDefault="00E82D21" w:rsidP="00E82D21">
            <w:pPr>
              <w:widowControl w:val="0"/>
              <w:autoSpaceDN w:val="0"/>
              <w:spacing w:after="0" w:line="240" w:lineRule="auto"/>
              <w:jc w:val="center"/>
              <w:rPr>
                <w:rFonts w:eastAsia="Calibri"/>
                <w:kern w:val="0"/>
                <w:sz w:val="20"/>
                <w:szCs w:val="16"/>
                <w:highlight w:val="green"/>
              </w:rPr>
            </w:pPr>
            <w:r w:rsidRPr="00E82D21">
              <w:rPr>
                <w:rFonts w:eastAsia="Calibri"/>
                <w:kern w:val="0"/>
                <w:sz w:val="20"/>
                <w:szCs w:val="16"/>
                <w:highlight w:val="green"/>
              </w:rPr>
              <w:t>Н-</w:t>
            </w:r>
            <w:proofErr w:type="spellStart"/>
            <w:r w:rsidRPr="00E82D21">
              <w:rPr>
                <w:rFonts w:eastAsia="Calibri"/>
                <w:kern w:val="0"/>
                <w:sz w:val="20"/>
                <w:szCs w:val="16"/>
                <w:highlight w:val="green"/>
              </w:rPr>
              <w:t>Солотинский</w:t>
            </w:r>
            <w:proofErr w:type="spellEnd"/>
            <w:r w:rsidRPr="00E82D21">
              <w:rPr>
                <w:rFonts w:eastAsia="Calibri"/>
                <w:kern w:val="0"/>
                <w:sz w:val="20"/>
                <w:szCs w:val="16"/>
                <w:highlight w:val="green"/>
              </w:rPr>
              <w:t xml:space="preserve"> ФАП областного бюджетного учреждения здравоохранения «Обоянская центральная районная больница» министерства здравоохранения Курской области (строительство)</w:t>
            </w:r>
          </w:p>
        </w:tc>
        <w:tc>
          <w:tcPr>
            <w:tcW w:w="24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05A77"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Курская область,</w:t>
            </w:r>
          </w:p>
          <w:p w14:paraId="02CB5AA1"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Обоянский район,</w:t>
            </w:r>
          </w:p>
          <w:p w14:paraId="4E608C55" w14:textId="77777777" w:rsidR="00E82D21" w:rsidRPr="00E82D21" w:rsidRDefault="00E82D21" w:rsidP="00E82D21">
            <w:pPr>
              <w:spacing w:after="0" w:line="240" w:lineRule="auto"/>
              <w:jc w:val="center"/>
              <w:rPr>
                <w:rFonts w:eastAsia="Calibri"/>
                <w:kern w:val="0"/>
                <w:sz w:val="20"/>
                <w:szCs w:val="16"/>
                <w:highlight w:val="green"/>
              </w:rPr>
            </w:pPr>
            <w:r w:rsidRPr="00E82D21">
              <w:rPr>
                <w:rFonts w:eastAsia="Calibri"/>
                <w:kern w:val="0"/>
                <w:sz w:val="20"/>
                <w:szCs w:val="16"/>
                <w:highlight w:val="green"/>
              </w:rPr>
              <w:t>муниципальное образование</w:t>
            </w:r>
          </w:p>
          <w:p w14:paraId="68F47B69" w14:textId="77777777" w:rsidR="00E82D21" w:rsidRPr="00E82D21" w:rsidRDefault="00E82D21" w:rsidP="00E82D21">
            <w:pPr>
              <w:spacing w:after="0" w:line="240" w:lineRule="auto"/>
              <w:jc w:val="center"/>
              <w:rPr>
                <w:kern w:val="0"/>
                <w:sz w:val="20"/>
                <w:szCs w:val="20"/>
                <w:highlight w:val="green"/>
              </w:rPr>
            </w:pPr>
            <w:r w:rsidRPr="00E82D21">
              <w:rPr>
                <w:rFonts w:eastAsia="Calibri"/>
                <w:kern w:val="0"/>
                <w:sz w:val="20"/>
                <w:szCs w:val="16"/>
                <w:highlight w:val="green"/>
              </w:rPr>
              <w:t>«Афанасьевский сельсовет»,</w:t>
            </w:r>
            <w:r w:rsidRPr="00E82D21">
              <w:rPr>
                <w:kern w:val="0"/>
                <w:sz w:val="20"/>
                <w:szCs w:val="20"/>
                <w:highlight w:val="green"/>
              </w:rPr>
              <w:t xml:space="preserve"> с. Нижнее</w:t>
            </w:r>
          </w:p>
          <w:p w14:paraId="062F5685" w14:textId="77777777" w:rsidR="00E82D21" w:rsidRPr="00E82D21" w:rsidRDefault="00E82D21" w:rsidP="00E82D21">
            <w:pPr>
              <w:spacing w:after="0" w:line="240" w:lineRule="auto"/>
              <w:jc w:val="center"/>
              <w:rPr>
                <w:rFonts w:eastAsia="Calibri"/>
                <w:kern w:val="0"/>
                <w:sz w:val="20"/>
                <w:szCs w:val="16"/>
                <w:highlight w:val="green"/>
              </w:rPr>
            </w:pPr>
            <w:proofErr w:type="spellStart"/>
            <w:r w:rsidRPr="00E82D21">
              <w:rPr>
                <w:kern w:val="0"/>
                <w:sz w:val="20"/>
                <w:szCs w:val="20"/>
                <w:highlight w:val="green"/>
              </w:rPr>
              <w:t>Солотино</w:t>
            </w:r>
            <w:proofErr w:type="spellEnd"/>
          </w:p>
        </w:tc>
        <w:tc>
          <w:tcPr>
            <w:tcW w:w="24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16EAF4" w14:textId="77777777" w:rsidR="00E82D21" w:rsidRPr="00E82D21" w:rsidRDefault="00E82D21" w:rsidP="00E82D21">
            <w:pPr>
              <w:autoSpaceDN w:val="0"/>
              <w:spacing w:after="0" w:line="240" w:lineRule="auto"/>
              <w:jc w:val="center"/>
              <w:rPr>
                <w:rFonts w:eastAsia="Calibri"/>
                <w:kern w:val="0"/>
                <w:sz w:val="20"/>
                <w:szCs w:val="20"/>
                <w:highlight w:val="green"/>
                <w:lang w:eastAsia="ru-RU"/>
              </w:rPr>
            </w:pPr>
            <w:r w:rsidRPr="00E82D21">
              <w:rPr>
                <w:rFonts w:eastAsia="Calibri"/>
                <w:kern w:val="0"/>
                <w:sz w:val="20"/>
                <w:szCs w:val="20"/>
                <w:highlight w:val="green"/>
                <w:lang w:eastAsia="ru-RU"/>
              </w:rPr>
              <w:t>Площадь – 84 м2, мощность – 20 посещений в смену,</w:t>
            </w:r>
          </w:p>
          <w:p w14:paraId="47408D26" w14:textId="77777777" w:rsidR="00E82D21" w:rsidRPr="00E82D21" w:rsidRDefault="00E82D21" w:rsidP="00E82D21">
            <w:pPr>
              <w:autoSpaceDN w:val="0"/>
              <w:spacing w:after="0" w:line="240" w:lineRule="auto"/>
              <w:jc w:val="center"/>
              <w:rPr>
                <w:rFonts w:eastAsia="Calibri"/>
                <w:kern w:val="0"/>
                <w:sz w:val="20"/>
                <w:szCs w:val="20"/>
                <w:lang w:eastAsia="ru-RU"/>
              </w:rPr>
            </w:pPr>
            <w:r w:rsidRPr="00E82D21">
              <w:rPr>
                <w:rFonts w:eastAsia="Calibri"/>
                <w:kern w:val="0"/>
                <w:sz w:val="20"/>
                <w:szCs w:val="20"/>
                <w:highlight w:val="green"/>
                <w:lang w:eastAsia="ru-RU"/>
              </w:rPr>
              <w:t>уровень медицинской организации – первый</w:t>
            </w:r>
          </w:p>
        </w:tc>
      </w:tr>
    </w:tbl>
    <w:p w14:paraId="5DF34A26" w14:textId="77777777" w:rsidR="00E82D21" w:rsidRDefault="00E82D21" w:rsidP="00E82D21">
      <w:pPr>
        <w:widowControl w:val="0"/>
        <w:spacing w:after="0" w:line="360" w:lineRule="auto"/>
        <w:ind w:firstLine="709"/>
        <w:jc w:val="both"/>
      </w:pPr>
    </w:p>
    <w:p w14:paraId="03FBADF6" w14:textId="40607CAE" w:rsidR="00E82D21" w:rsidRPr="00A01186" w:rsidRDefault="00E82D21" w:rsidP="00E82D21">
      <w:pPr>
        <w:widowControl w:val="0"/>
        <w:tabs>
          <w:tab w:val="left" w:pos="709"/>
        </w:tabs>
        <w:spacing w:after="0" w:line="240" w:lineRule="auto"/>
        <w:ind w:right="-1"/>
        <w:jc w:val="both"/>
        <w:rPr>
          <w:i/>
          <w:iCs/>
          <w:noProof/>
        </w:rPr>
      </w:pPr>
      <w:r w:rsidRPr="00A01186">
        <w:rPr>
          <w:i/>
          <w:iCs/>
          <w:noProof/>
        </w:rPr>
        <w:t>(</w:t>
      </w:r>
      <w:r>
        <w:rPr>
          <w:i/>
          <w:iCs/>
          <w:noProof/>
        </w:rPr>
        <w:t xml:space="preserve">раздел 4 изложен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210A015B" w14:textId="77777777" w:rsidR="00E82D21" w:rsidRDefault="00E82D21" w:rsidP="00E82D21">
      <w:pPr>
        <w:widowControl w:val="0"/>
        <w:spacing w:after="0" w:line="360" w:lineRule="auto"/>
        <w:ind w:firstLine="709"/>
        <w:jc w:val="both"/>
        <w:rPr>
          <w:rFonts w:eastAsia="Times New Roman"/>
          <w:lang w:bidi="en-US"/>
        </w:rPr>
      </w:pPr>
    </w:p>
    <w:p w14:paraId="586F7934" w14:textId="76F48221" w:rsidR="00CE15C0" w:rsidRPr="00E82D21" w:rsidRDefault="00E82D21" w:rsidP="00E82D21">
      <w:pPr>
        <w:pStyle w:val="1"/>
        <w:keepNext w:val="0"/>
        <w:widowControl w:val="0"/>
        <w:tabs>
          <w:tab w:val="left" w:pos="0"/>
        </w:tabs>
        <w:spacing w:before="0" w:after="0" w:line="360" w:lineRule="auto"/>
        <w:jc w:val="both"/>
        <w:rPr>
          <w:highlight w:val="green"/>
          <w:lang w:eastAsia="ar-SA" w:bidi="en-US"/>
        </w:rPr>
      </w:pPr>
      <w:bookmarkStart w:id="332" w:name="_Toc336507682"/>
      <w:r>
        <w:rPr>
          <w:rFonts w:ascii="Times New Roman" w:hAnsi="Times New Roman"/>
          <w:sz w:val="24"/>
          <w:szCs w:val="24"/>
          <w:lang w:val="ru-RU"/>
        </w:rPr>
        <w:t xml:space="preserve">5. </w:t>
      </w:r>
      <w:bookmarkStart w:id="333" w:name="_Hlk217035687"/>
      <w:bookmarkStart w:id="334" w:name="_Toc336507684"/>
      <w:bookmarkEnd w:id="332"/>
      <w:r w:rsidRPr="00E82D21">
        <w:rPr>
          <w:rFonts w:ascii="Times New Roman" w:hAnsi="Times New Roman"/>
          <w:sz w:val="24"/>
          <w:szCs w:val="24"/>
          <w:highlight w:val="green"/>
        </w:rPr>
        <w:t>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CE15C0" w:rsidRPr="00E82D21">
        <w:rPr>
          <w:highlight w:val="green"/>
          <w:lang w:eastAsia="ar-SA" w:bidi="en-US"/>
        </w:rPr>
        <w:t>.</w:t>
      </w:r>
    </w:p>
    <w:p w14:paraId="6E98E94E" w14:textId="77777777" w:rsidR="00E44035" w:rsidRDefault="00E44035" w:rsidP="00E82D21">
      <w:pPr>
        <w:pStyle w:val="Standard"/>
        <w:spacing w:line="360" w:lineRule="auto"/>
        <w:ind w:firstLine="709"/>
        <w:jc w:val="both"/>
        <w:rPr>
          <w:rFonts w:ascii="Times New Roman" w:eastAsia="Times New Roman" w:hAnsi="Times New Roman" w:cs="Times New Roman"/>
          <w:kern w:val="2"/>
          <w:highlight w:val="green"/>
          <w:lang w:eastAsia="ar-SA" w:bidi="en-US"/>
        </w:rPr>
      </w:pPr>
    </w:p>
    <w:p w14:paraId="0C1E5A21" w14:textId="3A9E8674" w:rsidR="0055019A" w:rsidRDefault="00E82D21" w:rsidP="00E82D21">
      <w:pPr>
        <w:pStyle w:val="Standard"/>
        <w:spacing w:line="360" w:lineRule="auto"/>
        <w:ind w:firstLine="709"/>
        <w:jc w:val="both"/>
        <w:rPr>
          <w:rFonts w:ascii="Times New Roman" w:eastAsia="Times New Roman" w:hAnsi="Times New Roman" w:cs="Times New Roman"/>
          <w:kern w:val="2"/>
          <w:lang w:eastAsia="ar-SA" w:bidi="en-US"/>
        </w:rPr>
      </w:pPr>
      <w:r w:rsidRPr="00E82D21">
        <w:rPr>
          <w:rFonts w:ascii="Times New Roman" w:eastAsia="Times New Roman" w:hAnsi="Times New Roman" w:cs="Times New Roman"/>
          <w:kern w:val="2"/>
          <w:highlight w:val="green"/>
          <w:lang w:eastAsia="ar-SA" w:bidi="en-US"/>
        </w:rPr>
        <w:t>Генеральным планом не предусмотрено изменение границ населенных пунктов муниципального образования «Афанасьевский сельсовет» Обоянского района Курской области.</w:t>
      </w:r>
      <w:r>
        <w:rPr>
          <w:rFonts w:ascii="Times New Roman" w:eastAsia="Times New Roman" w:hAnsi="Times New Roman" w:cs="Times New Roman"/>
          <w:kern w:val="2"/>
          <w:lang w:eastAsia="ar-SA" w:bidi="en-US"/>
        </w:rPr>
        <w:t xml:space="preserve"> </w:t>
      </w:r>
    </w:p>
    <w:bookmarkEnd w:id="333"/>
    <w:p w14:paraId="30F717F3" w14:textId="77777777" w:rsidR="00E82D21" w:rsidRPr="00CE15C0" w:rsidRDefault="00E82D21" w:rsidP="00E82D21">
      <w:pPr>
        <w:pStyle w:val="Standard"/>
        <w:spacing w:line="360" w:lineRule="auto"/>
        <w:ind w:firstLine="709"/>
        <w:jc w:val="both"/>
        <w:rPr>
          <w:rFonts w:ascii="Times New Roman" w:hAnsi="Times New Roman"/>
          <w:b/>
        </w:rPr>
      </w:pPr>
    </w:p>
    <w:p w14:paraId="29CD5E0D" w14:textId="4628823A" w:rsidR="00E82D21" w:rsidRPr="00A01186" w:rsidRDefault="00E82D21" w:rsidP="00E82D21">
      <w:pPr>
        <w:widowControl w:val="0"/>
        <w:tabs>
          <w:tab w:val="left" w:pos="709"/>
        </w:tabs>
        <w:spacing w:after="0" w:line="240" w:lineRule="auto"/>
        <w:ind w:right="-1"/>
        <w:jc w:val="both"/>
        <w:rPr>
          <w:i/>
          <w:iCs/>
          <w:noProof/>
        </w:rPr>
      </w:pPr>
      <w:bookmarkStart w:id="335" w:name="_Hlk217035731"/>
      <w:r w:rsidRPr="00A01186">
        <w:rPr>
          <w:i/>
          <w:iCs/>
          <w:noProof/>
        </w:rPr>
        <w:t>(</w:t>
      </w:r>
      <w:r>
        <w:rPr>
          <w:i/>
          <w:iCs/>
          <w:noProof/>
        </w:rPr>
        <w:t xml:space="preserve">раздел 5 изложен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bookmarkEnd w:id="335"/>
    <w:p w14:paraId="19E87BAE" w14:textId="77777777" w:rsidR="00E82D21" w:rsidRDefault="00E82D21" w:rsidP="00CE15C0">
      <w:pPr>
        <w:widowControl w:val="0"/>
        <w:spacing w:after="0" w:line="360" w:lineRule="auto"/>
        <w:ind w:firstLine="709"/>
        <w:jc w:val="both"/>
        <w:rPr>
          <w:color w:val="000000"/>
        </w:rPr>
      </w:pPr>
    </w:p>
    <w:p w14:paraId="4ABC0548" w14:textId="77777777" w:rsidR="00E82D21" w:rsidRDefault="00E82D21" w:rsidP="00CE15C0">
      <w:pPr>
        <w:widowControl w:val="0"/>
        <w:spacing w:after="0" w:line="360" w:lineRule="auto"/>
        <w:ind w:firstLine="709"/>
        <w:jc w:val="both"/>
        <w:rPr>
          <w:color w:val="000000"/>
        </w:rPr>
      </w:pPr>
    </w:p>
    <w:p w14:paraId="542CE314" w14:textId="05AFD772" w:rsidR="00E82D21" w:rsidRPr="00E44035" w:rsidRDefault="00E82D21" w:rsidP="00E82D21">
      <w:pPr>
        <w:pStyle w:val="1"/>
        <w:keepNext w:val="0"/>
        <w:widowControl w:val="0"/>
        <w:tabs>
          <w:tab w:val="left" w:pos="0"/>
        </w:tabs>
        <w:spacing w:before="0" w:after="0" w:line="360" w:lineRule="auto"/>
        <w:jc w:val="both"/>
        <w:rPr>
          <w:rFonts w:ascii="Times New Roman" w:hAnsi="Times New Roman"/>
          <w:sz w:val="24"/>
          <w:szCs w:val="24"/>
          <w:highlight w:val="green"/>
        </w:rPr>
      </w:pPr>
      <w:r w:rsidRPr="00E44035">
        <w:rPr>
          <w:rFonts w:ascii="Times New Roman" w:hAnsi="Times New Roman"/>
          <w:sz w:val="24"/>
          <w:szCs w:val="24"/>
          <w:highlight w:val="green"/>
          <w:lang w:val="ru-RU"/>
        </w:rPr>
        <w:t xml:space="preserve">6. </w:t>
      </w:r>
      <w:r w:rsidRPr="00E44035">
        <w:rPr>
          <w:rFonts w:ascii="Times New Roman" w:hAnsi="Times New Roman"/>
          <w:sz w:val="24"/>
          <w:szCs w:val="24"/>
          <w:highlight w:val="green"/>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14:paraId="63076A76" w14:textId="77777777" w:rsidR="00E44035" w:rsidRPr="00E44035" w:rsidRDefault="00E44035" w:rsidP="00E44035">
      <w:pPr>
        <w:rPr>
          <w:highlight w:val="green"/>
          <w:lang w:val="x-none" w:eastAsia="ru-RU"/>
        </w:rPr>
      </w:pPr>
    </w:p>
    <w:p w14:paraId="59105679" w14:textId="51CCD89B" w:rsidR="00E82D21" w:rsidRDefault="00E44035" w:rsidP="00E82D21">
      <w:pPr>
        <w:pStyle w:val="Standard"/>
        <w:spacing w:line="360" w:lineRule="auto"/>
        <w:ind w:firstLine="709"/>
        <w:jc w:val="both"/>
        <w:rPr>
          <w:rFonts w:ascii="Times New Roman" w:eastAsia="Times New Roman" w:hAnsi="Times New Roman" w:cs="Times New Roman"/>
          <w:kern w:val="2"/>
          <w:lang w:eastAsia="ar-SA" w:bidi="en-US"/>
        </w:rPr>
      </w:pPr>
      <w:r w:rsidRPr="00E44035">
        <w:rPr>
          <w:rFonts w:ascii="Times New Roman" w:eastAsia="Times New Roman" w:hAnsi="Times New Roman" w:cs="Times New Roman"/>
          <w:kern w:val="2"/>
          <w:highlight w:val="green"/>
          <w:lang w:eastAsia="ar-SA" w:bidi="en-US"/>
        </w:rPr>
        <w:t>На территории муниципального образования «Афанасьевский сельсовет» Обоянского района Курской области отсутствуют исторические поселения федерального и регионального значения.</w:t>
      </w:r>
      <w:r w:rsidR="00E82D21">
        <w:rPr>
          <w:rFonts w:ascii="Times New Roman" w:eastAsia="Times New Roman" w:hAnsi="Times New Roman" w:cs="Times New Roman"/>
          <w:kern w:val="2"/>
          <w:lang w:eastAsia="ar-SA" w:bidi="en-US"/>
        </w:rPr>
        <w:t xml:space="preserve"> </w:t>
      </w:r>
    </w:p>
    <w:p w14:paraId="6C8E663B" w14:textId="77777777" w:rsidR="0055019A" w:rsidRPr="0055019A" w:rsidRDefault="0055019A" w:rsidP="009D1F5C">
      <w:pPr>
        <w:pStyle w:val="1"/>
        <w:keepNext w:val="0"/>
        <w:widowControl w:val="0"/>
        <w:numPr>
          <w:ilvl w:val="0"/>
          <w:numId w:val="2"/>
        </w:numPr>
        <w:tabs>
          <w:tab w:val="left" w:pos="0"/>
        </w:tabs>
        <w:spacing w:before="0" w:after="0" w:line="360" w:lineRule="auto"/>
        <w:ind w:left="357" w:hanging="357"/>
        <w:jc w:val="center"/>
        <w:rPr>
          <w:rFonts w:ascii="Times New Roman" w:hAnsi="Times New Roman"/>
          <w:sz w:val="24"/>
          <w:szCs w:val="24"/>
        </w:rPr>
      </w:pPr>
    </w:p>
    <w:p w14:paraId="1312B731" w14:textId="5AC5828E" w:rsidR="00E44035" w:rsidRDefault="00E44035" w:rsidP="00E44035">
      <w:pPr>
        <w:widowControl w:val="0"/>
        <w:tabs>
          <w:tab w:val="left" w:pos="709"/>
        </w:tabs>
        <w:spacing w:after="0" w:line="240" w:lineRule="auto"/>
        <w:ind w:right="-1"/>
        <w:jc w:val="both"/>
        <w:rPr>
          <w:i/>
          <w:iCs/>
          <w:noProof/>
        </w:rPr>
      </w:pPr>
      <w:r w:rsidRPr="00A01186">
        <w:rPr>
          <w:i/>
          <w:iCs/>
          <w:noProof/>
        </w:rPr>
        <w:t>(</w:t>
      </w:r>
      <w:r>
        <w:rPr>
          <w:i/>
          <w:iCs/>
          <w:noProof/>
        </w:rPr>
        <w:t xml:space="preserve">раздел 6 добавлен </w:t>
      </w:r>
      <w:r w:rsidRPr="00A01186">
        <w:rPr>
          <w:i/>
          <w:iCs/>
          <w:noProof/>
        </w:rPr>
        <w:t>в редакции решения Министерства архитектуры и градостроительства Курской области от «___» декабря 2025 года № 01</w:t>
      </w:r>
      <w:r w:rsidRPr="00A01186">
        <w:rPr>
          <w:i/>
          <w:iCs/>
          <w:noProof/>
        </w:rPr>
        <w:noBreakHyphen/>
        <w:t>12/_____)</w:t>
      </w:r>
    </w:p>
    <w:p w14:paraId="1CFD24AF" w14:textId="77777777" w:rsidR="00E44035" w:rsidRDefault="00E44035" w:rsidP="00E44035">
      <w:pPr>
        <w:widowControl w:val="0"/>
        <w:tabs>
          <w:tab w:val="left" w:pos="709"/>
        </w:tabs>
        <w:spacing w:after="0" w:line="240" w:lineRule="auto"/>
        <w:ind w:right="-1"/>
        <w:jc w:val="both"/>
        <w:rPr>
          <w:i/>
          <w:iCs/>
          <w:noProof/>
        </w:rPr>
      </w:pPr>
    </w:p>
    <w:p w14:paraId="5E6B32C3" w14:textId="6FCBE760" w:rsidR="00E44035" w:rsidRPr="00A01186" w:rsidRDefault="00E44035" w:rsidP="00E44035">
      <w:pPr>
        <w:widowControl w:val="0"/>
        <w:tabs>
          <w:tab w:val="left" w:pos="709"/>
        </w:tabs>
        <w:spacing w:after="0" w:line="240" w:lineRule="auto"/>
        <w:ind w:right="-1"/>
        <w:jc w:val="both"/>
        <w:rPr>
          <w:i/>
          <w:iCs/>
          <w:noProof/>
        </w:rPr>
      </w:pPr>
      <w:r w:rsidRPr="00E44035">
        <w:rPr>
          <w:i/>
          <w:iCs/>
          <w:noProof/>
          <w:highlight w:val="green"/>
        </w:rPr>
        <w:t>(раздел «Список литературы» исключен в редакции решения Министерства архитектуры и градостроительства Курской области от «___» декабря 2025 года № 01</w:t>
      </w:r>
      <w:r w:rsidRPr="00E44035">
        <w:rPr>
          <w:i/>
          <w:iCs/>
          <w:noProof/>
          <w:highlight w:val="green"/>
        </w:rPr>
        <w:noBreakHyphen/>
        <w:t>12/_____)</w:t>
      </w:r>
    </w:p>
    <w:p w14:paraId="43E3C84E" w14:textId="77777777" w:rsidR="00E44035" w:rsidRPr="00A01186" w:rsidRDefault="00E44035" w:rsidP="00E44035">
      <w:pPr>
        <w:widowControl w:val="0"/>
        <w:tabs>
          <w:tab w:val="left" w:pos="709"/>
        </w:tabs>
        <w:spacing w:after="0" w:line="240" w:lineRule="auto"/>
        <w:ind w:right="-1"/>
        <w:jc w:val="both"/>
        <w:rPr>
          <w:i/>
          <w:iCs/>
          <w:noProof/>
        </w:rPr>
      </w:pPr>
    </w:p>
    <w:p w14:paraId="2DF4D561" w14:textId="77777777" w:rsidR="0055019A" w:rsidRPr="00E44035" w:rsidRDefault="0055019A" w:rsidP="00E44035">
      <w:pPr>
        <w:pStyle w:val="1"/>
        <w:keepNext w:val="0"/>
        <w:widowControl w:val="0"/>
        <w:tabs>
          <w:tab w:val="left" w:pos="0"/>
        </w:tabs>
        <w:spacing w:before="0" w:after="0" w:line="360" w:lineRule="auto"/>
        <w:rPr>
          <w:rFonts w:ascii="Times New Roman" w:hAnsi="Times New Roman"/>
          <w:sz w:val="24"/>
          <w:szCs w:val="24"/>
          <w:lang w:val="ru-RU"/>
        </w:rPr>
      </w:pPr>
    </w:p>
    <w:p w14:paraId="24AAAC1A" w14:textId="77777777" w:rsidR="0055019A" w:rsidRPr="0055019A" w:rsidRDefault="0055019A" w:rsidP="009D1F5C">
      <w:pPr>
        <w:pStyle w:val="1"/>
        <w:keepNext w:val="0"/>
        <w:widowControl w:val="0"/>
        <w:numPr>
          <w:ilvl w:val="0"/>
          <w:numId w:val="2"/>
        </w:numPr>
        <w:tabs>
          <w:tab w:val="left" w:pos="0"/>
        </w:tabs>
        <w:spacing w:before="0" w:after="0" w:line="360" w:lineRule="auto"/>
        <w:ind w:left="357" w:hanging="357"/>
        <w:jc w:val="center"/>
        <w:rPr>
          <w:rFonts w:ascii="Times New Roman" w:hAnsi="Times New Roman"/>
          <w:sz w:val="24"/>
          <w:szCs w:val="24"/>
        </w:rPr>
      </w:pPr>
    </w:p>
    <w:p w14:paraId="42992E52" w14:textId="77777777" w:rsidR="0055019A" w:rsidRPr="0055019A" w:rsidRDefault="0055019A" w:rsidP="009D1F5C">
      <w:pPr>
        <w:pStyle w:val="1"/>
        <w:keepNext w:val="0"/>
        <w:widowControl w:val="0"/>
        <w:numPr>
          <w:ilvl w:val="0"/>
          <w:numId w:val="2"/>
        </w:numPr>
        <w:tabs>
          <w:tab w:val="left" w:pos="0"/>
        </w:tabs>
        <w:spacing w:before="0" w:after="0" w:line="360" w:lineRule="auto"/>
        <w:ind w:left="357" w:hanging="357"/>
        <w:jc w:val="center"/>
        <w:rPr>
          <w:rFonts w:ascii="Times New Roman" w:hAnsi="Times New Roman"/>
          <w:sz w:val="24"/>
          <w:szCs w:val="24"/>
        </w:rPr>
      </w:pPr>
    </w:p>
    <w:p w14:paraId="17085A63" w14:textId="77777777" w:rsidR="00E64185" w:rsidRPr="00E44035" w:rsidRDefault="00E64185" w:rsidP="00E44035">
      <w:pPr>
        <w:pStyle w:val="1"/>
        <w:keepNext w:val="0"/>
        <w:widowControl w:val="0"/>
        <w:numPr>
          <w:ilvl w:val="0"/>
          <w:numId w:val="2"/>
        </w:numPr>
        <w:tabs>
          <w:tab w:val="left" w:pos="0"/>
        </w:tabs>
        <w:spacing w:before="0" w:after="0" w:line="360" w:lineRule="auto"/>
        <w:ind w:left="357" w:hanging="357"/>
        <w:jc w:val="center"/>
        <w:rPr>
          <w:rFonts w:ascii="Times New Roman" w:hAnsi="Times New Roman"/>
          <w:sz w:val="24"/>
          <w:szCs w:val="24"/>
        </w:rPr>
      </w:pPr>
    </w:p>
    <w:bookmarkEnd w:id="334"/>
    <w:sectPr w:rsidR="00E64185" w:rsidRPr="00E44035" w:rsidSect="00AC4443">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26D1" w14:textId="77777777" w:rsidR="00B40D56" w:rsidRDefault="00B40D56" w:rsidP="00CE5A1B">
      <w:pPr>
        <w:spacing w:after="0" w:line="240" w:lineRule="auto"/>
      </w:pPr>
      <w:r>
        <w:separator/>
      </w:r>
    </w:p>
  </w:endnote>
  <w:endnote w:type="continuationSeparator" w:id="0">
    <w:p w14:paraId="032B2751" w14:textId="77777777" w:rsidR="00B40D56" w:rsidRDefault="00B40D56"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5D89" w14:textId="77777777" w:rsidR="00CD4158" w:rsidRDefault="00CD4158">
    <w:pPr>
      <w:pStyle w:val="a8"/>
      <w:jc w:val="right"/>
    </w:pPr>
    <w:r>
      <w:fldChar w:fldCharType="begin"/>
    </w:r>
    <w:r>
      <w:instrText xml:space="preserve"> PAGE   \* MERGEFORMAT </w:instrText>
    </w:r>
    <w:r>
      <w:fldChar w:fldCharType="separate"/>
    </w:r>
    <w:r w:rsidR="008B4B31">
      <w:rPr>
        <w:noProof/>
      </w:rPr>
      <w:t>4</w:t>
    </w:r>
    <w:r>
      <w:rPr>
        <w:noProof/>
      </w:rPr>
      <w:fldChar w:fldCharType="end"/>
    </w:r>
  </w:p>
  <w:p w14:paraId="075F1C9A" w14:textId="77777777" w:rsidR="00CD4158" w:rsidRDefault="00CD41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FB9E0" w14:textId="77777777" w:rsidR="00B40D56" w:rsidRDefault="00B40D56" w:rsidP="00CE5A1B">
      <w:pPr>
        <w:spacing w:after="0" w:line="240" w:lineRule="auto"/>
      </w:pPr>
      <w:r>
        <w:separator/>
      </w:r>
    </w:p>
  </w:footnote>
  <w:footnote w:type="continuationSeparator" w:id="0">
    <w:p w14:paraId="0DB6F9CD" w14:textId="77777777" w:rsidR="00B40D56" w:rsidRDefault="00B40D56" w:rsidP="00CE5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6"/>
    <w:lvl w:ilvl="0">
      <w:start w:val="1"/>
      <w:numFmt w:val="decimal"/>
      <w:lvlText w:val="%1."/>
      <w:lvlJc w:val="left"/>
      <w:pPr>
        <w:tabs>
          <w:tab w:val="num" w:pos="0"/>
        </w:tabs>
        <w:ind w:left="79" w:hanging="360"/>
      </w:pPr>
      <w:rPr>
        <w:rFonts w:ascii="Symbol" w:hAnsi="Symbol" w:cs="Symbol" w:hint="default"/>
        <w:b/>
        <w:bCs/>
      </w:rPr>
    </w:lvl>
  </w:abstractNum>
  <w:abstractNum w:abstractNumId="1" w15:restartNumberingAfterBreak="0">
    <w:nsid w:val="0000000A"/>
    <w:multiLevelType w:val="singleLevel"/>
    <w:tmpl w:val="0000000A"/>
    <w:lvl w:ilvl="0">
      <w:start w:val="1"/>
      <w:numFmt w:val="decimal"/>
      <w:lvlText w:val="%1."/>
      <w:lvlJc w:val="left"/>
      <w:pPr>
        <w:tabs>
          <w:tab w:val="num" w:pos="0"/>
        </w:tabs>
        <w:ind w:left="720" w:hanging="360"/>
      </w:pPr>
      <w:rPr>
        <w:rFonts w:hint="default"/>
      </w:rPr>
    </w:lvl>
  </w:abstractNum>
  <w:abstractNum w:abstractNumId="2" w15:restartNumberingAfterBreak="0">
    <w:nsid w:val="0000000C"/>
    <w:multiLevelType w:val="multilevel"/>
    <w:tmpl w:val="0000000C"/>
    <w:lvl w:ilvl="0">
      <w:start w:val="2"/>
      <w:numFmt w:val="decimal"/>
      <w:lvlText w:val="%1"/>
      <w:lvlJc w:val="left"/>
      <w:pPr>
        <w:tabs>
          <w:tab w:val="num" w:pos="0"/>
        </w:tabs>
        <w:ind w:left="375" w:hanging="375"/>
      </w:pPr>
      <w:rPr>
        <w:rFonts w:ascii="Times New Roman" w:hAnsi="Times New Roman" w:cs="Times New Roman" w:hint="default"/>
        <w:i w:val="0"/>
        <w:sz w:val="24"/>
        <w:szCs w:val="24"/>
      </w:rPr>
    </w:lvl>
    <w:lvl w:ilvl="1">
      <w:start w:val="1"/>
      <w:numFmt w:val="decimal"/>
      <w:lvlText w:val="%1.%2"/>
      <w:lvlJc w:val="left"/>
      <w:pPr>
        <w:tabs>
          <w:tab w:val="num" w:pos="0"/>
        </w:tabs>
        <w:ind w:left="2160" w:hanging="720"/>
      </w:pPr>
      <w:rPr>
        <w:rFonts w:ascii="Times New Roman" w:hAnsi="Times New Roman" w:cs="Times New Roman" w:hint="default"/>
        <w:i w:val="0"/>
        <w:sz w:val="24"/>
        <w:szCs w:val="24"/>
      </w:rPr>
    </w:lvl>
    <w:lvl w:ilvl="2">
      <w:start w:val="1"/>
      <w:numFmt w:val="decimal"/>
      <w:lvlText w:val="%1.%2.%3"/>
      <w:lvlJc w:val="left"/>
      <w:pPr>
        <w:tabs>
          <w:tab w:val="num" w:pos="0"/>
        </w:tabs>
        <w:ind w:left="3600" w:hanging="720"/>
      </w:pPr>
      <w:rPr>
        <w:rFonts w:ascii="Times New Roman" w:hAnsi="Times New Roman" w:cs="Times New Roman" w:hint="default"/>
        <w:i w:val="0"/>
        <w:sz w:val="24"/>
        <w:szCs w:val="24"/>
      </w:rPr>
    </w:lvl>
    <w:lvl w:ilvl="3">
      <w:start w:val="1"/>
      <w:numFmt w:val="decimal"/>
      <w:lvlText w:val="%1.%2.%3.%4"/>
      <w:lvlJc w:val="left"/>
      <w:pPr>
        <w:tabs>
          <w:tab w:val="num" w:pos="0"/>
        </w:tabs>
        <w:ind w:left="5400" w:hanging="1080"/>
      </w:pPr>
      <w:rPr>
        <w:rFonts w:ascii="Times New Roman" w:hAnsi="Times New Roman" w:cs="Times New Roman" w:hint="default"/>
        <w:i w:val="0"/>
        <w:sz w:val="24"/>
        <w:szCs w:val="24"/>
      </w:rPr>
    </w:lvl>
    <w:lvl w:ilvl="4">
      <w:start w:val="1"/>
      <w:numFmt w:val="decimal"/>
      <w:lvlText w:val="%1.%2.%3.%4.%5"/>
      <w:lvlJc w:val="left"/>
      <w:pPr>
        <w:tabs>
          <w:tab w:val="num" w:pos="0"/>
        </w:tabs>
        <w:ind w:left="6840" w:hanging="1080"/>
      </w:pPr>
      <w:rPr>
        <w:rFonts w:ascii="Times New Roman" w:hAnsi="Times New Roman" w:cs="Times New Roman" w:hint="default"/>
        <w:i w:val="0"/>
        <w:sz w:val="24"/>
        <w:szCs w:val="24"/>
      </w:rPr>
    </w:lvl>
    <w:lvl w:ilvl="5">
      <w:start w:val="1"/>
      <w:numFmt w:val="decimal"/>
      <w:lvlText w:val="%1.%2.%3.%4.%5.%6"/>
      <w:lvlJc w:val="left"/>
      <w:pPr>
        <w:tabs>
          <w:tab w:val="num" w:pos="0"/>
        </w:tabs>
        <w:ind w:left="8640" w:hanging="1440"/>
      </w:pPr>
      <w:rPr>
        <w:rFonts w:ascii="Times New Roman" w:hAnsi="Times New Roman" w:cs="Times New Roman" w:hint="default"/>
        <w:i w:val="0"/>
        <w:sz w:val="24"/>
        <w:szCs w:val="24"/>
      </w:rPr>
    </w:lvl>
    <w:lvl w:ilvl="6">
      <w:start w:val="1"/>
      <w:numFmt w:val="decimal"/>
      <w:lvlText w:val="%1.%2.%3.%4.%5.%6.%7"/>
      <w:lvlJc w:val="left"/>
      <w:pPr>
        <w:tabs>
          <w:tab w:val="num" w:pos="0"/>
        </w:tabs>
        <w:ind w:left="10440" w:hanging="1800"/>
      </w:pPr>
      <w:rPr>
        <w:rFonts w:ascii="Times New Roman" w:hAnsi="Times New Roman" w:cs="Times New Roman" w:hint="default"/>
        <w:i w:val="0"/>
        <w:sz w:val="24"/>
        <w:szCs w:val="24"/>
      </w:rPr>
    </w:lvl>
    <w:lvl w:ilvl="7">
      <w:start w:val="1"/>
      <w:numFmt w:val="decimal"/>
      <w:lvlText w:val="%1.%2.%3.%4.%5.%6.%7.%8"/>
      <w:lvlJc w:val="left"/>
      <w:pPr>
        <w:tabs>
          <w:tab w:val="num" w:pos="0"/>
        </w:tabs>
        <w:ind w:left="11880" w:hanging="1800"/>
      </w:pPr>
      <w:rPr>
        <w:rFonts w:ascii="Times New Roman" w:hAnsi="Times New Roman" w:cs="Times New Roman" w:hint="default"/>
        <w:i w:val="0"/>
        <w:sz w:val="24"/>
        <w:szCs w:val="24"/>
      </w:rPr>
    </w:lvl>
    <w:lvl w:ilvl="8">
      <w:start w:val="1"/>
      <w:numFmt w:val="decimal"/>
      <w:lvlText w:val="%1.%2.%3.%4.%5.%6.%7.%8.%9"/>
      <w:lvlJc w:val="left"/>
      <w:pPr>
        <w:tabs>
          <w:tab w:val="num" w:pos="0"/>
        </w:tabs>
        <w:ind w:left="13680" w:hanging="2160"/>
      </w:pPr>
      <w:rPr>
        <w:rFonts w:ascii="Times New Roman" w:hAnsi="Times New Roman" w:cs="Times New Roman" w:hint="default"/>
        <w:i w:val="0"/>
        <w:sz w:val="24"/>
        <w:szCs w:val="24"/>
      </w:rPr>
    </w:lvl>
  </w:abstractNum>
  <w:abstractNum w:abstractNumId="3" w15:restartNumberingAfterBreak="0">
    <w:nsid w:val="0000000E"/>
    <w:multiLevelType w:val="multilevel"/>
    <w:tmpl w:val="0000000E"/>
    <w:name w:val="WW8Num20"/>
    <w:lvl w:ilvl="0">
      <w:start w:val="1"/>
      <w:numFmt w:val="decimal"/>
      <w:lvlText w:val="%1."/>
      <w:lvlJc w:val="left"/>
      <w:pPr>
        <w:tabs>
          <w:tab w:val="num" w:pos="0"/>
        </w:tabs>
        <w:ind w:left="2142" w:hanging="360"/>
      </w:pPr>
      <w:rPr>
        <w:rFonts w:hint="default"/>
        <w:b/>
      </w:rPr>
    </w:lvl>
    <w:lvl w:ilvl="1">
      <w:start w:val="2"/>
      <w:numFmt w:val="decimal"/>
      <w:lvlText w:val="%1.%2"/>
      <w:lvlJc w:val="left"/>
      <w:pPr>
        <w:tabs>
          <w:tab w:val="num" w:pos="0"/>
        </w:tabs>
        <w:ind w:left="705" w:hanging="7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971" w:hanging="720"/>
      </w:pPr>
    </w:lvl>
    <w:lvl w:ilvl="4">
      <w:start w:val="1"/>
      <w:numFmt w:val="decimal"/>
      <w:lvlText w:val="%1.%2.%3.%4.%5"/>
      <w:lvlJc w:val="left"/>
      <w:pPr>
        <w:tabs>
          <w:tab w:val="num" w:pos="0"/>
        </w:tabs>
        <w:ind w:left="3582" w:hanging="1080"/>
      </w:pPr>
    </w:lvl>
    <w:lvl w:ilvl="5">
      <w:start w:val="1"/>
      <w:numFmt w:val="decimal"/>
      <w:lvlText w:val="%1.%2.%3.%4.%5.%6"/>
      <w:lvlJc w:val="left"/>
      <w:pPr>
        <w:tabs>
          <w:tab w:val="num" w:pos="0"/>
        </w:tabs>
        <w:ind w:left="4833" w:hanging="1080"/>
      </w:pPr>
    </w:lvl>
    <w:lvl w:ilvl="6">
      <w:start w:val="1"/>
      <w:numFmt w:val="decimal"/>
      <w:lvlText w:val="%1.%2.%3.%4.%5.%6.%7"/>
      <w:lvlJc w:val="left"/>
      <w:pPr>
        <w:tabs>
          <w:tab w:val="num" w:pos="0"/>
        </w:tabs>
        <w:ind w:left="6444" w:hanging="1440"/>
      </w:pPr>
    </w:lvl>
    <w:lvl w:ilvl="7">
      <w:start w:val="1"/>
      <w:numFmt w:val="decimal"/>
      <w:lvlText w:val="%1.%2.%3.%4.%5.%6.%7.%8"/>
      <w:lvlJc w:val="left"/>
      <w:pPr>
        <w:tabs>
          <w:tab w:val="num" w:pos="0"/>
        </w:tabs>
        <w:ind w:left="7695" w:hanging="1440"/>
      </w:pPr>
    </w:lvl>
    <w:lvl w:ilvl="8">
      <w:start w:val="1"/>
      <w:numFmt w:val="decimal"/>
      <w:lvlText w:val="%1.%2.%3.%4.%5.%6.%7.%8.%9"/>
      <w:lvlJc w:val="left"/>
      <w:pPr>
        <w:tabs>
          <w:tab w:val="num" w:pos="0"/>
        </w:tabs>
        <w:ind w:left="8946" w:hanging="1440"/>
      </w:pPr>
    </w:lvl>
  </w:abstractNum>
  <w:abstractNum w:abstractNumId="4" w15:restartNumberingAfterBreak="0">
    <w:nsid w:val="0000000F"/>
    <w:multiLevelType w:val="singleLevel"/>
    <w:tmpl w:val="0000000F"/>
    <w:name w:val="WW8Num21"/>
    <w:lvl w:ilvl="0">
      <w:start w:val="1"/>
      <w:numFmt w:val="decimal"/>
      <w:lvlText w:val="%1."/>
      <w:lvlJc w:val="left"/>
      <w:pPr>
        <w:tabs>
          <w:tab w:val="num" w:pos="0"/>
        </w:tabs>
        <w:ind w:left="720" w:hanging="360"/>
      </w:pPr>
      <w:rPr>
        <w:rFonts w:ascii="Times New Roman" w:hAnsi="Times New Roman" w:cs="Times New Roman" w:hint="default"/>
        <w:i w:val="0"/>
        <w:sz w:val="24"/>
        <w:szCs w:val="24"/>
      </w:rPr>
    </w:lvl>
  </w:abstractNum>
  <w:abstractNum w:abstractNumId="5" w15:restartNumberingAfterBreak="0">
    <w:nsid w:val="00000010"/>
    <w:multiLevelType w:val="multilevel"/>
    <w:tmpl w:val="00000010"/>
    <w:name w:val="WW8Num35"/>
    <w:lvl w:ilvl="0">
      <w:start w:val="1"/>
      <w:numFmt w:val="decimal"/>
      <w:lvlText w:val="%1"/>
      <w:lvlJc w:val="left"/>
      <w:pPr>
        <w:tabs>
          <w:tab w:val="num" w:pos="0"/>
        </w:tabs>
        <w:ind w:left="375" w:hanging="375"/>
      </w:pPr>
      <w:rPr>
        <w:rFonts w:hint="default"/>
        <w:lang w:eastAsia="ru-RU"/>
      </w:rPr>
    </w:lvl>
    <w:lvl w:ilvl="1">
      <w:start w:val="1"/>
      <w:numFmt w:val="decimal"/>
      <w:lvlText w:val="%1.%2"/>
      <w:lvlJc w:val="left"/>
      <w:pPr>
        <w:tabs>
          <w:tab w:val="num" w:pos="0"/>
        </w:tabs>
        <w:ind w:left="2160" w:hanging="720"/>
      </w:pPr>
      <w:rPr>
        <w:rFonts w:hint="default"/>
        <w:lang w:eastAsia="ru-RU"/>
      </w:rPr>
    </w:lvl>
    <w:lvl w:ilvl="2">
      <w:start w:val="1"/>
      <w:numFmt w:val="decimal"/>
      <w:lvlText w:val="%1.%2.%3"/>
      <w:lvlJc w:val="left"/>
      <w:pPr>
        <w:tabs>
          <w:tab w:val="num" w:pos="0"/>
        </w:tabs>
        <w:ind w:left="3600" w:hanging="720"/>
      </w:pPr>
      <w:rPr>
        <w:rFonts w:hint="default"/>
        <w:lang w:eastAsia="ru-RU"/>
      </w:rPr>
    </w:lvl>
    <w:lvl w:ilvl="3">
      <w:start w:val="1"/>
      <w:numFmt w:val="decimal"/>
      <w:lvlText w:val="%1.%2.%3.%4"/>
      <w:lvlJc w:val="left"/>
      <w:pPr>
        <w:tabs>
          <w:tab w:val="num" w:pos="0"/>
        </w:tabs>
        <w:ind w:left="5400" w:hanging="1080"/>
      </w:pPr>
      <w:rPr>
        <w:rFonts w:hint="default"/>
        <w:lang w:eastAsia="ru-RU"/>
      </w:rPr>
    </w:lvl>
    <w:lvl w:ilvl="4">
      <w:start w:val="1"/>
      <w:numFmt w:val="decimal"/>
      <w:lvlText w:val="%1.%2.%3.%4.%5"/>
      <w:lvlJc w:val="left"/>
      <w:pPr>
        <w:tabs>
          <w:tab w:val="num" w:pos="0"/>
        </w:tabs>
        <w:ind w:left="6840" w:hanging="1080"/>
      </w:pPr>
      <w:rPr>
        <w:rFonts w:hint="default"/>
        <w:lang w:eastAsia="ru-RU"/>
      </w:rPr>
    </w:lvl>
    <w:lvl w:ilvl="5">
      <w:start w:val="1"/>
      <w:numFmt w:val="decimal"/>
      <w:lvlText w:val="%1.%2.%3.%4.%5.%6"/>
      <w:lvlJc w:val="left"/>
      <w:pPr>
        <w:tabs>
          <w:tab w:val="num" w:pos="0"/>
        </w:tabs>
        <w:ind w:left="8640" w:hanging="1440"/>
      </w:pPr>
      <w:rPr>
        <w:rFonts w:hint="default"/>
        <w:lang w:eastAsia="ru-RU"/>
      </w:rPr>
    </w:lvl>
    <w:lvl w:ilvl="6">
      <w:start w:val="1"/>
      <w:numFmt w:val="decimal"/>
      <w:lvlText w:val="%1.%2.%3.%4.%5.%6.%7"/>
      <w:lvlJc w:val="left"/>
      <w:pPr>
        <w:tabs>
          <w:tab w:val="num" w:pos="0"/>
        </w:tabs>
        <w:ind w:left="10440" w:hanging="1800"/>
      </w:pPr>
      <w:rPr>
        <w:rFonts w:hint="default"/>
        <w:lang w:eastAsia="ru-RU"/>
      </w:rPr>
    </w:lvl>
    <w:lvl w:ilvl="7">
      <w:start w:val="1"/>
      <w:numFmt w:val="decimal"/>
      <w:lvlText w:val="%1.%2.%3.%4.%5.%6.%7.%8"/>
      <w:lvlJc w:val="left"/>
      <w:pPr>
        <w:tabs>
          <w:tab w:val="num" w:pos="0"/>
        </w:tabs>
        <w:ind w:left="11880" w:hanging="1800"/>
      </w:pPr>
      <w:rPr>
        <w:rFonts w:hint="default"/>
        <w:lang w:eastAsia="ru-RU"/>
      </w:rPr>
    </w:lvl>
    <w:lvl w:ilvl="8">
      <w:start w:val="1"/>
      <w:numFmt w:val="decimal"/>
      <w:lvlText w:val="%1.%2.%3.%4.%5.%6.%7.%8.%9"/>
      <w:lvlJc w:val="left"/>
      <w:pPr>
        <w:tabs>
          <w:tab w:val="num" w:pos="0"/>
        </w:tabs>
        <w:ind w:left="13680" w:hanging="2160"/>
      </w:pPr>
      <w:rPr>
        <w:rFonts w:hint="default"/>
        <w:lang w:eastAsia="ru-RU"/>
      </w:rPr>
    </w:lvl>
  </w:abstractNum>
  <w:abstractNum w:abstractNumId="6" w15:restartNumberingAfterBreak="0">
    <w:nsid w:val="00000011"/>
    <w:multiLevelType w:val="singleLevel"/>
    <w:tmpl w:val="00000011"/>
    <w:name w:val="WW8Num24"/>
    <w:lvl w:ilvl="0">
      <w:start w:val="1"/>
      <w:numFmt w:val="bullet"/>
      <w:lvlText w:val="−"/>
      <w:lvlJc w:val="left"/>
      <w:pPr>
        <w:tabs>
          <w:tab w:val="num" w:pos="708"/>
        </w:tabs>
        <w:ind w:left="0" w:hanging="360"/>
      </w:pPr>
      <w:rPr>
        <w:rFonts w:ascii="Courier New" w:hAnsi="Courier New" w:cs="Courier New" w:hint="default"/>
      </w:rPr>
    </w:lvl>
  </w:abstractNum>
  <w:abstractNum w:abstractNumId="7" w15:restartNumberingAfterBreak="0">
    <w:nsid w:val="00000017"/>
    <w:multiLevelType w:val="multilevel"/>
    <w:tmpl w:val="00000017"/>
    <w:name w:val="WW8Num51"/>
    <w:lvl w:ilvl="0">
      <w:start w:val="1"/>
      <w:numFmt w:val="decimal"/>
      <w:lvlText w:val="%1."/>
      <w:lvlJc w:val="left"/>
      <w:pPr>
        <w:tabs>
          <w:tab w:val="num" w:pos="0"/>
        </w:tabs>
        <w:ind w:left="360" w:hanging="360"/>
      </w:pPr>
      <w:rPr>
        <w:rFonts w:ascii="Times New Roman" w:eastAsia="Arial" w:hAnsi="Times New Roman" w:cs="Times New Roman" w:hint="default"/>
        <w:spacing w:val="-2"/>
        <w:sz w:val="24"/>
        <w:szCs w:val="24"/>
        <w:lang w:eastAsia="ar-SA"/>
      </w:rPr>
    </w:lvl>
    <w:lvl w:ilvl="1">
      <w:start w:val="1"/>
      <w:numFmt w:val="decimal"/>
      <w:lvlText w:val="%2."/>
      <w:lvlJc w:val="left"/>
      <w:pPr>
        <w:tabs>
          <w:tab w:val="num" w:pos="0"/>
        </w:tabs>
        <w:ind w:left="792" w:hanging="432"/>
      </w:pPr>
      <w:rPr>
        <w:rFonts w:ascii="Times New Roman" w:eastAsia="Arial" w:hAnsi="Times New Roman" w:cs="Times New Roman" w:hint="default"/>
        <w:spacing w:val="-2"/>
        <w:sz w:val="24"/>
        <w:szCs w:val="24"/>
        <w:lang w:eastAsia="ar-SA"/>
      </w:rPr>
    </w:lvl>
    <w:lvl w:ilvl="2">
      <w:start w:val="1"/>
      <w:numFmt w:val="decimal"/>
      <w:lvlText w:val="%2.%3."/>
      <w:lvlJc w:val="left"/>
      <w:pPr>
        <w:tabs>
          <w:tab w:val="num" w:pos="0"/>
        </w:tabs>
        <w:ind w:left="1224" w:hanging="504"/>
      </w:pPr>
      <w:rPr>
        <w:rFonts w:ascii="Times New Roman" w:eastAsia="Arial" w:hAnsi="Times New Roman" w:cs="Times New Roman" w:hint="default"/>
        <w:spacing w:val="-2"/>
        <w:sz w:val="24"/>
        <w:szCs w:val="24"/>
        <w:lang w:eastAsia="ar-SA"/>
      </w:rPr>
    </w:lvl>
    <w:lvl w:ilvl="3">
      <w:start w:val="1"/>
      <w:numFmt w:val="decimal"/>
      <w:lvlText w:val="%2.%3.%4."/>
      <w:lvlJc w:val="left"/>
      <w:pPr>
        <w:tabs>
          <w:tab w:val="num" w:pos="0"/>
        </w:tabs>
        <w:ind w:left="1728" w:hanging="648"/>
      </w:pPr>
      <w:rPr>
        <w:rFonts w:ascii="Times New Roman" w:eastAsia="Arial" w:hAnsi="Times New Roman" w:cs="Times New Roman" w:hint="default"/>
        <w:spacing w:val="-2"/>
        <w:sz w:val="24"/>
        <w:szCs w:val="24"/>
        <w:lang w:eastAsia="ar-SA"/>
      </w:rPr>
    </w:lvl>
    <w:lvl w:ilvl="4">
      <w:start w:val="1"/>
      <w:numFmt w:val="decimal"/>
      <w:lvlText w:val="%2.%3.%4.%5."/>
      <w:lvlJc w:val="left"/>
      <w:pPr>
        <w:tabs>
          <w:tab w:val="num" w:pos="0"/>
        </w:tabs>
        <w:ind w:left="2232" w:hanging="792"/>
      </w:pPr>
      <w:rPr>
        <w:rFonts w:ascii="Times New Roman" w:eastAsia="Arial" w:hAnsi="Times New Roman" w:cs="Times New Roman" w:hint="default"/>
        <w:spacing w:val="-2"/>
        <w:sz w:val="24"/>
        <w:szCs w:val="24"/>
        <w:lang w:eastAsia="ar-SA"/>
      </w:rPr>
    </w:lvl>
    <w:lvl w:ilvl="5">
      <w:start w:val="1"/>
      <w:numFmt w:val="decimal"/>
      <w:lvlText w:val="%1.%2.%3.%4.%5.%6."/>
      <w:lvlJc w:val="left"/>
      <w:pPr>
        <w:tabs>
          <w:tab w:val="num" w:pos="0"/>
        </w:tabs>
        <w:ind w:left="2736" w:hanging="936"/>
      </w:pPr>
      <w:rPr>
        <w:rFonts w:ascii="Times New Roman" w:eastAsia="Arial" w:hAnsi="Times New Roman" w:cs="Times New Roman" w:hint="default"/>
        <w:spacing w:val="-2"/>
        <w:sz w:val="24"/>
        <w:szCs w:val="24"/>
        <w:lang w:eastAsia="ar-SA"/>
      </w:rPr>
    </w:lvl>
    <w:lvl w:ilvl="6">
      <w:start w:val="1"/>
      <w:numFmt w:val="decimal"/>
      <w:lvlText w:val="%1.%2.%3.%4.%5.%6.%7."/>
      <w:lvlJc w:val="left"/>
      <w:pPr>
        <w:tabs>
          <w:tab w:val="num" w:pos="0"/>
        </w:tabs>
        <w:ind w:left="3240" w:hanging="1080"/>
      </w:pPr>
      <w:rPr>
        <w:rFonts w:ascii="Times New Roman" w:eastAsia="Arial" w:hAnsi="Times New Roman" w:cs="Times New Roman" w:hint="default"/>
        <w:spacing w:val="-2"/>
        <w:sz w:val="24"/>
        <w:szCs w:val="24"/>
        <w:lang w:eastAsia="ar-SA"/>
      </w:rPr>
    </w:lvl>
    <w:lvl w:ilvl="7">
      <w:start w:val="1"/>
      <w:numFmt w:val="decimal"/>
      <w:lvlText w:val="%1.%2.%3.%4.%5.%6.%7.%8."/>
      <w:lvlJc w:val="left"/>
      <w:pPr>
        <w:tabs>
          <w:tab w:val="num" w:pos="0"/>
        </w:tabs>
        <w:ind w:left="3744" w:hanging="1224"/>
      </w:pPr>
      <w:rPr>
        <w:rFonts w:ascii="Times New Roman" w:eastAsia="Arial" w:hAnsi="Times New Roman" w:cs="Times New Roman" w:hint="default"/>
        <w:spacing w:val="-2"/>
        <w:sz w:val="24"/>
        <w:szCs w:val="24"/>
        <w:lang w:eastAsia="ar-SA"/>
      </w:rPr>
    </w:lvl>
    <w:lvl w:ilvl="8">
      <w:start w:val="1"/>
      <w:numFmt w:val="decimal"/>
      <w:lvlText w:val="%1.%2.%3.%4.%5.%6.%7.%8.%9."/>
      <w:lvlJc w:val="left"/>
      <w:pPr>
        <w:tabs>
          <w:tab w:val="num" w:pos="0"/>
        </w:tabs>
        <w:ind w:left="4320" w:hanging="1440"/>
      </w:pPr>
      <w:rPr>
        <w:rFonts w:ascii="Times New Roman" w:eastAsia="Arial" w:hAnsi="Times New Roman" w:cs="Times New Roman" w:hint="default"/>
        <w:spacing w:val="-2"/>
        <w:sz w:val="24"/>
        <w:szCs w:val="24"/>
        <w:lang w:eastAsia="ar-SA"/>
      </w:rPr>
    </w:lvl>
  </w:abstractNum>
  <w:abstractNum w:abstractNumId="8" w15:restartNumberingAfterBreak="0">
    <w:nsid w:val="0000001D"/>
    <w:multiLevelType w:val="singleLevel"/>
    <w:tmpl w:val="0000001D"/>
    <w:name w:val="WW8Num63"/>
    <w:lvl w:ilvl="0">
      <w:start w:val="1"/>
      <w:numFmt w:val="bullet"/>
      <w:lvlText w:val=""/>
      <w:lvlJc w:val="left"/>
      <w:pPr>
        <w:tabs>
          <w:tab w:val="num" w:pos="0"/>
        </w:tabs>
        <w:ind w:left="1571" w:hanging="360"/>
      </w:pPr>
      <w:rPr>
        <w:rFonts w:ascii="Symbol" w:hAnsi="Symbol" w:cs="Symbol" w:hint="default"/>
        <w:sz w:val="24"/>
        <w:szCs w:val="24"/>
        <w:lang w:eastAsia="ar-SA"/>
      </w:rPr>
    </w:lvl>
  </w:abstractNum>
  <w:abstractNum w:abstractNumId="9" w15:restartNumberingAfterBreak="0">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0DA10EEC"/>
    <w:multiLevelType w:val="hybridMultilevel"/>
    <w:tmpl w:val="5AB4022E"/>
    <w:lvl w:ilvl="0" w:tplc="5D2858A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2"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3" w15:restartNumberingAfterBreak="0">
    <w:nsid w:val="10E41FFC"/>
    <w:multiLevelType w:val="hybridMultilevel"/>
    <w:tmpl w:val="64CA1A90"/>
    <w:lvl w:ilvl="0" w:tplc="0F7200F0">
      <w:start w:val="1"/>
      <w:numFmt w:val="decimal"/>
      <w:lvlText w:val="%1."/>
      <w:lvlJc w:val="right"/>
      <w:pPr>
        <w:ind w:left="502" w:hanging="360"/>
      </w:pPr>
    </w:lvl>
    <w:lvl w:ilvl="1" w:tplc="04190019">
      <w:start w:val="1"/>
      <w:numFmt w:val="lowerLetter"/>
      <w:lvlText w:val="%2."/>
      <w:lvlJc w:val="left"/>
      <w:pPr>
        <w:ind w:left="1081" w:hanging="360"/>
      </w:pPr>
    </w:lvl>
    <w:lvl w:ilvl="2" w:tplc="0419001B">
      <w:start w:val="1"/>
      <w:numFmt w:val="lowerRoman"/>
      <w:lvlText w:val="%3."/>
      <w:lvlJc w:val="right"/>
      <w:pPr>
        <w:ind w:left="1801" w:hanging="180"/>
      </w:pPr>
    </w:lvl>
    <w:lvl w:ilvl="3" w:tplc="0419000F">
      <w:start w:val="1"/>
      <w:numFmt w:val="decimal"/>
      <w:lvlText w:val="%4."/>
      <w:lvlJc w:val="left"/>
      <w:pPr>
        <w:ind w:left="2521" w:hanging="360"/>
      </w:pPr>
    </w:lvl>
    <w:lvl w:ilvl="4" w:tplc="04190019">
      <w:start w:val="1"/>
      <w:numFmt w:val="lowerLetter"/>
      <w:lvlText w:val="%5."/>
      <w:lvlJc w:val="left"/>
      <w:pPr>
        <w:ind w:left="3241" w:hanging="360"/>
      </w:pPr>
    </w:lvl>
    <w:lvl w:ilvl="5" w:tplc="0419001B">
      <w:start w:val="1"/>
      <w:numFmt w:val="lowerRoman"/>
      <w:lvlText w:val="%6."/>
      <w:lvlJc w:val="right"/>
      <w:pPr>
        <w:ind w:left="3961" w:hanging="180"/>
      </w:pPr>
    </w:lvl>
    <w:lvl w:ilvl="6" w:tplc="0419000F">
      <w:start w:val="1"/>
      <w:numFmt w:val="decimal"/>
      <w:lvlText w:val="%7."/>
      <w:lvlJc w:val="left"/>
      <w:pPr>
        <w:ind w:left="4681" w:hanging="360"/>
      </w:pPr>
    </w:lvl>
    <w:lvl w:ilvl="7" w:tplc="04190019">
      <w:start w:val="1"/>
      <w:numFmt w:val="lowerLetter"/>
      <w:lvlText w:val="%8."/>
      <w:lvlJc w:val="left"/>
      <w:pPr>
        <w:ind w:left="5401" w:hanging="360"/>
      </w:pPr>
    </w:lvl>
    <w:lvl w:ilvl="8" w:tplc="0419001B">
      <w:start w:val="1"/>
      <w:numFmt w:val="lowerRoman"/>
      <w:lvlText w:val="%9."/>
      <w:lvlJc w:val="right"/>
      <w:pPr>
        <w:ind w:left="6121" w:hanging="180"/>
      </w:pPr>
    </w:lvl>
  </w:abstractNum>
  <w:abstractNum w:abstractNumId="14" w15:restartNumberingAfterBreak="0">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6" w15:restartNumberingAfterBreak="0">
    <w:nsid w:val="14A52C02"/>
    <w:multiLevelType w:val="multilevel"/>
    <w:tmpl w:val="15247D2E"/>
    <w:lvl w:ilvl="0">
      <w:start w:val="2"/>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7" w15:restartNumberingAfterBreak="0">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26984643"/>
    <w:multiLevelType w:val="hybridMultilevel"/>
    <w:tmpl w:val="61C8D004"/>
    <w:lvl w:ilvl="0" w:tplc="89A4B9C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AAE7F5B"/>
    <w:multiLevelType w:val="multilevel"/>
    <w:tmpl w:val="23F25AB6"/>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2" w15:restartNumberingAfterBreak="0">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5" w15:restartNumberingAfterBreak="0">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6C02B7"/>
    <w:multiLevelType w:val="hybridMultilevel"/>
    <w:tmpl w:val="504492D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A9903A5"/>
    <w:multiLevelType w:val="hybridMultilevel"/>
    <w:tmpl w:val="F842A25E"/>
    <w:lvl w:ilvl="0" w:tplc="8D520D6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4F720B30"/>
    <w:multiLevelType w:val="hybridMultilevel"/>
    <w:tmpl w:val="BB98451E"/>
    <w:lvl w:ilvl="0" w:tplc="03A05DAE">
      <w:start w:val="1"/>
      <w:numFmt w:val="decimal"/>
      <w:lvlText w:val="%1."/>
      <w:lvlJc w:val="left"/>
      <w:pPr>
        <w:ind w:left="502" w:hanging="360"/>
      </w:pPr>
      <w:rPr>
        <w:b w:val="0"/>
        <w:bCs/>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2ED027A"/>
    <w:multiLevelType w:val="multilevel"/>
    <w:tmpl w:val="5742E476"/>
    <w:lvl w:ilvl="0">
      <w:start w:val="1"/>
      <w:numFmt w:val="decimal"/>
      <w:lvlText w:val="%1."/>
      <w:lvlJc w:val="left"/>
      <w:pPr>
        <w:tabs>
          <w:tab w:val="num" w:pos="720"/>
        </w:tabs>
        <w:ind w:left="720" w:hanging="360"/>
      </w:pPr>
      <w:rPr>
        <w:rFonts w:hint="default"/>
      </w:rPr>
    </w:lvl>
    <w:lvl w:ilvl="1">
      <w:start w:val="1"/>
      <w:numFmt w:val="bullet"/>
      <w:lvlText w:val="–"/>
      <w:lvlJc w:val="left"/>
      <w:pPr>
        <w:ind w:left="284" w:firstLine="396"/>
      </w:pPr>
      <w:rPr>
        <w:rFonts w:ascii="Times New Roman" w:hAnsi="Times New Roman" w:cs="Times New Roman" w:hint="default"/>
      </w:rPr>
    </w:lvl>
    <w:lvl w:ilvl="2">
      <w:start w:val="3"/>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6A95D46"/>
    <w:multiLevelType w:val="multilevel"/>
    <w:tmpl w:val="F9FE5124"/>
    <w:lvl w:ilvl="0">
      <w:start w:val="2"/>
      <w:numFmt w:val="decimal"/>
      <w:lvlText w:val="%1"/>
      <w:lvlJc w:val="left"/>
      <w:pPr>
        <w:ind w:left="3920"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ascii="Times New Roman" w:hAnsi="Times New Roman" w:cs="Times New Roman" w:hint="default"/>
        <w:b/>
        <w:color w:val="auto"/>
        <w:sz w:val="24"/>
        <w:szCs w:val="24"/>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33" w15:restartNumberingAfterBreak="0">
    <w:nsid w:val="5D862FAD"/>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34" w15:restartNumberingAfterBreak="0">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6"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7"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38" w15:restartNumberingAfterBreak="0">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16cid:durableId="1744185026">
    <w:abstractNumId w:val="34"/>
  </w:num>
  <w:num w:numId="2" w16cid:durableId="1391150056">
    <w:abstractNumId w:val="25"/>
  </w:num>
  <w:num w:numId="3" w16cid:durableId="1711802508">
    <w:abstractNumId w:val="19"/>
  </w:num>
  <w:num w:numId="4" w16cid:durableId="1824077385">
    <w:abstractNumId w:val="35"/>
  </w:num>
  <w:num w:numId="5" w16cid:durableId="1760523107">
    <w:abstractNumId w:val="16"/>
  </w:num>
  <w:num w:numId="6" w16cid:durableId="1985231921">
    <w:abstractNumId w:val="32"/>
  </w:num>
  <w:num w:numId="7" w16cid:durableId="1407260503">
    <w:abstractNumId w:val="37"/>
  </w:num>
  <w:num w:numId="8" w16cid:durableId="2130853457">
    <w:abstractNumId w:val="15"/>
  </w:num>
  <w:num w:numId="9" w16cid:durableId="1487434980">
    <w:abstractNumId w:val="36"/>
  </w:num>
  <w:num w:numId="10" w16cid:durableId="2054650567">
    <w:abstractNumId w:val="12"/>
  </w:num>
  <w:num w:numId="11" w16cid:durableId="27685624">
    <w:abstractNumId w:val="26"/>
  </w:num>
  <w:num w:numId="12" w16cid:durableId="1341857066">
    <w:abstractNumId w:val="31"/>
  </w:num>
  <w:num w:numId="13" w16cid:durableId="566502287">
    <w:abstractNumId w:val="17"/>
  </w:num>
  <w:num w:numId="14" w16cid:durableId="2137525376">
    <w:abstractNumId w:val="28"/>
  </w:num>
  <w:num w:numId="15" w16cid:durableId="1137723196">
    <w:abstractNumId w:val="10"/>
  </w:num>
  <w:num w:numId="16" w16cid:durableId="1858470946">
    <w:abstractNumId w:val="24"/>
  </w:num>
  <w:num w:numId="17" w16cid:durableId="1879777149">
    <w:abstractNumId w:val="22"/>
  </w:num>
  <w:num w:numId="18" w16cid:durableId="1323195407">
    <w:abstractNumId w:val="14"/>
  </w:num>
  <w:num w:numId="19" w16cid:durableId="112217681">
    <w:abstractNumId w:val="9"/>
  </w:num>
  <w:num w:numId="20" w16cid:durableId="894243145">
    <w:abstractNumId w:val="38"/>
  </w:num>
  <w:num w:numId="21" w16cid:durableId="729307041">
    <w:abstractNumId w:val="18"/>
  </w:num>
  <w:num w:numId="22" w16cid:durableId="844974537">
    <w:abstractNumId w:val="21"/>
  </w:num>
  <w:num w:numId="23" w16cid:durableId="203753455">
    <w:abstractNumId w:val="23"/>
  </w:num>
  <w:num w:numId="24" w16cid:durableId="83840030">
    <w:abstractNumId w:val="30"/>
  </w:num>
  <w:num w:numId="25" w16cid:durableId="99107042">
    <w:abstractNumId w:val="0"/>
  </w:num>
  <w:num w:numId="26" w16cid:durableId="716707694">
    <w:abstractNumId w:val="3"/>
  </w:num>
  <w:num w:numId="27" w16cid:durableId="589505065">
    <w:abstractNumId w:val="4"/>
  </w:num>
  <w:num w:numId="28" w16cid:durableId="1181623279">
    <w:abstractNumId w:val="6"/>
  </w:num>
  <w:num w:numId="29" w16cid:durableId="1540702740">
    <w:abstractNumId w:val="11"/>
  </w:num>
  <w:num w:numId="30" w16cid:durableId="1301690047">
    <w:abstractNumId w:val="20"/>
  </w:num>
  <w:num w:numId="31" w16cid:durableId="1792549611">
    <w:abstractNumId w:val="1"/>
  </w:num>
  <w:num w:numId="32" w16cid:durableId="21322110">
    <w:abstractNumId w:val="7"/>
  </w:num>
  <w:num w:numId="33" w16cid:durableId="1879773872">
    <w:abstractNumId w:val="8"/>
  </w:num>
  <w:num w:numId="34" w16cid:durableId="1732845470">
    <w:abstractNumId w:val="2"/>
  </w:num>
  <w:num w:numId="35" w16cid:durableId="1466971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670365">
    <w:abstractNumId w:val="29"/>
  </w:num>
  <w:num w:numId="37" w16cid:durableId="1264151438">
    <w:abstractNumId w:val="27"/>
  </w:num>
  <w:num w:numId="38" w16cid:durableId="1060323204">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allowSpaceOfSameStyleInTable/>
    <w:compatSetting w:name="compatibilityMode" w:uri="http://schemas.microsoft.com/office/word" w:val="12"/>
    <w:compatSetting w:name="useWord2013TrackBottomHyphenation" w:uri="http://schemas.microsoft.com/office/word" w:val="1"/>
  </w:compat>
  <w:rsids>
    <w:rsidRoot w:val="00D43EB9"/>
    <w:rsid w:val="00000F65"/>
    <w:rsid w:val="00001BE0"/>
    <w:rsid w:val="000028B8"/>
    <w:rsid w:val="00002FBD"/>
    <w:rsid w:val="00005D7D"/>
    <w:rsid w:val="00012AE3"/>
    <w:rsid w:val="000156CA"/>
    <w:rsid w:val="000157D6"/>
    <w:rsid w:val="000163C5"/>
    <w:rsid w:val="00020363"/>
    <w:rsid w:val="000207AC"/>
    <w:rsid w:val="0002112D"/>
    <w:rsid w:val="00022233"/>
    <w:rsid w:val="00022BB9"/>
    <w:rsid w:val="00023248"/>
    <w:rsid w:val="00023823"/>
    <w:rsid w:val="000241AB"/>
    <w:rsid w:val="00024C4C"/>
    <w:rsid w:val="00025154"/>
    <w:rsid w:val="00025B89"/>
    <w:rsid w:val="00032A1B"/>
    <w:rsid w:val="00032A72"/>
    <w:rsid w:val="00033039"/>
    <w:rsid w:val="000358C6"/>
    <w:rsid w:val="00035CCB"/>
    <w:rsid w:val="000367F3"/>
    <w:rsid w:val="00040165"/>
    <w:rsid w:val="00040C77"/>
    <w:rsid w:val="00041A0A"/>
    <w:rsid w:val="00041B53"/>
    <w:rsid w:val="00043E8A"/>
    <w:rsid w:val="00044D15"/>
    <w:rsid w:val="00046BB4"/>
    <w:rsid w:val="00046FFA"/>
    <w:rsid w:val="000502B1"/>
    <w:rsid w:val="0005097B"/>
    <w:rsid w:val="00051251"/>
    <w:rsid w:val="00051804"/>
    <w:rsid w:val="000518D0"/>
    <w:rsid w:val="00051D6D"/>
    <w:rsid w:val="000527E7"/>
    <w:rsid w:val="000536A7"/>
    <w:rsid w:val="000539CE"/>
    <w:rsid w:val="000562DF"/>
    <w:rsid w:val="00060736"/>
    <w:rsid w:val="00060D69"/>
    <w:rsid w:val="00062C49"/>
    <w:rsid w:val="00063CC8"/>
    <w:rsid w:val="00066A1D"/>
    <w:rsid w:val="00066A4A"/>
    <w:rsid w:val="00070DDE"/>
    <w:rsid w:val="000718A1"/>
    <w:rsid w:val="0007229A"/>
    <w:rsid w:val="000731E3"/>
    <w:rsid w:val="000739D3"/>
    <w:rsid w:val="0007620F"/>
    <w:rsid w:val="00080A89"/>
    <w:rsid w:val="000812BE"/>
    <w:rsid w:val="00081B67"/>
    <w:rsid w:val="00081C9F"/>
    <w:rsid w:val="00081D03"/>
    <w:rsid w:val="00081F03"/>
    <w:rsid w:val="000844C6"/>
    <w:rsid w:val="000862D4"/>
    <w:rsid w:val="0008678F"/>
    <w:rsid w:val="00087839"/>
    <w:rsid w:val="0009011E"/>
    <w:rsid w:val="000901F6"/>
    <w:rsid w:val="00090B2E"/>
    <w:rsid w:val="00091117"/>
    <w:rsid w:val="00092DB4"/>
    <w:rsid w:val="00094321"/>
    <w:rsid w:val="00094DEE"/>
    <w:rsid w:val="00095239"/>
    <w:rsid w:val="000962A0"/>
    <w:rsid w:val="000969D5"/>
    <w:rsid w:val="000969DC"/>
    <w:rsid w:val="00097FAE"/>
    <w:rsid w:val="000A046D"/>
    <w:rsid w:val="000A0BBF"/>
    <w:rsid w:val="000A119F"/>
    <w:rsid w:val="000A183A"/>
    <w:rsid w:val="000A18C6"/>
    <w:rsid w:val="000A19E8"/>
    <w:rsid w:val="000A2579"/>
    <w:rsid w:val="000A2F7C"/>
    <w:rsid w:val="000A301B"/>
    <w:rsid w:val="000A304C"/>
    <w:rsid w:val="000A3EBB"/>
    <w:rsid w:val="000A4117"/>
    <w:rsid w:val="000A7CB7"/>
    <w:rsid w:val="000A7DFF"/>
    <w:rsid w:val="000B0A37"/>
    <w:rsid w:val="000B39EF"/>
    <w:rsid w:val="000B6B82"/>
    <w:rsid w:val="000B7D4B"/>
    <w:rsid w:val="000C388B"/>
    <w:rsid w:val="000C4489"/>
    <w:rsid w:val="000C518B"/>
    <w:rsid w:val="000C6F33"/>
    <w:rsid w:val="000D0C6F"/>
    <w:rsid w:val="000D13B0"/>
    <w:rsid w:val="000D286A"/>
    <w:rsid w:val="000D2EAD"/>
    <w:rsid w:val="000D2FA2"/>
    <w:rsid w:val="000D333C"/>
    <w:rsid w:val="000D57AC"/>
    <w:rsid w:val="000D5D6C"/>
    <w:rsid w:val="000D6418"/>
    <w:rsid w:val="000D7BA8"/>
    <w:rsid w:val="000E024B"/>
    <w:rsid w:val="000E1373"/>
    <w:rsid w:val="000E187C"/>
    <w:rsid w:val="000E42E0"/>
    <w:rsid w:val="000E437E"/>
    <w:rsid w:val="000E71DB"/>
    <w:rsid w:val="000F0161"/>
    <w:rsid w:val="000F0AF2"/>
    <w:rsid w:val="000F145E"/>
    <w:rsid w:val="000F1547"/>
    <w:rsid w:val="000F1986"/>
    <w:rsid w:val="000F4751"/>
    <w:rsid w:val="000F7FC3"/>
    <w:rsid w:val="00100579"/>
    <w:rsid w:val="00100D7C"/>
    <w:rsid w:val="0010178D"/>
    <w:rsid w:val="00101893"/>
    <w:rsid w:val="00101B3F"/>
    <w:rsid w:val="00103494"/>
    <w:rsid w:val="00104217"/>
    <w:rsid w:val="00104E32"/>
    <w:rsid w:val="0010546E"/>
    <w:rsid w:val="00106A35"/>
    <w:rsid w:val="001102C9"/>
    <w:rsid w:val="00113BED"/>
    <w:rsid w:val="001144E5"/>
    <w:rsid w:val="001148A1"/>
    <w:rsid w:val="00114E87"/>
    <w:rsid w:val="00115689"/>
    <w:rsid w:val="001164E7"/>
    <w:rsid w:val="00116B50"/>
    <w:rsid w:val="0011719A"/>
    <w:rsid w:val="00120718"/>
    <w:rsid w:val="00121A2D"/>
    <w:rsid w:val="00121F43"/>
    <w:rsid w:val="001226AA"/>
    <w:rsid w:val="00122D3E"/>
    <w:rsid w:val="00123052"/>
    <w:rsid w:val="0012528C"/>
    <w:rsid w:val="0012609E"/>
    <w:rsid w:val="0012636C"/>
    <w:rsid w:val="00126E32"/>
    <w:rsid w:val="001304A9"/>
    <w:rsid w:val="0013171B"/>
    <w:rsid w:val="00131B01"/>
    <w:rsid w:val="0013288A"/>
    <w:rsid w:val="00133221"/>
    <w:rsid w:val="00133CDF"/>
    <w:rsid w:val="00133D8F"/>
    <w:rsid w:val="00136332"/>
    <w:rsid w:val="00136370"/>
    <w:rsid w:val="0014014D"/>
    <w:rsid w:val="00140323"/>
    <w:rsid w:val="001424D2"/>
    <w:rsid w:val="00143918"/>
    <w:rsid w:val="001455F0"/>
    <w:rsid w:val="00147B41"/>
    <w:rsid w:val="0015124A"/>
    <w:rsid w:val="00151571"/>
    <w:rsid w:val="0015164B"/>
    <w:rsid w:val="00151C1D"/>
    <w:rsid w:val="00151C9D"/>
    <w:rsid w:val="001546C0"/>
    <w:rsid w:val="00154E39"/>
    <w:rsid w:val="00160575"/>
    <w:rsid w:val="001626C4"/>
    <w:rsid w:val="00164512"/>
    <w:rsid w:val="0016467E"/>
    <w:rsid w:val="001654CB"/>
    <w:rsid w:val="0016620F"/>
    <w:rsid w:val="001664AB"/>
    <w:rsid w:val="001674B1"/>
    <w:rsid w:val="00170911"/>
    <w:rsid w:val="00172833"/>
    <w:rsid w:val="001737CE"/>
    <w:rsid w:val="00174070"/>
    <w:rsid w:val="00174FF9"/>
    <w:rsid w:val="001753A2"/>
    <w:rsid w:val="001754A3"/>
    <w:rsid w:val="001758D1"/>
    <w:rsid w:val="00176ABA"/>
    <w:rsid w:val="00177107"/>
    <w:rsid w:val="0017755D"/>
    <w:rsid w:val="001778E3"/>
    <w:rsid w:val="00177900"/>
    <w:rsid w:val="00177F34"/>
    <w:rsid w:val="0018126D"/>
    <w:rsid w:val="00183D86"/>
    <w:rsid w:val="001855B5"/>
    <w:rsid w:val="00185726"/>
    <w:rsid w:val="00185AF7"/>
    <w:rsid w:val="00185DC0"/>
    <w:rsid w:val="00186A6F"/>
    <w:rsid w:val="00186C20"/>
    <w:rsid w:val="001876CA"/>
    <w:rsid w:val="00187CDD"/>
    <w:rsid w:val="001933E2"/>
    <w:rsid w:val="00193ADC"/>
    <w:rsid w:val="00194883"/>
    <w:rsid w:val="00195CC4"/>
    <w:rsid w:val="00196985"/>
    <w:rsid w:val="001A0427"/>
    <w:rsid w:val="001A07C7"/>
    <w:rsid w:val="001A0FA9"/>
    <w:rsid w:val="001A17F1"/>
    <w:rsid w:val="001A20F6"/>
    <w:rsid w:val="001A2429"/>
    <w:rsid w:val="001A26BF"/>
    <w:rsid w:val="001A31CD"/>
    <w:rsid w:val="001A4847"/>
    <w:rsid w:val="001A5BDB"/>
    <w:rsid w:val="001A73DB"/>
    <w:rsid w:val="001A7428"/>
    <w:rsid w:val="001A7601"/>
    <w:rsid w:val="001B4CF3"/>
    <w:rsid w:val="001B59F4"/>
    <w:rsid w:val="001B5F55"/>
    <w:rsid w:val="001B5FA3"/>
    <w:rsid w:val="001B6C37"/>
    <w:rsid w:val="001B7EDD"/>
    <w:rsid w:val="001C07CA"/>
    <w:rsid w:val="001C112F"/>
    <w:rsid w:val="001C4EDC"/>
    <w:rsid w:val="001C6ED3"/>
    <w:rsid w:val="001D0782"/>
    <w:rsid w:val="001D15A8"/>
    <w:rsid w:val="001D3A1F"/>
    <w:rsid w:val="001D4592"/>
    <w:rsid w:val="001D53AA"/>
    <w:rsid w:val="001D58D6"/>
    <w:rsid w:val="001D58DA"/>
    <w:rsid w:val="001D5E67"/>
    <w:rsid w:val="001D5E6D"/>
    <w:rsid w:val="001D602E"/>
    <w:rsid w:val="001D6592"/>
    <w:rsid w:val="001D7396"/>
    <w:rsid w:val="001D7DDB"/>
    <w:rsid w:val="001E1204"/>
    <w:rsid w:val="001E1931"/>
    <w:rsid w:val="001E2328"/>
    <w:rsid w:val="001E4135"/>
    <w:rsid w:val="001E57CE"/>
    <w:rsid w:val="001E61AD"/>
    <w:rsid w:val="001E620E"/>
    <w:rsid w:val="001E7062"/>
    <w:rsid w:val="001F2B72"/>
    <w:rsid w:val="001F3BD6"/>
    <w:rsid w:val="001F5394"/>
    <w:rsid w:val="001F6BCC"/>
    <w:rsid w:val="001F7C93"/>
    <w:rsid w:val="002001B5"/>
    <w:rsid w:val="002001D7"/>
    <w:rsid w:val="00200AAE"/>
    <w:rsid w:val="0020192C"/>
    <w:rsid w:val="0020395E"/>
    <w:rsid w:val="00204695"/>
    <w:rsid w:val="00204ED4"/>
    <w:rsid w:val="00204FC4"/>
    <w:rsid w:val="0020652A"/>
    <w:rsid w:val="0021030F"/>
    <w:rsid w:val="00213E60"/>
    <w:rsid w:val="0021594B"/>
    <w:rsid w:val="00215E7F"/>
    <w:rsid w:val="002204EB"/>
    <w:rsid w:val="00222B2C"/>
    <w:rsid w:val="00224AAF"/>
    <w:rsid w:val="002275D1"/>
    <w:rsid w:val="00227E44"/>
    <w:rsid w:val="002324AC"/>
    <w:rsid w:val="0023261F"/>
    <w:rsid w:val="00232CF7"/>
    <w:rsid w:val="0023354C"/>
    <w:rsid w:val="00234AA2"/>
    <w:rsid w:val="00234D28"/>
    <w:rsid w:val="00241395"/>
    <w:rsid w:val="00246609"/>
    <w:rsid w:val="00247A20"/>
    <w:rsid w:val="0025129E"/>
    <w:rsid w:val="0025320B"/>
    <w:rsid w:val="00253DFD"/>
    <w:rsid w:val="00255D65"/>
    <w:rsid w:val="0025791E"/>
    <w:rsid w:val="00257A7E"/>
    <w:rsid w:val="00260502"/>
    <w:rsid w:val="00262093"/>
    <w:rsid w:val="00262A8A"/>
    <w:rsid w:val="00263219"/>
    <w:rsid w:val="0027019A"/>
    <w:rsid w:val="00275A39"/>
    <w:rsid w:val="00276482"/>
    <w:rsid w:val="00276578"/>
    <w:rsid w:val="002779E3"/>
    <w:rsid w:val="002800D8"/>
    <w:rsid w:val="0028059E"/>
    <w:rsid w:val="002815B7"/>
    <w:rsid w:val="0028249D"/>
    <w:rsid w:val="002825E3"/>
    <w:rsid w:val="00282BA1"/>
    <w:rsid w:val="002831E3"/>
    <w:rsid w:val="00285657"/>
    <w:rsid w:val="002859A4"/>
    <w:rsid w:val="00285D2F"/>
    <w:rsid w:val="0028644C"/>
    <w:rsid w:val="002873E4"/>
    <w:rsid w:val="00287C45"/>
    <w:rsid w:val="002901A7"/>
    <w:rsid w:val="002916E9"/>
    <w:rsid w:val="00294F80"/>
    <w:rsid w:val="00296414"/>
    <w:rsid w:val="002979C8"/>
    <w:rsid w:val="002A1E82"/>
    <w:rsid w:val="002A1ECC"/>
    <w:rsid w:val="002A3FC0"/>
    <w:rsid w:val="002A572C"/>
    <w:rsid w:val="002A602F"/>
    <w:rsid w:val="002A784A"/>
    <w:rsid w:val="002A7E71"/>
    <w:rsid w:val="002B032D"/>
    <w:rsid w:val="002B1983"/>
    <w:rsid w:val="002B2F69"/>
    <w:rsid w:val="002B32E3"/>
    <w:rsid w:val="002B4775"/>
    <w:rsid w:val="002B567C"/>
    <w:rsid w:val="002B67B4"/>
    <w:rsid w:val="002B69C2"/>
    <w:rsid w:val="002B7A38"/>
    <w:rsid w:val="002C0DAC"/>
    <w:rsid w:val="002C3106"/>
    <w:rsid w:val="002C3420"/>
    <w:rsid w:val="002C69AF"/>
    <w:rsid w:val="002C6BA1"/>
    <w:rsid w:val="002C749C"/>
    <w:rsid w:val="002C795D"/>
    <w:rsid w:val="002D1120"/>
    <w:rsid w:val="002D217B"/>
    <w:rsid w:val="002D486B"/>
    <w:rsid w:val="002E0646"/>
    <w:rsid w:val="002E076F"/>
    <w:rsid w:val="002E2352"/>
    <w:rsid w:val="002E4186"/>
    <w:rsid w:val="002E5B46"/>
    <w:rsid w:val="002E5B6C"/>
    <w:rsid w:val="002E6D09"/>
    <w:rsid w:val="002E7B50"/>
    <w:rsid w:val="002F0D0C"/>
    <w:rsid w:val="002F193F"/>
    <w:rsid w:val="002F1CE3"/>
    <w:rsid w:val="002F2FB1"/>
    <w:rsid w:val="002F4B1A"/>
    <w:rsid w:val="002F4D8D"/>
    <w:rsid w:val="002F4F46"/>
    <w:rsid w:val="002F5453"/>
    <w:rsid w:val="002F5DFA"/>
    <w:rsid w:val="002F6160"/>
    <w:rsid w:val="002F79A3"/>
    <w:rsid w:val="003010B9"/>
    <w:rsid w:val="00301405"/>
    <w:rsid w:val="0030401B"/>
    <w:rsid w:val="00304200"/>
    <w:rsid w:val="00304B51"/>
    <w:rsid w:val="00305845"/>
    <w:rsid w:val="00305B32"/>
    <w:rsid w:val="003062FE"/>
    <w:rsid w:val="00307104"/>
    <w:rsid w:val="00311359"/>
    <w:rsid w:val="00312805"/>
    <w:rsid w:val="0031285A"/>
    <w:rsid w:val="00312CE8"/>
    <w:rsid w:val="00313EDB"/>
    <w:rsid w:val="00314B20"/>
    <w:rsid w:val="0031509F"/>
    <w:rsid w:val="00316862"/>
    <w:rsid w:val="00320770"/>
    <w:rsid w:val="00321319"/>
    <w:rsid w:val="00321D7E"/>
    <w:rsid w:val="00321F17"/>
    <w:rsid w:val="00322642"/>
    <w:rsid w:val="00322671"/>
    <w:rsid w:val="003228EB"/>
    <w:rsid w:val="00322E6A"/>
    <w:rsid w:val="00325300"/>
    <w:rsid w:val="00325CFE"/>
    <w:rsid w:val="00325DF4"/>
    <w:rsid w:val="003263D0"/>
    <w:rsid w:val="0032662D"/>
    <w:rsid w:val="00326CAE"/>
    <w:rsid w:val="00327D0B"/>
    <w:rsid w:val="0033186D"/>
    <w:rsid w:val="00333420"/>
    <w:rsid w:val="00333F76"/>
    <w:rsid w:val="00334195"/>
    <w:rsid w:val="00334772"/>
    <w:rsid w:val="003354EF"/>
    <w:rsid w:val="00335E7B"/>
    <w:rsid w:val="00336CF0"/>
    <w:rsid w:val="0033726B"/>
    <w:rsid w:val="00337301"/>
    <w:rsid w:val="00337D88"/>
    <w:rsid w:val="00340B2E"/>
    <w:rsid w:val="00341C9A"/>
    <w:rsid w:val="00342ABB"/>
    <w:rsid w:val="00342BBB"/>
    <w:rsid w:val="0034323F"/>
    <w:rsid w:val="00344489"/>
    <w:rsid w:val="0034535F"/>
    <w:rsid w:val="00345762"/>
    <w:rsid w:val="0035027E"/>
    <w:rsid w:val="003503A6"/>
    <w:rsid w:val="00350DC9"/>
    <w:rsid w:val="00351512"/>
    <w:rsid w:val="00352EED"/>
    <w:rsid w:val="00353363"/>
    <w:rsid w:val="0035464D"/>
    <w:rsid w:val="003605FB"/>
    <w:rsid w:val="003621B9"/>
    <w:rsid w:val="00363471"/>
    <w:rsid w:val="00363501"/>
    <w:rsid w:val="0036356A"/>
    <w:rsid w:val="0036749B"/>
    <w:rsid w:val="00370BB8"/>
    <w:rsid w:val="003716C2"/>
    <w:rsid w:val="003735BA"/>
    <w:rsid w:val="00374E3E"/>
    <w:rsid w:val="0037577A"/>
    <w:rsid w:val="00375AEA"/>
    <w:rsid w:val="00380F79"/>
    <w:rsid w:val="00384AC6"/>
    <w:rsid w:val="00386312"/>
    <w:rsid w:val="00386346"/>
    <w:rsid w:val="003863E9"/>
    <w:rsid w:val="003908D3"/>
    <w:rsid w:val="0039123D"/>
    <w:rsid w:val="003933DD"/>
    <w:rsid w:val="00393667"/>
    <w:rsid w:val="00394171"/>
    <w:rsid w:val="00394C8A"/>
    <w:rsid w:val="003971E6"/>
    <w:rsid w:val="00397D2C"/>
    <w:rsid w:val="003A0887"/>
    <w:rsid w:val="003A10CF"/>
    <w:rsid w:val="003A22D8"/>
    <w:rsid w:val="003B15B4"/>
    <w:rsid w:val="003B1B0A"/>
    <w:rsid w:val="003B1BA7"/>
    <w:rsid w:val="003B21C9"/>
    <w:rsid w:val="003B256F"/>
    <w:rsid w:val="003B3DD6"/>
    <w:rsid w:val="003B5AF7"/>
    <w:rsid w:val="003B6689"/>
    <w:rsid w:val="003B713A"/>
    <w:rsid w:val="003B7966"/>
    <w:rsid w:val="003C18E1"/>
    <w:rsid w:val="003C2583"/>
    <w:rsid w:val="003D18E7"/>
    <w:rsid w:val="003D2E07"/>
    <w:rsid w:val="003D4FA2"/>
    <w:rsid w:val="003D5401"/>
    <w:rsid w:val="003D73D8"/>
    <w:rsid w:val="003E024B"/>
    <w:rsid w:val="003E0717"/>
    <w:rsid w:val="003F058B"/>
    <w:rsid w:val="003F0977"/>
    <w:rsid w:val="003F171B"/>
    <w:rsid w:val="003F1BED"/>
    <w:rsid w:val="003F38F3"/>
    <w:rsid w:val="003F3B38"/>
    <w:rsid w:val="003F4446"/>
    <w:rsid w:val="003F5D70"/>
    <w:rsid w:val="003F7647"/>
    <w:rsid w:val="00401ACD"/>
    <w:rsid w:val="00402475"/>
    <w:rsid w:val="004043C4"/>
    <w:rsid w:val="004049E4"/>
    <w:rsid w:val="0040647D"/>
    <w:rsid w:val="004069FC"/>
    <w:rsid w:val="00407BE3"/>
    <w:rsid w:val="00407EE5"/>
    <w:rsid w:val="004135E0"/>
    <w:rsid w:val="00414A96"/>
    <w:rsid w:val="0041529E"/>
    <w:rsid w:val="0042082C"/>
    <w:rsid w:val="00421504"/>
    <w:rsid w:val="0042298B"/>
    <w:rsid w:val="0042355C"/>
    <w:rsid w:val="00423840"/>
    <w:rsid w:val="004243BC"/>
    <w:rsid w:val="00425CAA"/>
    <w:rsid w:val="00430285"/>
    <w:rsid w:val="00430AB3"/>
    <w:rsid w:val="00430F62"/>
    <w:rsid w:val="00431A02"/>
    <w:rsid w:val="004321C9"/>
    <w:rsid w:val="00432FBC"/>
    <w:rsid w:val="00433B70"/>
    <w:rsid w:val="00433CD5"/>
    <w:rsid w:val="00434F0B"/>
    <w:rsid w:val="004356B0"/>
    <w:rsid w:val="00437488"/>
    <w:rsid w:val="004414E3"/>
    <w:rsid w:val="004428EA"/>
    <w:rsid w:val="004430CC"/>
    <w:rsid w:val="00443A65"/>
    <w:rsid w:val="004444ED"/>
    <w:rsid w:val="00444654"/>
    <w:rsid w:val="00444D69"/>
    <w:rsid w:val="0044702C"/>
    <w:rsid w:val="0044715E"/>
    <w:rsid w:val="0045197F"/>
    <w:rsid w:val="00451BA0"/>
    <w:rsid w:val="00454260"/>
    <w:rsid w:val="00460AA5"/>
    <w:rsid w:val="00460CC1"/>
    <w:rsid w:val="004616BE"/>
    <w:rsid w:val="004646A9"/>
    <w:rsid w:val="0046505A"/>
    <w:rsid w:val="004652F0"/>
    <w:rsid w:val="00465E4F"/>
    <w:rsid w:val="004673B7"/>
    <w:rsid w:val="00470514"/>
    <w:rsid w:val="004727F9"/>
    <w:rsid w:val="00475A05"/>
    <w:rsid w:val="00476136"/>
    <w:rsid w:val="00476158"/>
    <w:rsid w:val="0047698F"/>
    <w:rsid w:val="004776EB"/>
    <w:rsid w:val="00477F4D"/>
    <w:rsid w:val="0048100B"/>
    <w:rsid w:val="00481206"/>
    <w:rsid w:val="004822D4"/>
    <w:rsid w:val="00482799"/>
    <w:rsid w:val="00483FB5"/>
    <w:rsid w:val="00484701"/>
    <w:rsid w:val="00484895"/>
    <w:rsid w:val="00484A06"/>
    <w:rsid w:val="00486B8A"/>
    <w:rsid w:val="004930EA"/>
    <w:rsid w:val="0049476C"/>
    <w:rsid w:val="004947F3"/>
    <w:rsid w:val="004949A4"/>
    <w:rsid w:val="004960AF"/>
    <w:rsid w:val="00497F60"/>
    <w:rsid w:val="004A06FB"/>
    <w:rsid w:val="004A0DAB"/>
    <w:rsid w:val="004A0ED9"/>
    <w:rsid w:val="004A10B8"/>
    <w:rsid w:val="004A1B54"/>
    <w:rsid w:val="004A1BD3"/>
    <w:rsid w:val="004A2E33"/>
    <w:rsid w:val="004A325B"/>
    <w:rsid w:val="004A39C3"/>
    <w:rsid w:val="004A4D14"/>
    <w:rsid w:val="004A4D71"/>
    <w:rsid w:val="004A7BE1"/>
    <w:rsid w:val="004B4007"/>
    <w:rsid w:val="004B456E"/>
    <w:rsid w:val="004B6CE0"/>
    <w:rsid w:val="004B7534"/>
    <w:rsid w:val="004C00A8"/>
    <w:rsid w:val="004C03A3"/>
    <w:rsid w:val="004C08A3"/>
    <w:rsid w:val="004C11FD"/>
    <w:rsid w:val="004C17ED"/>
    <w:rsid w:val="004C2B5D"/>
    <w:rsid w:val="004C3352"/>
    <w:rsid w:val="004C492F"/>
    <w:rsid w:val="004C4D3F"/>
    <w:rsid w:val="004C6607"/>
    <w:rsid w:val="004D117A"/>
    <w:rsid w:val="004D46F9"/>
    <w:rsid w:val="004D4B7B"/>
    <w:rsid w:val="004D4C60"/>
    <w:rsid w:val="004D5896"/>
    <w:rsid w:val="004D7017"/>
    <w:rsid w:val="004D76CF"/>
    <w:rsid w:val="004E1197"/>
    <w:rsid w:val="004E2BEC"/>
    <w:rsid w:val="004E3413"/>
    <w:rsid w:val="004E3AAC"/>
    <w:rsid w:val="004E413F"/>
    <w:rsid w:val="004E62BD"/>
    <w:rsid w:val="004E6C14"/>
    <w:rsid w:val="004E7191"/>
    <w:rsid w:val="004E7C43"/>
    <w:rsid w:val="004F0750"/>
    <w:rsid w:val="004F14A7"/>
    <w:rsid w:val="004F2BC0"/>
    <w:rsid w:val="004F2C40"/>
    <w:rsid w:val="004F2CBE"/>
    <w:rsid w:val="004F569E"/>
    <w:rsid w:val="004F68C9"/>
    <w:rsid w:val="005002A2"/>
    <w:rsid w:val="005005A4"/>
    <w:rsid w:val="00502352"/>
    <w:rsid w:val="00502C12"/>
    <w:rsid w:val="005044DA"/>
    <w:rsid w:val="00505C33"/>
    <w:rsid w:val="005070EC"/>
    <w:rsid w:val="005073F4"/>
    <w:rsid w:val="00510531"/>
    <w:rsid w:val="00510A2E"/>
    <w:rsid w:val="00511004"/>
    <w:rsid w:val="0051286B"/>
    <w:rsid w:val="005128FC"/>
    <w:rsid w:val="005138AA"/>
    <w:rsid w:val="00515E49"/>
    <w:rsid w:val="00517454"/>
    <w:rsid w:val="00520973"/>
    <w:rsid w:val="0052133A"/>
    <w:rsid w:val="0052209F"/>
    <w:rsid w:val="00522EC4"/>
    <w:rsid w:val="00523D5A"/>
    <w:rsid w:val="005243DE"/>
    <w:rsid w:val="005244BA"/>
    <w:rsid w:val="005250E4"/>
    <w:rsid w:val="00525636"/>
    <w:rsid w:val="00525732"/>
    <w:rsid w:val="00525B15"/>
    <w:rsid w:val="00526A67"/>
    <w:rsid w:val="00535010"/>
    <w:rsid w:val="005377DB"/>
    <w:rsid w:val="00537AD9"/>
    <w:rsid w:val="005414A9"/>
    <w:rsid w:val="005434DD"/>
    <w:rsid w:val="0054545C"/>
    <w:rsid w:val="00545E4E"/>
    <w:rsid w:val="00546161"/>
    <w:rsid w:val="005468B7"/>
    <w:rsid w:val="0055019A"/>
    <w:rsid w:val="00550C65"/>
    <w:rsid w:val="00551AF3"/>
    <w:rsid w:val="00552032"/>
    <w:rsid w:val="00552DC6"/>
    <w:rsid w:val="00553002"/>
    <w:rsid w:val="0055304E"/>
    <w:rsid w:val="005538BE"/>
    <w:rsid w:val="00553A29"/>
    <w:rsid w:val="00554163"/>
    <w:rsid w:val="00554ED8"/>
    <w:rsid w:val="0055689E"/>
    <w:rsid w:val="00556D66"/>
    <w:rsid w:val="00557D1C"/>
    <w:rsid w:val="00560064"/>
    <w:rsid w:val="00560AE5"/>
    <w:rsid w:val="005644C4"/>
    <w:rsid w:val="005649F1"/>
    <w:rsid w:val="00565679"/>
    <w:rsid w:val="00565A28"/>
    <w:rsid w:val="00565E23"/>
    <w:rsid w:val="00566CA1"/>
    <w:rsid w:val="005678BE"/>
    <w:rsid w:val="00567B92"/>
    <w:rsid w:val="005707E9"/>
    <w:rsid w:val="005708A5"/>
    <w:rsid w:val="005709DE"/>
    <w:rsid w:val="0057386D"/>
    <w:rsid w:val="00573C17"/>
    <w:rsid w:val="00573E48"/>
    <w:rsid w:val="005740D9"/>
    <w:rsid w:val="00575AC1"/>
    <w:rsid w:val="00575B84"/>
    <w:rsid w:val="00576016"/>
    <w:rsid w:val="00576281"/>
    <w:rsid w:val="00577138"/>
    <w:rsid w:val="005802F6"/>
    <w:rsid w:val="0058279F"/>
    <w:rsid w:val="00582C37"/>
    <w:rsid w:val="00582FD4"/>
    <w:rsid w:val="00583085"/>
    <w:rsid w:val="005830F0"/>
    <w:rsid w:val="0058356F"/>
    <w:rsid w:val="00583797"/>
    <w:rsid w:val="005839DE"/>
    <w:rsid w:val="005840A1"/>
    <w:rsid w:val="00584950"/>
    <w:rsid w:val="00584B04"/>
    <w:rsid w:val="00586327"/>
    <w:rsid w:val="00587084"/>
    <w:rsid w:val="00587704"/>
    <w:rsid w:val="00590C7D"/>
    <w:rsid w:val="00591A78"/>
    <w:rsid w:val="00592878"/>
    <w:rsid w:val="00593523"/>
    <w:rsid w:val="00593C43"/>
    <w:rsid w:val="005943F0"/>
    <w:rsid w:val="00597BE7"/>
    <w:rsid w:val="00597C9C"/>
    <w:rsid w:val="005A0A6E"/>
    <w:rsid w:val="005A147C"/>
    <w:rsid w:val="005A2E72"/>
    <w:rsid w:val="005A3529"/>
    <w:rsid w:val="005A3743"/>
    <w:rsid w:val="005A4F0D"/>
    <w:rsid w:val="005A5224"/>
    <w:rsid w:val="005A5E9D"/>
    <w:rsid w:val="005A6DE0"/>
    <w:rsid w:val="005B0D42"/>
    <w:rsid w:val="005B0FB2"/>
    <w:rsid w:val="005B28DA"/>
    <w:rsid w:val="005B2EC0"/>
    <w:rsid w:val="005B57FA"/>
    <w:rsid w:val="005B5FB9"/>
    <w:rsid w:val="005B67F2"/>
    <w:rsid w:val="005B7A87"/>
    <w:rsid w:val="005B7BDC"/>
    <w:rsid w:val="005B7E9F"/>
    <w:rsid w:val="005C032A"/>
    <w:rsid w:val="005C0BF3"/>
    <w:rsid w:val="005C0CB7"/>
    <w:rsid w:val="005C27D3"/>
    <w:rsid w:val="005C3733"/>
    <w:rsid w:val="005C635A"/>
    <w:rsid w:val="005C70C0"/>
    <w:rsid w:val="005C77E1"/>
    <w:rsid w:val="005D1162"/>
    <w:rsid w:val="005D195E"/>
    <w:rsid w:val="005D249E"/>
    <w:rsid w:val="005D2659"/>
    <w:rsid w:val="005D63AD"/>
    <w:rsid w:val="005E0E90"/>
    <w:rsid w:val="005E253B"/>
    <w:rsid w:val="005E3044"/>
    <w:rsid w:val="005E3D28"/>
    <w:rsid w:val="005E3E23"/>
    <w:rsid w:val="005E40C0"/>
    <w:rsid w:val="005E4340"/>
    <w:rsid w:val="005F077B"/>
    <w:rsid w:val="005F13ED"/>
    <w:rsid w:val="005F1838"/>
    <w:rsid w:val="005F451D"/>
    <w:rsid w:val="00600207"/>
    <w:rsid w:val="00600235"/>
    <w:rsid w:val="00600F37"/>
    <w:rsid w:val="006033DC"/>
    <w:rsid w:val="00605098"/>
    <w:rsid w:val="00605EC0"/>
    <w:rsid w:val="00605F96"/>
    <w:rsid w:val="0060726F"/>
    <w:rsid w:val="006072E2"/>
    <w:rsid w:val="00607359"/>
    <w:rsid w:val="0061027D"/>
    <w:rsid w:val="0061167D"/>
    <w:rsid w:val="00611C1D"/>
    <w:rsid w:val="00612C6C"/>
    <w:rsid w:val="00612E03"/>
    <w:rsid w:val="0061680D"/>
    <w:rsid w:val="00617EC8"/>
    <w:rsid w:val="00620F56"/>
    <w:rsid w:val="00621BA6"/>
    <w:rsid w:val="00621ED7"/>
    <w:rsid w:val="00622081"/>
    <w:rsid w:val="0062211E"/>
    <w:rsid w:val="0062373B"/>
    <w:rsid w:val="0062387A"/>
    <w:rsid w:val="006239E4"/>
    <w:rsid w:val="00626BA1"/>
    <w:rsid w:val="00630182"/>
    <w:rsid w:val="00630306"/>
    <w:rsid w:val="00631232"/>
    <w:rsid w:val="00632AE0"/>
    <w:rsid w:val="0063320F"/>
    <w:rsid w:val="0063402F"/>
    <w:rsid w:val="00634C17"/>
    <w:rsid w:val="00635E2A"/>
    <w:rsid w:val="00636CBB"/>
    <w:rsid w:val="0063715D"/>
    <w:rsid w:val="006373A3"/>
    <w:rsid w:val="00637BEA"/>
    <w:rsid w:val="00640151"/>
    <w:rsid w:val="0064127E"/>
    <w:rsid w:val="006427F7"/>
    <w:rsid w:val="00642A5D"/>
    <w:rsid w:val="00643029"/>
    <w:rsid w:val="00644D9D"/>
    <w:rsid w:val="0064730B"/>
    <w:rsid w:val="00650F8B"/>
    <w:rsid w:val="00651251"/>
    <w:rsid w:val="006533D4"/>
    <w:rsid w:val="0065496F"/>
    <w:rsid w:val="0065676D"/>
    <w:rsid w:val="006577C6"/>
    <w:rsid w:val="0066068D"/>
    <w:rsid w:val="00662655"/>
    <w:rsid w:val="006626E3"/>
    <w:rsid w:val="00663286"/>
    <w:rsid w:val="00663C1F"/>
    <w:rsid w:val="00664C8E"/>
    <w:rsid w:val="00666836"/>
    <w:rsid w:val="00667C61"/>
    <w:rsid w:val="00670BF7"/>
    <w:rsid w:val="00670EF9"/>
    <w:rsid w:val="00671E32"/>
    <w:rsid w:val="00672565"/>
    <w:rsid w:val="00672F34"/>
    <w:rsid w:val="00673AA8"/>
    <w:rsid w:val="00674594"/>
    <w:rsid w:val="00674985"/>
    <w:rsid w:val="00674CA1"/>
    <w:rsid w:val="0067527B"/>
    <w:rsid w:val="00675B73"/>
    <w:rsid w:val="00677A32"/>
    <w:rsid w:val="00680F67"/>
    <w:rsid w:val="00682594"/>
    <w:rsid w:val="00682BDE"/>
    <w:rsid w:val="00683DDE"/>
    <w:rsid w:val="006840A6"/>
    <w:rsid w:val="006856A9"/>
    <w:rsid w:val="00685BFE"/>
    <w:rsid w:val="00686006"/>
    <w:rsid w:val="0068637A"/>
    <w:rsid w:val="00690983"/>
    <w:rsid w:val="0069191C"/>
    <w:rsid w:val="00691A89"/>
    <w:rsid w:val="00692C32"/>
    <w:rsid w:val="00692C36"/>
    <w:rsid w:val="00693D98"/>
    <w:rsid w:val="0069472D"/>
    <w:rsid w:val="00695794"/>
    <w:rsid w:val="0069584F"/>
    <w:rsid w:val="00695935"/>
    <w:rsid w:val="00696E6A"/>
    <w:rsid w:val="006A016E"/>
    <w:rsid w:val="006A1927"/>
    <w:rsid w:val="006A2D2F"/>
    <w:rsid w:val="006A314B"/>
    <w:rsid w:val="006B164F"/>
    <w:rsid w:val="006B3286"/>
    <w:rsid w:val="006B5024"/>
    <w:rsid w:val="006B663A"/>
    <w:rsid w:val="006B7ED9"/>
    <w:rsid w:val="006C19B0"/>
    <w:rsid w:val="006C1DD8"/>
    <w:rsid w:val="006C302A"/>
    <w:rsid w:val="006C3CD7"/>
    <w:rsid w:val="006C53EE"/>
    <w:rsid w:val="006C5542"/>
    <w:rsid w:val="006C6787"/>
    <w:rsid w:val="006C6C96"/>
    <w:rsid w:val="006D0245"/>
    <w:rsid w:val="006D0FF7"/>
    <w:rsid w:val="006D0FFF"/>
    <w:rsid w:val="006D1284"/>
    <w:rsid w:val="006D306A"/>
    <w:rsid w:val="006D3BAE"/>
    <w:rsid w:val="006D463D"/>
    <w:rsid w:val="006D486B"/>
    <w:rsid w:val="006D5AF3"/>
    <w:rsid w:val="006D5EAC"/>
    <w:rsid w:val="006D69A3"/>
    <w:rsid w:val="006E09CB"/>
    <w:rsid w:val="006E0CC2"/>
    <w:rsid w:val="006E42B0"/>
    <w:rsid w:val="006E63CB"/>
    <w:rsid w:val="006E641B"/>
    <w:rsid w:val="006E64A4"/>
    <w:rsid w:val="006E7756"/>
    <w:rsid w:val="006F061D"/>
    <w:rsid w:val="006F070C"/>
    <w:rsid w:val="006F0952"/>
    <w:rsid w:val="006F1057"/>
    <w:rsid w:val="006F30B5"/>
    <w:rsid w:val="006F315E"/>
    <w:rsid w:val="006F5D7D"/>
    <w:rsid w:val="006F5FA8"/>
    <w:rsid w:val="006F6560"/>
    <w:rsid w:val="006F6569"/>
    <w:rsid w:val="006F6AA1"/>
    <w:rsid w:val="006F7ED7"/>
    <w:rsid w:val="00700E6E"/>
    <w:rsid w:val="00702D00"/>
    <w:rsid w:val="00703B19"/>
    <w:rsid w:val="007040AF"/>
    <w:rsid w:val="00704B21"/>
    <w:rsid w:val="0070504F"/>
    <w:rsid w:val="007063E8"/>
    <w:rsid w:val="00706800"/>
    <w:rsid w:val="0071084F"/>
    <w:rsid w:val="00710C0A"/>
    <w:rsid w:val="00710F3B"/>
    <w:rsid w:val="00712129"/>
    <w:rsid w:val="00712F39"/>
    <w:rsid w:val="007131DE"/>
    <w:rsid w:val="00713B23"/>
    <w:rsid w:val="00714B96"/>
    <w:rsid w:val="00714C9D"/>
    <w:rsid w:val="00714EC5"/>
    <w:rsid w:val="007152DA"/>
    <w:rsid w:val="00715CC8"/>
    <w:rsid w:val="00716D45"/>
    <w:rsid w:val="00717A1E"/>
    <w:rsid w:val="007202B9"/>
    <w:rsid w:val="00720E83"/>
    <w:rsid w:val="00721582"/>
    <w:rsid w:val="007224A2"/>
    <w:rsid w:val="00724E6E"/>
    <w:rsid w:val="007250FA"/>
    <w:rsid w:val="00731F8B"/>
    <w:rsid w:val="00731F98"/>
    <w:rsid w:val="00732270"/>
    <w:rsid w:val="007342BD"/>
    <w:rsid w:val="00737191"/>
    <w:rsid w:val="0073744B"/>
    <w:rsid w:val="0074109F"/>
    <w:rsid w:val="007424C8"/>
    <w:rsid w:val="00742CC2"/>
    <w:rsid w:val="00743A0B"/>
    <w:rsid w:val="0074459C"/>
    <w:rsid w:val="00746C26"/>
    <w:rsid w:val="0074780D"/>
    <w:rsid w:val="00747CB8"/>
    <w:rsid w:val="00751497"/>
    <w:rsid w:val="007538A5"/>
    <w:rsid w:val="00754471"/>
    <w:rsid w:val="00757F99"/>
    <w:rsid w:val="007611AD"/>
    <w:rsid w:val="0076167D"/>
    <w:rsid w:val="007628A9"/>
    <w:rsid w:val="007629C3"/>
    <w:rsid w:val="00763099"/>
    <w:rsid w:val="00765810"/>
    <w:rsid w:val="007658D0"/>
    <w:rsid w:val="00766015"/>
    <w:rsid w:val="00770FBF"/>
    <w:rsid w:val="00771FC8"/>
    <w:rsid w:val="00772E84"/>
    <w:rsid w:val="00773167"/>
    <w:rsid w:val="00773723"/>
    <w:rsid w:val="007749DD"/>
    <w:rsid w:val="0077628D"/>
    <w:rsid w:val="00776C3A"/>
    <w:rsid w:val="00777898"/>
    <w:rsid w:val="00780BCF"/>
    <w:rsid w:val="00781D77"/>
    <w:rsid w:val="0078202A"/>
    <w:rsid w:val="0078220E"/>
    <w:rsid w:val="00782349"/>
    <w:rsid w:val="00782F2F"/>
    <w:rsid w:val="00783493"/>
    <w:rsid w:val="007837D8"/>
    <w:rsid w:val="00783D23"/>
    <w:rsid w:val="00783E8C"/>
    <w:rsid w:val="007863A3"/>
    <w:rsid w:val="007867F0"/>
    <w:rsid w:val="0078778A"/>
    <w:rsid w:val="00790CCB"/>
    <w:rsid w:val="00791495"/>
    <w:rsid w:val="0079166F"/>
    <w:rsid w:val="00791C76"/>
    <w:rsid w:val="00791E13"/>
    <w:rsid w:val="007966B7"/>
    <w:rsid w:val="007967FE"/>
    <w:rsid w:val="007A1052"/>
    <w:rsid w:val="007A2A98"/>
    <w:rsid w:val="007A3739"/>
    <w:rsid w:val="007A5418"/>
    <w:rsid w:val="007A7264"/>
    <w:rsid w:val="007A749E"/>
    <w:rsid w:val="007A7D20"/>
    <w:rsid w:val="007B0E46"/>
    <w:rsid w:val="007B2B89"/>
    <w:rsid w:val="007B4185"/>
    <w:rsid w:val="007B4403"/>
    <w:rsid w:val="007B4A68"/>
    <w:rsid w:val="007B5AF7"/>
    <w:rsid w:val="007C05DF"/>
    <w:rsid w:val="007C182B"/>
    <w:rsid w:val="007C1C52"/>
    <w:rsid w:val="007C32EE"/>
    <w:rsid w:val="007C39DA"/>
    <w:rsid w:val="007C4D17"/>
    <w:rsid w:val="007C5486"/>
    <w:rsid w:val="007C618C"/>
    <w:rsid w:val="007C640D"/>
    <w:rsid w:val="007C6FE4"/>
    <w:rsid w:val="007C76AD"/>
    <w:rsid w:val="007C7BA3"/>
    <w:rsid w:val="007D21FA"/>
    <w:rsid w:val="007D2B7B"/>
    <w:rsid w:val="007D3570"/>
    <w:rsid w:val="007D512B"/>
    <w:rsid w:val="007D5927"/>
    <w:rsid w:val="007D5C48"/>
    <w:rsid w:val="007D5DFE"/>
    <w:rsid w:val="007D5F3C"/>
    <w:rsid w:val="007D629F"/>
    <w:rsid w:val="007D697A"/>
    <w:rsid w:val="007D6E2F"/>
    <w:rsid w:val="007E0B57"/>
    <w:rsid w:val="007E172C"/>
    <w:rsid w:val="007E29A7"/>
    <w:rsid w:val="007E36B7"/>
    <w:rsid w:val="007F09E7"/>
    <w:rsid w:val="007F1369"/>
    <w:rsid w:val="007F2A3E"/>
    <w:rsid w:val="007F50EF"/>
    <w:rsid w:val="007F5D52"/>
    <w:rsid w:val="0080038A"/>
    <w:rsid w:val="00800BF0"/>
    <w:rsid w:val="0080132E"/>
    <w:rsid w:val="00804402"/>
    <w:rsid w:val="00804CE9"/>
    <w:rsid w:val="00805A1A"/>
    <w:rsid w:val="00806613"/>
    <w:rsid w:val="008066DB"/>
    <w:rsid w:val="00811507"/>
    <w:rsid w:val="00814EC3"/>
    <w:rsid w:val="00815225"/>
    <w:rsid w:val="00815567"/>
    <w:rsid w:val="0081567C"/>
    <w:rsid w:val="00815B35"/>
    <w:rsid w:val="0081775B"/>
    <w:rsid w:val="00817843"/>
    <w:rsid w:val="0082059D"/>
    <w:rsid w:val="0082070C"/>
    <w:rsid w:val="00820E2D"/>
    <w:rsid w:val="00820EF6"/>
    <w:rsid w:val="008256A2"/>
    <w:rsid w:val="00827A0C"/>
    <w:rsid w:val="008317DD"/>
    <w:rsid w:val="00831800"/>
    <w:rsid w:val="00832A2E"/>
    <w:rsid w:val="00832EF8"/>
    <w:rsid w:val="008333DD"/>
    <w:rsid w:val="00836D9B"/>
    <w:rsid w:val="00840A8A"/>
    <w:rsid w:val="00844A64"/>
    <w:rsid w:val="00844AAC"/>
    <w:rsid w:val="00845B75"/>
    <w:rsid w:val="008467E1"/>
    <w:rsid w:val="00851EAA"/>
    <w:rsid w:val="008539A5"/>
    <w:rsid w:val="00853AD8"/>
    <w:rsid w:val="00853F63"/>
    <w:rsid w:val="008542DA"/>
    <w:rsid w:val="00854662"/>
    <w:rsid w:val="00855063"/>
    <w:rsid w:val="008558F8"/>
    <w:rsid w:val="00856757"/>
    <w:rsid w:val="00860F60"/>
    <w:rsid w:val="0086262F"/>
    <w:rsid w:val="0086278D"/>
    <w:rsid w:val="00863950"/>
    <w:rsid w:val="0086402E"/>
    <w:rsid w:val="00864243"/>
    <w:rsid w:val="00865855"/>
    <w:rsid w:val="00865DD6"/>
    <w:rsid w:val="00866282"/>
    <w:rsid w:val="008664EF"/>
    <w:rsid w:val="00866EA8"/>
    <w:rsid w:val="008710AE"/>
    <w:rsid w:val="00871792"/>
    <w:rsid w:val="00873642"/>
    <w:rsid w:val="00875149"/>
    <w:rsid w:val="00877642"/>
    <w:rsid w:val="00877D84"/>
    <w:rsid w:val="0088187C"/>
    <w:rsid w:val="00881FF7"/>
    <w:rsid w:val="0088229E"/>
    <w:rsid w:val="00882B81"/>
    <w:rsid w:val="008830AC"/>
    <w:rsid w:val="00884547"/>
    <w:rsid w:val="008845ED"/>
    <w:rsid w:val="00884C2A"/>
    <w:rsid w:val="008900EF"/>
    <w:rsid w:val="00890728"/>
    <w:rsid w:val="00894F0D"/>
    <w:rsid w:val="008972FF"/>
    <w:rsid w:val="00897457"/>
    <w:rsid w:val="00897F27"/>
    <w:rsid w:val="008A063A"/>
    <w:rsid w:val="008A0A7F"/>
    <w:rsid w:val="008A2035"/>
    <w:rsid w:val="008A3018"/>
    <w:rsid w:val="008A3D46"/>
    <w:rsid w:val="008A7D7B"/>
    <w:rsid w:val="008B0065"/>
    <w:rsid w:val="008B05C9"/>
    <w:rsid w:val="008B0860"/>
    <w:rsid w:val="008B4B31"/>
    <w:rsid w:val="008B794C"/>
    <w:rsid w:val="008C1883"/>
    <w:rsid w:val="008C19CD"/>
    <w:rsid w:val="008C2A6A"/>
    <w:rsid w:val="008C2DE9"/>
    <w:rsid w:val="008C3D7E"/>
    <w:rsid w:val="008C4A9D"/>
    <w:rsid w:val="008C6B2D"/>
    <w:rsid w:val="008D08F6"/>
    <w:rsid w:val="008D1D87"/>
    <w:rsid w:val="008D5CF7"/>
    <w:rsid w:val="008D60E8"/>
    <w:rsid w:val="008D66DE"/>
    <w:rsid w:val="008D7590"/>
    <w:rsid w:val="008E08F2"/>
    <w:rsid w:val="008E2AD2"/>
    <w:rsid w:val="008E2E23"/>
    <w:rsid w:val="008E55EA"/>
    <w:rsid w:val="008E6224"/>
    <w:rsid w:val="008E77FB"/>
    <w:rsid w:val="008F1091"/>
    <w:rsid w:val="008F3DE4"/>
    <w:rsid w:val="008F3DFC"/>
    <w:rsid w:val="008F48AD"/>
    <w:rsid w:val="008F5A0F"/>
    <w:rsid w:val="008F74F3"/>
    <w:rsid w:val="008F76DC"/>
    <w:rsid w:val="00900849"/>
    <w:rsid w:val="00900CB9"/>
    <w:rsid w:val="00904044"/>
    <w:rsid w:val="00904089"/>
    <w:rsid w:val="009040A5"/>
    <w:rsid w:val="00904A87"/>
    <w:rsid w:val="00904B08"/>
    <w:rsid w:val="009055CF"/>
    <w:rsid w:val="00905B71"/>
    <w:rsid w:val="00907C02"/>
    <w:rsid w:val="009122A9"/>
    <w:rsid w:val="00914041"/>
    <w:rsid w:val="0091487E"/>
    <w:rsid w:val="00914BC2"/>
    <w:rsid w:val="00915A40"/>
    <w:rsid w:val="00915B56"/>
    <w:rsid w:val="009160DF"/>
    <w:rsid w:val="00916228"/>
    <w:rsid w:val="00916B34"/>
    <w:rsid w:val="00920909"/>
    <w:rsid w:val="00921E94"/>
    <w:rsid w:val="00923190"/>
    <w:rsid w:val="00923314"/>
    <w:rsid w:val="00924023"/>
    <w:rsid w:val="0092630E"/>
    <w:rsid w:val="00926A77"/>
    <w:rsid w:val="00926ED9"/>
    <w:rsid w:val="009271E9"/>
    <w:rsid w:val="00927687"/>
    <w:rsid w:val="00927D39"/>
    <w:rsid w:val="00931023"/>
    <w:rsid w:val="0093124F"/>
    <w:rsid w:val="009320E1"/>
    <w:rsid w:val="00932F66"/>
    <w:rsid w:val="00932FA3"/>
    <w:rsid w:val="00933444"/>
    <w:rsid w:val="00934F80"/>
    <w:rsid w:val="00935121"/>
    <w:rsid w:val="009356DF"/>
    <w:rsid w:val="0094155B"/>
    <w:rsid w:val="009432F7"/>
    <w:rsid w:val="00943EA8"/>
    <w:rsid w:val="009470F8"/>
    <w:rsid w:val="009531A8"/>
    <w:rsid w:val="00955AAE"/>
    <w:rsid w:val="009566B0"/>
    <w:rsid w:val="00957452"/>
    <w:rsid w:val="009607DF"/>
    <w:rsid w:val="009607F6"/>
    <w:rsid w:val="0096124B"/>
    <w:rsid w:val="009628B0"/>
    <w:rsid w:val="009631B2"/>
    <w:rsid w:val="0096342F"/>
    <w:rsid w:val="00963A89"/>
    <w:rsid w:val="009650BC"/>
    <w:rsid w:val="009658B0"/>
    <w:rsid w:val="00967223"/>
    <w:rsid w:val="00967317"/>
    <w:rsid w:val="009719B4"/>
    <w:rsid w:val="00974374"/>
    <w:rsid w:val="00974F5A"/>
    <w:rsid w:val="00975166"/>
    <w:rsid w:val="00976890"/>
    <w:rsid w:val="009769A8"/>
    <w:rsid w:val="00976B49"/>
    <w:rsid w:val="00977DC5"/>
    <w:rsid w:val="0098139A"/>
    <w:rsid w:val="00982647"/>
    <w:rsid w:val="00984E91"/>
    <w:rsid w:val="00984EDA"/>
    <w:rsid w:val="0098501D"/>
    <w:rsid w:val="0098779D"/>
    <w:rsid w:val="00987D8D"/>
    <w:rsid w:val="0099054D"/>
    <w:rsid w:val="009909FD"/>
    <w:rsid w:val="00990B74"/>
    <w:rsid w:val="00990D75"/>
    <w:rsid w:val="0099350D"/>
    <w:rsid w:val="00993680"/>
    <w:rsid w:val="0099380C"/>
    <w:rsid w:val="00994A1B"/>
    <w:rsid w:val="00995183"/>
    <w:rsid w:val="009965A1"/>
    <w:rsid w:val="00997B0C"/>
    <w:rsid w:val="009A1D90"/>
    <w:rsid w:val="009A4714"/>
    <w:rsid w:val="009A5FDB"/>
    <w:rsid w:val="009A6365"/>
    <w:rsid w:val="009A7256"/>
    <w:rsid w:val="009B407B"/>
    <w:rsid w:val="009B5D11"/>
    <w:rsid w:val="009B7FE8"/>
    <w:rsid w:val="009C1EF8"/>
    <w:rsid w:val="009C312E"/>
    <w:rsid w:val="009C35FB"/>
    <w:rsid w:val="009C3D35"/>
    <w:rsid w:val="009C5E25"/>
    <w:rsid w:val="009C6A80"/>
    <w:rsid w:val="009C6E70"/>
    <w:rsid w:val="009D0D9C"/>
    <w:rsid w:val="009D1F5C"/>
    <w:rsid w:val="009D212B"/>
    <w:rsid w:val="009D24C1"/>
    <w:rsid w:val="009D24EC"/>
    <w:rsid w:val="009D3F8F"/>
    <w:rsid w:val="009D5412"/>
    <w:rsid w:val="009E47CF"/>
    <w:rsid w:val="009E4E59"/>
    <w:rsid w:val="009E5A5A"/>
    <w:rsid w:val="009E7AE7"/>
    <w:rsid w:val="009F00E9"/>
    <w:rsid w:val="009F0D70"/>
    <w:rsid w:val="009F3104"/>
    <w:rsid w:val="009F490F"/>
    <w:rsid w:val="009F52D8"/>
    <w:rsid w:val="009F5614"/>
    <w:rsid w:val="009F5A0E"/>
    <w:rsid w:val="009F5D3A"/>
    <w:rsid w:val="009F709E"/>
    <w:rsid w:val="009F74A4"/>
    <w:rsid w:val="00A0065C"/>
    <w:rsid w:val="00A00BC1"/>
    <w:rsid w:val="00A01186"/>
    <w:rsid w:val="00A01F3C"/>
    <w:rsid w:val="00A0316D"/>
    <w:rsid w:val="00A0385E"/>
    <w:rsid w:val="00A03ACC"/>
    <w:rsid w:val="00A03DDA"/>
    <w:rsid w:val="00A0433E"/>
    <w:rsid w:val="00A06561"/>
    <w:rsid w:val="00A06CAF"/>
    <w:rsid w:val="00A1118C"/>
    <w:rsid w:val="00A141B3"/>
    <w:rsid w:val="00A14768"/>
    <w:rsid w:val="00A1517B"/>
    <w:rsid w:val="00A164A4"/>
    <w:rsid w:val="00A203D3"/>
    <w:rsid w:val="00A2129A"/>
    <w:rsid w:val="00A2147E"/>
    <w:rsid w:val="00A26A17"/>
    <w:rsid w:val="00A26FED"/>
    <w:rsid w:val="00A278F4"/>
    <w:rsid w:val="00A27C85"/>
    <w:rsid w:val="00A27C9C"/>
    <w:rsid w:val="00A27DFC"/>
    <w:rsid w:val="00A27E7C"/>
    <w:rsid w:val="00A31315"/>
    <w:rsid w:val="00A31833"/>
    <w:rsid w:val="00A32529"/>
    <w:rsid w:val="00A33F1B"/>
    <w:rsid w:val="00A354F7"/>
    <w:rsid w:val="00A36266"/>
    <w:rsid w:val="00A41045"/>
    <w:rsid w:val="00A44611"/>
    <w:rsid w:val="00A44FD7"/>
    <w:rsid w:val="00A46B64"/>
    <w:rsid w:val="00A5088F"/>
    <w:rsid w:val="00A50B6A"/>
    <w:rsid w:val="00A517AA"/>
    <w:rsid w:val="00A53BC6"/>
    <w:rsid w:val="00A5441A"/>
    <w:rsid w:val="00A55D7C"/>
    <w:rsid w:val="00A56886"/>
    <w:rsid w:val="00A571C5"/>
    <w:rsid w:val="00A5742E"/>
    <w:rsid w:val="00A576F6"/>
    <w:rsid w:val="00A60225"/>
    <w:rsid w:val="00A61526"/>
    <w:rsid w:val="00A61B7F"/>
    <w:rsid w:val="00A62191"/>
    <w:rsid w:val="00A6236A"/>
    <w:rsid w:val="00A62A57"/>
    <w:rsid w:val="00A63ECA"/>
    <w:rsid w:val="00A6488B"/>
    <w:rsid w:val="00A64D2C"/>
    <w:rsid w:val="00A64E36"/>
    <w:rsid w:val="00A67017"/>
    <w:rsid w:val="00A70EDC"/>
    <w:rsid w:val="00A721D0"/>
    <w:rsid w:val="00A740F8"/>
    <w:rsid w:val="00A7571F"/>
    <w:rsid w:val="00A757F2"/>
    <w:rsid w:val="00A75B64"/>
    <w:rsid w:val="00A76643"/>
    <w:rsid w:val="00A767C6"/>
    <w:rsid w:val="00A770F9"/>
    <w:rsid w:val="00A80B46"/>
    <w:rsid w:val="00A8257B"/>
    <w:rsid w:val="00A8357F"/>
    <w:rsid w:val="00A8367C"/>
    <w:rsid w:val="00A83F32"/>
    <w:rsid w:val="00A84068"/>
    <w:rsid w:val="00A84592"/>
    <w:rsid w:val="00A85EEC"/>
    <w:rsid w:val="00A86C1E"/>
    <w:rsid w:val="00A86E1B"/>
    <w:rsid w:val="00A87244"/>
    <w:rsid w:val="00A9481B"/>
    <w:rsid w:val="00A95CD2"/>
    <w:rsid w:val="00AA0615"/>
    <w:rsid w:val="00AA09AD"/>
    <w:rsid w:val="00AA0F89"/>
    <w:rsid w:val="00AA1624"/>
    <w:rsid w:val="00AA280B"/>
    <w:rsid w:val="00AA3A41"/>
    <w:rsid w:val="00AA4079"/>
    <w:rsid w:val="00AA4266"/>
    <w:rsid w:val="00AA4D27"/>
    <w:rsid w:val="00AB13C5"/>
    <w:rsid w:val="00AB1796"/>
    <w:rsid w:val="00AB1986"/>
    <w:rsid w:val="00AB1DE9"/>
    <w:rsid w:val="00AB3A17"/>
    <w:rsid w:val="00AB4FF0"/>
    <w:rsid w:val="00AB53B0"/>
    <w:rsid w:val="00AB5EE4"/>
    <w:rsid w:val="00AB6DF2"/>
    <w:rsid w:val="00AB795F"/>
    <w:rsid w:val="00AB7E9F"/>
    <w:rsid w:val="00AC1EB3"/>
    <w:rsid w:val="00AC3719"/>
    <w:rsid w:val="00AC4443"/>
    <w:rsid w:val="00AC5A2E"/>
    <w:rsid w:val="00AC683B"/>
    <w:rsid w:val="00AD00AB"/>
    <w:rsid w:val="00AD0F21"/>
    <w:rsid w:val="00AD35A0"/>
    <w:rsid w:val="00AD49D8"/>
    <w:rsid w:val="00AD49E9"/>
    <w:rsid w:val="00AD4A0F"/>
    <w:rsid w:val="00AD4D96"/>
    <w:rsid w:val="00AD7FC2"/>
    <w:rsid w:val="00AE05C0"/>
    <w:rsid w:val="00AE19DA"/>
    <w:rsid w:val="00AE1FEB"/>
    <w:rsid w:val="00AE330D"/>
    <w:rsid w:val="00AE3544"/>
    <w:rsid w:val="00AE38E9"/>
    <w:rsid w:val="00AE38F6"/>
    <w:rsid w:val="00AE3E3F"/>
    <w:rsid w:val="00AE4854"/>
    <w:rsid w:val="00AE79B8"/>
    <w:rsid w:val="00AF27C1"/>
    <w:rsid w:val="00AF41D5"/>
    <w:rsid w:val="00AF497A"/>
    <w:rsid w:val="00AF6F07"/>
    <w:rsid w:val="00B02D73"/>
    <w:rsid w:val="00B02DF1"/>
    <w:rsid w:val="00B03DE8"/>
    <w:rsid w:val="00B05452"/>
    <w:rsid w:val="00B056F0"/>
    <w:rsid w:val="00B05C06"/>
    <w:rsid w:val="00B063E9"/>
    <w:rsid w:val="00B10777"/>
    <w:rsid w:val="00B11D1C"/>
    <w:rsid w:val="00B11E8D"/>
    <w:rsid w:val="00B145C3"/>
    <w:rsid w:val="00B17509"/>
    <w:rsid w:val="00B17BBC"/>
    <w:rsid w:val="00B17EF0"/>
    <w:rsid w:val="00B17F5F"/>
    <w:rsid w:val="00B20D30"/>
    <w:rsid w:val="00B21196"/>
    <w:rsid w:val="00B213BF"/>
    <w:rsid w:val="00B225D5"/>
    <w:rsid w:val="00B2498D"/>
    <w:rsid w:val="00B255F9"/>
    <w:rsid w:val="00B25BD2"/>
    <w:rsid w:val="00B32D65"/>
    <w:rsid w:val="00B362BA"/>
    <w:rsid w:val="00B3681D"/>
    <w:rsid w:val="00B36A63"/>
    <w:rsid w:val="00B378A3"/>
    <w:rsid w:val="00B40D56"/>
    <w:rsid w:val="00B416D2"/>
    <w:rsid w:val="00B453F4"/>
    <w:rsid w:val="00B467C6"/>
    <w:rsid w:val="00B47232"/>
    <w:rsid w:val="00B520F6"/>
    <w:rsid w:val="00B52FBA"/>
    <w:rsid w:val="00B545C6"/>
    <w:rsid w:val="00B613AD"/>
    <w:rsid w:val="00B630EE"/>
    <w:rsid w:val="00B6441C"/>
    <w:rsid w:val="00B647AD"/>
    <w:rsid w:val="00B65D40"/>
    <w:rsid w:val="00B65F2F"/>
    <w:rsid w:val="00B66C01"/>
    <w:rsid w:val="00B67534"/>
    <w:rsid w:val="00B67E76"/>
    <w:rsid w:val="00B7074C"/>
    <w:rsid w:val="00B70C54"/>
    <w:rsid w:val="00B71297"/>
    <w:rsid w:val="00B7324A"/>
    <w:rsid w:val="00B735D1"/>
    <w:rsid w:val="00B73966"/>
    <w:rsid w:val="00B754DE"/>
    <w:rsid w:val="00B765D5"/>
    <w:rsid w:val="00B77718"/>
    <w:rsid w:val="00B80E59"/>
    <w:rsid w:val="00B8100C"/>
    <w:rsid w:val="00B84022"/>
    <w:rsid w:val="00B843C3"/>
    <w:rsid w:val="00B85BB8"/>
    <w:rsid w:val="00B85DBD"/>
    <w:rsid w:val="00B87142"/>
    <w:rsid w:val="00B908F8"/>
    <w:rsid w:val="00B91D53"/>
    <w:rsid w:val="00B91DB0"/>
    <w:rsid w:val="00B922C6"/>
    <w:rsid w:val="00B93A33"/>
    <w:rsid w:val="00B940DC"/>
    <w:rsid w:val="00B956E6"/>
    <w:rsid w:val="00B95B69"/>
    <w:rsid w:val="00B96E81"/>
    <w:rsid w:val="00BA0805"/>
    <w:rsid w:val="00BA0C75"/>
    <w:rsid w:val="00BA0DE4"/>
    <w:rsid w:val="00BA16D2"/>
    <w:rsid w:val="00BA1F17"/>
    <w:rsid w:val="00BA1F6C"/>
    <w:rsid w:val="00BA257D"/>
    <w:rsid w:val="00BA28C1"/>
    <w:rsid w:val="00BA2BC3"/>
    <w:rsid w:val="00BA30C5"/>
    <w:rsid w:val="00BA3404"/>
    <w:rsid w:val="00BA3411"/>
    <w:rsid w:val="00BA367C"/>
    <w:rsid w:val="00BA45EA"/>
    <w:rsid w:val="00BB02D9"/>
    <w:rsid w:val="00BB1021"/>
    <w:rsid w:val="00BB3796"/>
    <w:rsid w:val="00BB6518"/>
    <w:rsid w:val="00BB6A43"/>
    <w:rsid w:val="00BC1739"/>
    <w:rsid w:val="00BC6D2D"/>
    <w:rsid w:val="00BD0233"/>
    <w:rsid w:val="00BD107D"/>
    <w:rsid w:val="00BD285F"/>
    <w:rsid w:val="00BD34D7"/>
    <w:rsid w:val="00BD439D"/>
    <w:rsid w:val="00BD450F"/>
    <w:rsid w:val="00BD47C0"/>
    <w:rsid w:val="00BD57CB"/>
    <w:rsid w:val="00BD5BA1"/>
    <w:rsid w:val="00BD62C2"/>
    <w:rsid w:val="00BE0199"/>
    <w:rsid w:val="00BE01E4"/>
    <w:rsid w:val="00BE0AB2"/>
    <w:rsid w:val="00BE0DCC"/>
    <w:rsid w:val="00BE10C8"/>
    <w:rsid w:val="00BE241F"/>
    <w:rsid w:val="00BE4E68"/>
    <w:rsid w:val="00BE632C"/>
    <w:rsid w:val="00BE6974"/>
    <w:rsid w:val="00BE73F9"/>
    <w:rsid w:val="00BE7801"/>
    <w:rsid w:val="00BF3112"/>
    <w:rsid w:val="00BF33BA"/>
    <w:rsid w:val="00BF4208"/>
    <w:rsid w:val="00BF4A3C"/>
    <w:rsid w:val="00BF4BB1"/>
    <w:rsid w:val="00BF5C64"/>
    <w:rsid w:val="00BF6D0C"/>
    <w:rsid w:val="00BF78B3"/>
    <w:rsid w:val="00C019A1"/>
    <w:rsid w:val="00C01B50"/>
    <w:rsid w:val="00C02FEE"/>
    <w:rsid w:val="00C038E9"/>
    <w:rsid w:val="00C0392B"/>
    <w:rsid w:val="00C0447E"/>
    <w:rsid w:val="00C04A28"/>
    <w:rsid w:val="00C06CDF"/>
    <w:rsid w:val="00C06FB2"/>
    <w:rsid w:val="00C07F4A"/>
    <w:rsid w:val="00C1000D"/>
    <w:rsid w:val="00C10B4E"/>
    <w:rsid w:val="00C122B4"/>
    <w:rsid w:val="00C2186C"/>
    <w:rsid w:val="00C21CCD"/>
    <w:rsid w:val="00C21FA2"/>
    <w:rsid w:val="00C22206"/>
    <w:rsid w:val="00C225F3"/>
    <w:rsid w:val="00C22F53"/>
    <w:rsid w:val="00C24AA1"/>
    <w:rsid w:val="00C2594F"/>
    <w:rsid w:val="00C26166"/>
    <w:rsid w:val="00C26575"/>
    <w:rsid w:val="00C33E67"/>
    <w:rsid w:val="00C346D3"/>
    <w:rsid w:val="00C3619F"/>
    <w:rsid w:val="00C36325"/>
    <w:rsid w:val="00C37900"/>
    <w:rsid w:val="00C41355"/>
    <w:rsid w:val="00C41726"/>
    <w:rsid w:val="00C43FE2"/>
    <w:rsid w:val="00C4621E"/>
    <w:rsid w:val="00C47620"/>
    <w:rsid w:val="00C47C19"/>
    <w:rsid w:val="00C50538"/>
    <w:rsid w:val="00C5283E"/>
    <w:rsid w:val="00C53027"/>
    <w:rsid w:val="00C533FE"/>
    <w:rsid w:val="00C53B35"/>
    <w:rsid w:val="00C53E16"/>
    <w:rsid w:val="00C53FA9"/>
    <w:rsid w:val="00C55AB9"/>
    <w:rsid w:val="00C5678A"/>
    <w:rsid w:val="00C56AD5"/>
    <w:rsid w:val="00C571D9"/>
    <w:rsid w:val="00C57400"/>
    <w:rsid w:val="00C57437"/>
    <w:rsid w:val="00C5797A"/>
    <w:rsid w:val="00C60378"/>
    <w:rsid w:val="00C62487"/>
    <w:rsid w:val="00C62531"/>
    <w:rsid w:val="00C6257C"/>
    <w:rsid w:val="00C630AF"/>
    <w:rsid w:val="00C6504E"/>
    <w:rsid w:val="00C6563D"/>
    <w:rsid w:val="00C658A3"/>
    <w:rsid w:val="00C66306"/>
    <w:rsid w:val="00C667BD"/>
    <w:rsid w:val="00C70B81"/>
    <w:rsid w:val="00C71E34"/>
    <w:rsid w:val="00C72DC4"/>
    <w:rsid w:val="00C73F9E"/>
    <w:rsid w:val="00C750F0"/>
    <w:rsid w:val="00C80657"/>
    <w:rsid w:val="00C812CC"/>
    <w:rsid w:val="00C81C3F"/>
    <w:rsid w:val="00C82DD5"/>
    <w:rsid w:val="00C8399E"/>
    <w:rsid w:val="00C87D33"/>
    <w:rsid w:val="00C90509"/>
    <w:rsid w:val="00C90982"/>
    <w:rsid w:val="00C91773"/>
    <w:rsid w:val="00C921EC"/>
    <w:rsid w:val="00C945BE"/>
    <w:rsid w:val="00C979E5"/>
    <w:rsid w:val="00C97F9C"/>
    <w:rsid w:val="00CA00A5"/>
    <w:rsid w:val="00CA0421"/>
    <w:rsid w:val="00CA0880"/>
    <w:rsid w:val="00CA10F3"/>
    <w:rsid w:val="00CA38AE"/>
    <w:rsid w:val="00CA4997"/>
    <w:rsid w:val="00CA4E4B"/>
    <w:rsid w:val="00CA77E9"/>
    <w:rsid w:val="00CB2709"/>
    <w:rsid w:val="00CB5E38"/>
    <w:rsid w:val="00CB65EB"/>
    <w:rsid w:val="00CB7F3E"/>
    <w:rsid w:val="00CC28C2"/>
    <w:rsid w:val="00CC2901"/>
    <w:rsid w:val="00CC38E5"/>
    <w:rsid w:val="00CC3A85"/>
    <w:rsid w:val="00CC4436"/>
    <w:rsid w:val="00CC4D4E"/>
    <w:rsid w:val="00CC645D"/>
    <w:rsid w:val="00CD0871"/>
    <w:rsid w:val="00CD11A8"/>
    <w:rsid w:val="00CD134D"/>
    <w:rsid w:val="00CD1AC3"/>
    <w:rsid w:val="00CD246B"/>
    <w:rsid w:val="00CD28C0"/>
    <w:rsid w:val="00CD2B45"/>
    <w:rsid w:val="00CD2C84"/>
    <w:rsid w:val="00CD4158"/>
    <w:rsid w:val="00CD46C0"/>
    <w:rsid w:val="00CD5377"/>
    <w:rsid w:val="00CD71C3"/>
    <w:rsid w:val="00CE0434"/>
    <w:rsid w:val="00CE07C5"/>
    <w:rsid w:val="00CE0919"/>
    <w:rsid w:val="00CE111C"/>
    <w:rsid w:val="00CE1233"/>
    <w:rsid w:val="00CE15C0"/>
    <w:rsid w:val="00CE2495"/>
    <w:rsid w:val="00CE4B46"/>
    <w:rsid w:val="00CE4EAB"/>
    <w:rsid w:val="00CE5092"/>
    <w:rsid w:val="00CE5A1B"/>
    <w:rsid w:val="00CE6CD0"/>
    <w:rsid w:val="00CE6F9C"/>
    <w:rsid w:val="00CE7819"/>
    <w:rsid w:val="00CE78F5"/>
    <w:rsid w:val="00CF03B8"/>
    <w:rsid w:val="00CF04E8"/>
    <w:rsid w:val="00CF12BA"/>
    <w:rsid w:val="00CF178C"/>
    <w:rsid w:val="00CF1A52"/>
    <w:rsid w:val="00CF4300"/>
    <w:rsid w:val="00CF491F"/>
    <w:rsid w:val="00CF57D4"/>
    <w:rsid w:val="00CF5AD3"/>
    <w:rsid w:val="00CF6E9F"/>
    <w:rsid w:val="00CF76E5"/>
    <w:rsid w:val="00D0289A"/>
    <w:rsid w:val="00D03E20"/>
    <w:rsid w:val="00D05645"/>
    <w:rsid w:val="00D0639D"/>
    <w:rsid w:val="00D07144"/>
    <w:rsid w:val="00D10D6E"/>
    <w:rsid w:val="00D11477"/>
    <w:rsid w:val="00D12D34"/>
    <w:rsid w:val="00D12DD1"/>
    <w:rsid w:val="00D15516"/>
    <w:rsid w:val="00D1557A"/>
    <w:rsid w:val="00D15936"/>
    <w:rsid w:val="00D159AC"/>
    <w:rsid w:val="00D165A1"/>
    <w:rsid w:val="00D21CA8"/>
    <w:rsid w:val="00D24280"/>
    <w:rsid w:val="00D2453C"/>
    <w:rsid w:val="00D267E0"/>
    <w:rsid w:val="00D27A44"/>
    <w:rsid w:val="00D30BDC"/>
    <w:rsid w:val="00D31A83"/>
    <w:rsid w:val="00D34CC1"/>
    <w:rsid w:val="00D350C0"/>
    <w:rsid w:val="00D35E0B"/>
    <w:rsid w:val="00D3736E"/>
    <w:rsid w:val="00D4111F"/>
    <w:rsid w:val="00D41498"/>
    <w:rsid w:val="00D43EB9"/>
    <w:rsid w:val="00D45A3A"/>
    <w:rsid w:val="00D4795C"/>
    <w:rsid w:val="00D50873"/>
    <w:rsid w:val="00D513C0"/>
    <w:rsid w:val="00D515CF"/>
    <w:rsid w:val="00D5410E"/>
    <w:rsid w:val="00D6075E"/>
    <w:rsid w:val="00D611CE"/>
    <w:rsid w:val="00D614C5"/>
    <w:rsid w:val="00D62C35"/>
    <w:rsid w:val="00D63281"/>
    <w:rsid w:val="00D65017"/>
    <w:rsid w:val="00D656DE"/>
    <w:rsid w:val="00D65F72"/>
    <w:rsid w:val="00D6643E"/>
    <w:rsid w:val="00D667D9"/>
    <w:rsid w:val="00D70946"/>
    <w:rsid w:val="00D72AD9"/>
    <w:rsid w:val="00D74396"/>
    <w:rsid w:val="00D74FC7"/>
    <w:rsid w:val="00D750A1"/>
    <w:rsid w:val="00D7569A"/>
    <w:rsid w:val="00D77124"/>
    <w:rsid w:val="00D7723E"/>
    <w:rsid w:val="00D80C9C"/>
    <w:rsid w:val="00D82223"/>
    <w:rsid w:val="00D827B3"/>
    <w:rsid w:val="00D82CD2"/>
    <w:rsid w:val="00D82E0E"/>
    <w:rsid w:val="00D84462"/>
    <w:rsid w:val="00D8642D"/>
    <w:rsid w:val="00D8697F"/>
    <w:rsid w:val="00D872B5"/>
    <w:rsid w:val="00D90F94"/>
    <w:rsid w:val="00D91161"/>
    <w:rsid w:val="00D92891"/>
    <w:rsid w:val="00D931FF"/>
    <w:rsid w:val="00D933F8"/>
    <w:rsid w:val="00D94563"/>
    <w:rsid w:val="00D95146"/>
    <w:rsid w:val="00D963A5"/>
    <w:rsid w:val="00D97151"/>
    <w:rsid w:val="00DA16B9"/>
    <w:rsid w:val="00DA237F"/>
    <w:rsid w:val="00DA3C01"/>
    <w:rsid w:val="00DA3EB0"/>
    <w:rsid w:val="00DA4D2C"/>
    <w:rsid w:val="00DA7654"/>
    <w:rsid w:val="00DB0537"/>
    <w:rsid w:val="00DB27F8"/>
    <w:rsid w:val="00DB3F72"/>
    <w:rsid w:val="00DB58FC"/>
    <w:rsid w:val="00DB5CD7"/>
    <w:rsid w:val="00DB7459"/>
    <w:rsid w:val="00DC13C1"/>
    <w:rsid w:val="00DC42C7"/>
    <w:rsid w:val="00DC5881"/>
    <w:rsid w:val="00DC5E97"/>
    <w:rsid w:val="00DC62FC"/>
    <w:rsid w:val="00DC65F9"/>
    <w:rsid w:val="00DC732A"/>
    <w:rsid w:val="00DD1CFE"/>
    <w:rsid w:val="00DD2E81"/>
    <w:rsid w:val="00DD3BEF"/>
    <w:rsid w:val="00DD3C13"/>
    <w:rsid w:val="00DD43DB"/>
    <w:rsid w:val="00DD4E89"/>
    <w:rsid w:val="00DD5246"/>
    <w:rsid w:val="00DD5BC1"/>
    <w:rsid w:val="00DD77FE"/>
    <w:rsid w:val="00DD7943"/>
    <w:rsid w:val="00DD7E55"/>
    <w:rsid w:val="00DE00BC"/>
    <w:rsid w:val="00DE180E"/>
    <w:rsid w:val="00DE3271"/>
    <w:rsid w:val="00DE3576"/>
    <w:rsid w:val="00DE3980"/>
    <w:rsid w:val="00DE45AC"/>
    <w:rsid w:val="00DE635B"/>
    <w:rsid w:val="00DE7DC2"/>
    <w:rsid w:val="00DF48C4"/>
    <w:rsid w:val="00DF5088"/>
    <w:rsid w:val="00DF5925"/>
    <w:rsid w:val="00DF5C7C"/>
    <w:rsid w:val="00E00292"/>
    <w:rsid w:val="00E026B0"/>
    <w:rsid w:val="00E026B5"/>
    <w:rsid w:val="00E03802"/>
    <w:rsid w:val="00E03920"/>
    <w:rsid w:val="00E06936"/>
    <w:rsid w:val="00E104E4"/>
    <w:rsid w:val="00E12052"/>
    <w:rsid w:val="00E1258F"/>
    <w:rsid w:val="00E127BF"/>
    <w:rsid w:val="00E12A42"/>
    <w:rsid w:val="00E13441"/>
    <w:rsid w:val="00E13CD7"/>
    <w:rsid w:val="00E1405F"/>
    <w:rsid w:val="00E14D6D"/>
    <w:rsid w:val="00E16BB5"/>
    <w:rsid w:val="00E21104"/>
    <w:rsid w:val="00E2259F"/>
    <w:rsid w:val="00E24295"/>
    <w:rsid w:val="00E24860"/>
    <w:rsid w:val="00E259B2"/>
    <w:rsid w:val="00E25BBB"/>
    <w:rsid w:val="00E276BB"/>
    <w:rsid w:val="00E3082C"/>
    <w:rsid w:val="00E31051"/>
    <w:rsid w:val="00E3171E"/>
    <w:rsid w:val="00E31901"/>
    <w:rsid w:val="00E3262C"/>
    <w:rsid w:val="00E32F30"/>
    <w:rsid w:val="00E35B60"/>
    <w:rsid w:val="00E3741B"/>
    <w:rsid w:val="00E37DE2"/>
    <w:rsid w:val="00E4081D"/>
    <w:rsid w:val="00E41345"/>
    <w:rsid w:val="00E41C58"/>
    <w:rsid w:val="00E41D50"/>
    <w:rsid w:val="00E43F81"/>
    <w:rsid w:val="00E44035"/>
    <w:rsid w:val="00E4447B"/>
    <w:rsid w:val="00E449A2"/>
    <w:rsid w:val="00E45D4A"/>
    <w:rsid w:val="00E4690C"/>
    <w:rsid w:val="00E4713E"/>
    <w:rsid w:val="00E476D5"/>
    <w:rsid w:val="00E51586"/>
    <w:rsid w:val="00E52269"/>
    <w:rsid w:val="00E53257"/>
    <w:rsid w:val="00E54B39"/>
    <w:rsid w:val="00E57A4A"/>
    <w:rsid w:val="00E60540"/>
    <w:rsid w:val="00E6133B"/>
    <w:rsid w:val="00E61DE3"/>
    <w:rsid w:val="00E62A5A"/>
    <w:rsid w:val="00E631E8"/>
    <w:rsid w:val="00E6384E"/>
    <w:rsid w:val="00E64185"/>
    <w:rsid w:val="00E6436F"/>
    <w:rsid w:val="00E64E3F"/>
    <w:rsid w:val="00E65878"/>
    <w:rsid w:val="00E66C3D"/>
    <w:rsid w:val="00E67B71"/>
    <w:rsid w:val="00E67C80"/>
    <w:rsid w:val="00E67F83"/>
    <w:rsid w:val="00E71C92"/>
    <w:rsid w:val="00E72164"/>
    <w:rsid w:val="00E73798"/>
    <w:rsid w:val="00E73EE8"/>
    <w:rsid w:val="00E806BC"/>
    <w:rsid w:val="00E806BE"/>
    <w:rsid w:val="00E807CA"/>
    <w:rsid w:val="00E81566"/>
    <w:rsid w:val="00E82556"/>
    <w:rsid w:val="00E82D21"/>
    <w:rsid w:val="00E846D7"/>
    <w:rsid w:val="00E848BE"/>
    <w:rsid w:val="00E86E1D"/>
    <w:rsid w:val="00E87FA7"/>
    <w:rsid w:val="00E90401"/>
    <w:rsid w:val="00E917AC"/>
    <w:rsid w:val="00E9262B"/>
    <w:rsid w:val="00E9263D"/>
    <w:rsid w:val="00E931F7"/>
    <w:rsid w:val="00E93C9B"/>
    <w:rsid w:val="00E94223"/>
    <w:rsid w:val="00E972A6"/>
    <w:rsid w:val="00E9751A"/>
    <w:rsid w:val="00EA0269"/>
    <w:rsid w:val="00EA061D"/>
    <w:rsid w:val="00EA0FB9"/>
    <w:rsid w:val="00EA2C23"/>
    <w:rsid w:val="00EA34E4"/>
    <w:rsid w:val="00EA42AC"/>
    <w:rsid w:val="00EA5C01"/>
    <w:rsid w:val="00EA706B"/>
    <w:rsid w:val="00EA77A7"/>
    <w:rsid w:val="00EA791C"/>
    <w:rsid w:val="00EA79FE"/>
    <w:rsid w:val="00EB4182"/>
    <w:rsid w:val="00EB47CE"/>
    <w:rsid w:val="00EB605D"/>
    <w:rsid w:val="00EB6352"/>
    <w:rsid w:val="00EB65D1"/>
    <w:rsid w:val="00EC0387"/>
    <w:rsid w:val="00EC040E"/>
    <w:rsid w:val="00EC2002"/>
    <w:rsid w:val="00EC253C"/>
    <w:rsid w:val="00EC2FB9"/>
    <w:rsid w:val="00EC4129"/>
    <w:rsid w:val="00EC7ECC"/>
    <w:rsid w:val="00ED0A90"/>
    <w:rsid w:val="00ED4392"/>
    <w:rsid w:val="00ED665F"/>
    <w:rsid w:val="00ED7208"/>
    <w:rsid w:val="00EE1CE5"/>
    <w:rsid w:val="00EE1CFF"/>
    <w:rsid w:val="00EE25E3"/>
    <w:rsid w:val="00EE2B4D"/>
    <w:rsid w:val="00EE2D73"/>
    <w:rsid w:val="00EE4605"/>
    <w:rsid w:val="00EE4F25"/>
    <w:rsid w:val="00EF09F5"/>
    <w:rsid w:val="00EF1ACD"/>
    <w:rsid w:val="00EF21CA"/>
    <w:rsid w:val="00EF27F7"/>
    <w:rsid w:val="00EF33C5"/>
    <w:rsid w:val="00EF3EF8"/>
    <w:rsid w:val="00EF5281"/>
    <w:rsid w:val="00EF59B2"/>
    <w:rsid w:val="00EF5B72"/>
    <w:rsid w:val="00EF62D3"/>
    <w:rsid w:val="00EF6816"/>
    <w:rsid w:val="00F0093E"/>
    <w:rsid w:val="00F011A2"/>
    <w:rsid w:val="00F0159B"/>
    <w:rsid w:val="00F018A3"/>
    <w:rsid w:val="00F0431E"/>
    <w:rsid w:val="00F04400"/>
    <w:rsid w:val="00F07C0C"/>
    <w:rsid w:val="00F11502"/>
    <w:rsid w:val="00F11B59"/>
    <w:rsid w:val="00F11DAE"/>
    <w:rsid w:val="00F11E66"/>
    <w:rsid w:val="00F11F2E"/>
    <w:rsid w:val="00F14892"/>
    <w:rsid w:val="00F15944"/>
    <w:rsid w:val="00F15A0C"/>
    <w:rsid w:val="00F16332"/>
    <w:rsid w:val="00F175DF"/>
    <w:rsid w:val="00F178A9"/>
    <w:rsid w:val="00F2146F"/>
    <w:rsid w:val="00F2222F"/>
    <w:rsid w:val="00F24137"/>
    <w:rsid w:val="00F26A6D"/>
    <w:rsid w:val="00F27818"/>
    <w:rsid w:val="00F2783D"/>
    <w:rsid w:val="00F30659"/>
    <w:rsid w:val="00F32678"/>
    <w:rsid w:val="00F340E5"/>
    <w:rsid w:val="00F343A5"/>
    <w:rsid w:val="00F3456A"/>
    <w:rsid w:val="00F354E6"/>
    <w:rsid w:val="00F35D2E"/>
    <w:rsid w:val="00F36A42"/>
    <w:rsid w:val="00F36C35"/>
    <w:rsid w:val="00F37B2C"/>
    <w:rsid w:val="00F40BDC"/>
    <w:rsid w:val="00F43BD1"/>
    <w:rsid w:val="00F440FF"/>
    <w:rsid w:val="00F4412A"/>
    <w:rsid w:val="00F44A41"/>
    <w:rsid w:val="00F450CE"/>
    <w:rsid w:val="00F45162"/>
    <w:rsid w:val="00F4531C"/>
    <w:rsid w:val="00F458F1"/>
    <w:rsid w:val="00F4660F"/>
    <w:rsid w:val="00F47873"/>
    <w:rsid w:val="00F47986"/>
    <w:rsid w:val="00F50253"/>
    <w:rsid w:val="00F51BB6"/>
    <w:rsid w:val="00F52FCF"/>
    <w:rsid w:val="00F53C85"/>
    <w:rsid w:val="00F53F55"/>
    <w:rsid w:val="00F541CC"/>
    <w:rsid w:val="00F54F2C"/>
    <w:rsid w:val="00F569D2"/>
    <w:rsid w:val="00F57426"/>
    <w:rsid w:val="00F57554"/>
    <w:rsid w:val="00F63A40"/>
    <w:rsid w:val="00F63A6F"/>
    <w:rsid w:val="00F653D1"/>
    <w:rsid w:val="00F65A08"/>
    <w:rsid w:val="00F666F0"/>
    <w:rsid w:val="00F67305"/>
    <w:rsid w:val="00F7027C"/>
    <w:rsid w:val="00F70916"/>
    <w:rsid w:val="00F723C0"/>
    <w:rsid w:val="00F72D0F"/>
    <w:rsid w:val="00F7393E"/>
    <w:rsid w:val="00F739DD"/>
    <w:rsid w:val="00F749EB"/>
    <w:rsid w:val="00F74C0B"/>
    <w:rsid w:val="00F76289"/>
    <w:rsid w:val="00F77025"/>
    <w:rsid w:val="00F777C6"/>
    <w:rsid w:val="00F81C2A"/>
    <w:rsid w:val="00F82D5B"/>
    <w:rsid w:val="00F82E8F"/>
    <w:rsid w:val="00F8341D"/>
    <w:rsid w:val="00F834CD"/>
    <w:rsid w:val="00F83669"/>
    <w:rsid w:val="00F843DB"/>
    <w:rsid w:val="00F84546"/>
    <w:rsid w:val="00F84BFD"/>
    <w:rsid w:val="00F84D5E"/>
    <w:rsid w:val="00F86557"/>
    <w:rsid w:val="00F9034A"/>
    <w:rsid w:val="00F9213A"/>
    <w:rsid w:val="00F92D64"/>
    <w:rsid w:val="00F93D77"/>
    <w:rsid w:val="00F95546"/>
    <w:rsid w:val="00F9649D"/>
    <w:rsid w:val="00FA0497"/>
    <w:rsid w:val="00FA050E"/>
    <w:rsid w:val="00FA16DD"/>
    <w:rsid w:val="00FA1807"/>
    <w:rsid w:val="00FA1E72"/>
    <w:rsid w:val="00FA35AD"/>
    <w:rsid w:val="00FA68E8"/>
    <w:rsid w:val="00FB2DD0"/>
    <w:rsid w:val="00FB48E4"/>
    <w:rsid w:val="00FB5049"/>
    <w:rsid w:val="00FB5D41"/>
    <w:rsid w:val="00FB7391"/>
    <w:rsid w:val="00FB7517"/>
    <w:rsid w:val="00FB7828"/>
    <w:rsid w:val="00FC0609"/>
    <w:rsid w:val="00FC1200"/>
    <w:rsid w:val="00FC3C5D"/>
    <w:rsid w:val="00FC445E"/>
    <w:rsid w:val="00FC58BA"/>
    <w:rsid w:val="00FC6162"/>
    <w:rsid w:val="00FD1080"/>
    <w:rsid w:val="00FD1B62"/>
    <w:rsid w:val="00FD1F09"/>
    <w:rsid w:val="00FD2718"/>
    <w:rsid w:val="00FD331D"/>
    <w:rsid w:val="00FD395D"/>
    <w:rsid w:val="00FD44C6"/>
    <w:rsid w:val="00FD62B2"/>
    <w:rsid w:val="00FD766E"/>
    <w:rsid w:val="00FE2154"/>
    <w:rsid w:val="00FE234B"/>
    <w:rsid w:val="00FE2564"/>
    <w:rsid w:val="00FE2CA7"/>
    <w:rsid w:val="00FE31A8"/>
    <w:rsid w:val="00FE4E64"/>
    <w:rsid w:val="00FE516C"/>
    <w:rsid w:val="00FE7584"/>
    <w:rsid w:val="00FF35B1"/>
    <w:rsid w:val="00FF4660"/>
    <w:rsid w:val="00FF4837"/>
    <w:rsid w:val="00FF4B23"/>
    <w:rsid w:val="00FF6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219D060A"/>
  <w15:docId w15:val="{36030291-A36A-4A5D-A016-AB5CBA00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365"/>
    <w:pPr>
      <w:spacing w:after="200" w:line="276" w:lineRule="auto"/>
    </w:pPr>
    <w:rPr>
      <w:kern w:val="2"/>
      <w:sz w:val="24"/>
      <w:szCs w:val="24"/>
      <w:lang w:val="ru-RU"/>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unhideWhenUsed/>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unhideWhenUsed/>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rsid w:val="00D43EB9"/>
    <w:rPr>
      <w:rFonts w:ascii="Arial" w:eastAsia="Times New Roman" w:hAnsi="Arial" w:cs="Arial"/>
      <w:b/>
      <w:bCs/>
      <w:i/>
      <w:iCs/>
      <w:sz w:val="28"/>
      <w:szCs w:val="28"/>
      <w:lang w:eastAsia="ru-RU"/>
    </w:rPr>
  </w:style>
  <w:style w:type="paragraph" w:styleId="a5">
    <w:name w:val="List Paragraph"/>
    <w:basedOn w:val="a"/>
    <w:uiPriority w:val="99"/>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uiPriority w:val="99"/>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rsid w:val="009D24C1"/>
    <w:rPr>
      <w:color w:val="0000FF"/>
      <w:u w:val="single"/>
    </w:rPr>
  </w:style>
  <w:style w:type="paragraph" w:styleId="11">
    <w:name w:val="toc 1"/>
    <w:basedOn w:val="a"/>
    <w:next w:val="a"/>
    <w:autoRedefine/>
    <w:uiPriority w:val="39"/>
    <w:rsid w:val="002979C8"/>
    <w:pPr>
      <w:tabs>
        <w:tab w:val="right" w:leader="dot" w:pos="9345"/>
      </w:tabs>
      <w:spacing w:after="0" w:line="240" w:lineRule="auto"/>
      <w:ind w:left="284" w:hanging="284"/>
    </w:pPr>
    <w:rPr>
      <w:rFonts w:eastAsia="Times New Roman"/>
      <w:lang w:eastAsia="ru-RU"/>
    </w:rPr>
  </w:style>
  <w:style w:type="paragraph" w:styleId="21">
    <w:name w:val="toc 2"/>
    <w:basedOn w:val="a"/>
    <w:next w:val="a"/>
    <w:autoRedefine/>
    <w:uiPriority w:val="39"/>
    <w:rsid w:val="005B7E9F"/>
    <w:pPr>
      <w:spacing w:after="0" w:line="240" w:lineRule="auto"/>
      <w:ind w:left="426" w:hanging="469"/>
    </w:pPr>
    <w:rPr>
      <w:rFonts w:eastAsia="Times New Roman"/>
      <w:lang w:eastAsia="ru-RU"/>
    </w:rPr>
  </w:style>
  <w:style w:type="paragraph" w:styleId="31">
    <w:name w:val="toc 3"/>
    <w:basedOn w:val="a"/>
    <w:next w:val="a"/>
    <w:autoRedefine/>
    <w:uiPriority w:val="39"/>
    <w:rsid w:val="005B7E9F"/>
    <w:pPr>
      <w:spacing w:after="0" w:line="240" w:lineRule="auto"/>
      <w:ind w:left="145" w:right="-155"/>
      <w:jc w:val="center"/>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b">
    <w:name w:val="annotation reference"/>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kern w:val="0"/>
      <w:sz w:val="20"/>
      <w:szCs w:val="20"/>
      <w:lang w:val="x-none" w:eastAsia="x-none"/>
    </w:rPr>
  </w:style>
  <w:style w:type="character" w:customStyle="1" w:styleId="ad">
    <w:name w:val="Текст примечания Знак"/>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link w:val="ae"/>
    <w:uiPriority w:val="99"/>
    <w:semiHidden/>
    <w:rsid w:val="009F3104"/>
    <w:rPr>
      <w:b/>
      <w:bCs/>
      <w:sz w:val="20"/>
      <w:szCs w:val="20"/>
    </w:rPr>
  </w:style>
  <w:style w:type="paragraph" w:styleId="af0">
    <w:name w:val="Balloon Text"/>
    <w:basedOn w:val="a"/>
    <w:link w:val="af1"/>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1">
    <w:name w:val="Текст выноски Знак"/>
    <w:link w:val="af0"/>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2">
    <w:name w:val="page number"/>
    <w:basedOn w:val="a0"/>
    <w:rsid w:val="00B05C06"/>
  </w:style>
  <w:style w:type="paragraph" w:styleId="af3">
    <w:name w:val="Normal (Web)"/>
    <w:aliases w:val="Обычный (Web), Знак Знак22,Знак Знак22"/>
    <w:basedOn w:val="a"/>
    <w:uiPriority w:val="99"/>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szCs w:val="20"/>
      <w:lang w:val="x-none"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link w:val="af4"/>
    <w:rsid w:val="0011719A"/>
    <w:rPr>
      <w:rFonts w:eastAsia="Times New Roman"/>
      <w:kern w:val="0"/>
      <w:sz w:val="28"/>
      <w:lang w:eastAsia="ru-RU"/>
    </w:rPr>
  </w:style>
  <w:style w:type="paragraph" w:styleId="af6">
    <w:name w:val="caption"/>
    <w:basedOn w:val="a"/>
    <w:next w:val="a"/>
    <w:uiPriority w:val="35"/>
    <w:unhideWhenUsed/>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lang w:val="ru-RU" w:eastAsia="ru-RU"/>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lang w:val="ru-RU" w:eastAsia="ru-RU"/>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kern w:val="0"/>
      <w:sz w:val="20"/>
      <w:szCs w:val="20"/>
      <w:lang w:val="x-none" w:eastAsia="ru-RU"/>
    </w:rPr>
  </w:style>
  <w:style w:type="character" w:customStyle="1" w:styleId="af8">
    <w:name w:val="Текст Знак"/>
    <w:link w:val="af7"/>
    <w:rsid w:val="00FA16DD"/>
    <w:rPr>
      <w:rFonts w:ascii="Courier New" w:eastAsia="Times New Roman" w:hAnsi="Courier New" w:cs="Courier New"/>
      <w:kern w:val="0"/>
      <w:sz w:val="20"/>
      <w:szCs w:val="20"/>
      <w:lang w:eastAsia="ru-RU"/>
    </w:rPr>
  </w:style>
  <w:style w:type="character" w:styleId="af9">
    <w:name w:val="Strong"/>
    <w:uiPriority w:val="22"/>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lang w:eastAsia="ru-RU"/>
    </w:rPr>
  </w:style>
  <w:style w:type="paragraph" w:styleId="afa">
    <w:name w:val="Body Text Indent"/>
    <w:basedOn w:val="a"/>
    <w:link w:val="afb"/>
    <w:uiPriority w:val="99"/>
    <w:unhideWhenUsed/>
    <w:rsid w:val="00FA16DD"/>
    <w:pPr>
      <w:spacing w:after="120"/>
      <w:ind w:left="283"/>
    </w:pPr>
    <w:rPr>
      <w:kern w:val="0"/>
      <w:sz w:val="20"/>
      <w:szCs w:val="20"/>
      <w:lang w:val="x-none" w:eastAsia="x-none"/>
    </w:rPr>
  </w:style>
  <w:style w:type="character" w:customStyle="1" w:styleId="afb">
    <w:name w:val="Основной текст с отступом Знак"/>
    <w:link w:val="afa"/>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uiPriority w:val="99"/>
    <w:rsid w:val="00FA16DD"/>
    <w:pPr>
      <w:spacing w:after="0" w:line="240" w:lineRule="auto"/>
    </w:pPr>
    <w:rPr>
      <w:rFonts w:eastAsia="Times New Roman"/>
      <w:kern w:val="0"/>
      <w:sz w:val="20"/>
      <w:szCs w:val="20"/>
      <w:lang w:val="x-none"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c"/>
    <w:uiPriority w:val="99"/>
    <w:rsid w:val="00FA16DD"/>
    <w:rPr>
      <w:rFonts w:eastAsia="Times New Roman"/>
      <w:kern w:val="0"/>
      <w:sz w:val="20"/>
      <w:szCs w:val="20"/>
      <w:lang w:eastAsia="ru-RU"/>
    </w:rPr>
  </w:style>
  <w:style w:type="character" w:styleId="afe">
    <w:name w:val="footnote reference"/>
    <w:aliases w:val="Знак сноски-FN"/>
    <w:uiPriority w:val="99"/>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sz w:val="20"/>
      <w:szCs w:val="20"/>
      <w:lang w:val="x-none" w:eastAsia="ru-RU"/>
    </w:rPr>
  </w:style>
  <w:style w:type="character" w:customStyle="1" w:styleId="aff0">
    <w:name w:val="Подзаголовок Знак"/>
    <w:link w:val="aff"/>
    <w:rsid w:val="00FA16DD"/>
    <w:rPr>
      <w:rFonts w:eastAsia="Times New Roman"/>
      <w:b/>
      <w:bCs/>
      <w:kern w:val="0"/>
      <w:lang w:eastAsia="ru-RU"/>
    </w:rPr>
  </w:style>
  <w:style w:type="table" w:styleId="aff1">
    <w:name w:val="Table Grid"/>
    <w:basedOn w:val="a1"/>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lang w:val="ru-RU" w:eastAsia="ru-RU"/>
    </w:rPr>
  </w:style>
  <w:style w:type="character" w:customStyle="1" w:styleId="WW-1">
    <w:name w:val="WW- Знак1"/>
    <w:rsid w:val="00FA16DD"/>
    <w:rPr>
      <w:sz w:val="24"/>
      <w:szCs w:val="24"/>
    </w:rPr>
  </w:style>
  <w:style w:type="paragraph" w:customStyle="1" w:styleId="13">
    <w:name w:val="Основной текст с отступом1"/>
    <w:aliases w:val="Body Text Indent,Основной текст 1,Нумерованный список !!,Надин стиль"/>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lang w:val="ru-RU" w:eastAsia="ru-RU"/>
    </w:rPr>
  </w:style>
  <w:style w:type="character" w:customStyle="1" w:styleId="220">
    <w:name w:val="Основной текст 2 Знак2"/>
    <w:rsid w:val="00FA16DD"/>
    <w:rPr>
      <w:sz w:val="24"/>
      <w:szCs w:val="24"/>
      <w:lang w:eastAsia="ar-SA"/>
    </w:rPr>
  </w:style>
  <w:style w:type="paragraph" w:styleId="aff3">
    <w:name w:val="Revision"/>
    <w:hidden/>
    <w:uiPriority w:val="99"/>
    <w:semiHidden/>
    <w:rsid w:val="00FA16DD"/>
    <w:rPr>
      <w:kern w:val="2"/>
      <w:sz w:val="24"/>
      <w:szCs w:val="24"/>
      <w:lang w:val="ru-RU"/>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style>
  <w:style w:type="character" w:customStyle="1" w:styleId="aff5">
    <w:name w:val="Красная строка Знак"/>
    <w:link w:val="aff4"/>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lang w:val="ru-RU" w:eastAsia="ru-RU"/>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styleId="aff6">
    <w:name w:val="Title"/>
    <w:basedOn w:val="a"/>
    <w:next w:val="a"/>
    <w:link w:val="aff7"/>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7">
    <w:name w:val="Заголовок Знак"/>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lang w:val="ru-RU" w:eastAsia="ru-RU"/>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lang w:val="ru-RU" w:eastAsia="ru-RU"/>
    </w:rPr>
  </w:style>
  <w:style w:type="paragraph" w:styleId="24">
    <w:name w:val="Body Text Indent 2"/>
    <w:basedOn w:val="a"/>
    <w:link w:val="25"/>
    <w:uiPriority w:val="99"/>
    <w:semiHidden/>
    <w:unhideWhenUsed/>
    <w:rsid w:val="007B5AF7"/>
    <w:pPr>
      <w:spacing w:after="120" w:line="480" w:lineRule="auto"/>
      <w:ind w:left="283"/>
    </w:pPr>
  </w:style>
  <w:style w:type="character" w:customStyle="1" w:styleId="25">
    <w:name w:val="Основной текст с отступом 2 Знак"/>
    <w:basedOn w:val="a0"/>
    <w:link w:val="24"/>
    <w:uiPriority w:val="99"/>
    <w:semiHidden/>
    <w:rsid w:val="007B5AF7"/>
  </w:style>
  <w:style w:type="paragraph" w:customStyle="1" w:styleId="aff9">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15">
    <w:name w:val="Абзац списка1"/>
    <w:basedOn w:val="a"/>
    <w:rsid w:val="00844A64"/>
    <w:pPr>
      <w:ind w:left="720"/>
    </w:pPr>
    <w:rPr>
      <w:rFonts w:eastAsia="Times New Roman"/>
    </w:rPr>
  </w:style>
  <w:style w:type="character" w:customStyle="1" w:styleId="9pt">
    <w:name w:val="Основной текст + 9 pt"/>
    <w:rsid w:val="001B7ED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ffa">
    <w:name w:val="Основной текст_"/>
    <w:link w:val="34"/>
    <w:rsid w:val="00E3262C"/>
    <w:rPr>
      <w:rFonts w:eastAsia="Times New Roman"/>
      <w:sz w:val="27"/>
      <w:szCs w:val="27"/>
      <w:shd w:val="clear" w:color="auto" w:fill="FFFFFF"/>
    </w:rPr>
  </w:style>
  <w:style w:type="paragraph" w:customStyle="1" w:styleId="34">
    <w:name w:val="Основной текст3"/>
    <w:basedOn w:val="a"/>
    <w:link w:val="affa"/>
    <w:rsid w:val="00E3262C"/>
    <w:pPr>
      <w:widowControl w:val="0"/>
      <w:shd w:val="clear" w:color="auto" w:fill="FFFFFF"/>
      <w:spacing w:after="60" w:line="0" w:lineRule="atLeast"/>
      <w:jc w:val="both"/>
    </w:pPr>
    <w:rPr>
      <w:rFonts w:eastAsia="Times New Roman"/>
      <w:kern w:val="0"/>
      <w:sz w:val="27"/>
      <w:szCs w:val="27"/>
      <w:lang w:val="x-none" w:eastAsia="x-none"/>
    </w:rPr>
  </w:style>
  <w:style w:type="character" w:customStyle="1" w:styleId="16">
    <w:name w:val="Основной текст1"/>
    <w:rsid w:val="007F09E7"/>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85pt">
    <w:name w:val="Основной текст + 8;5 pt;Курсив"/>
    <w:rsid w:val="007F09E7"/>
    <w:rPr>
      <w:rFonts w:ascii="Calibri" w:eastAsia="Calibri" w:hAnsi="Calibri" w:cs="Calibri"/>
      <w:b w:val="0"/>
      <w:bCs w:val="0"/>
      <w:i/>
      <w:iCs/>
      <w:smallCaps w:val="0"/>
      <w:strike w:val="0"/>
      <w:color w:val="000000"/>
      <w:spacing w:val="0"/>
      <w:w w:val="100"/>
      <w:position w:val="0"/>
      <w:sz w:val="17"/>
      <w:szCs w:val="17"/>
      <w:u w:val="none"/>
      <w:shd w:val="clear" w:color="auto" w:fill="FFFFFF"/>
    </w:rPr>
  </w:style>
  <w:style w:type="character" w:customStyle="1" w:styleId="85pt0">
    <w:name w:val="Основной текст + 8;5 pt"/>
    <w:rsid w:val="007F09E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paragraph" w:customStyle="1" w:styleId="26">
    <w:name w:val="Основной текст2"/>
    <w:basedOn w:val="a"/>
    <w:rsid w:val="007F09E7"/>
    <w:pPr>
      <w:widowControl w:val="0"/>
      <w:shd w:val="clear" w:color="auto" w:fill="FFFFFF"/>
      <w:spacing w:after="360" w:line="0" w:lineRule="atLeast"/>
    </w:pPr>
    <w:rPr>
      <w:rFonts w:ascii="Calibri" w:hAnsi="Calibri" w:cs="Calibri"/>
      <w:color w:val="000000"/>
      <w:kern w:val="0"/>
      <w:sz w:val="19"/>
      <w:szCs w:val="19"/>
      <w:lang w:eastAsia="ru-RU"/>
    </w:rPr>
  </w:style>
  <w:style w:type="paragraph" w:customStyle="1" w:styleId="ListParagraph1">
    <w:name w:val="List Paragraph1"/>
    <w:basedOn w:val="a"/>
    <w:rsid w:val="00484A06"/>
    <w:pPr>
      <w:ind w:left="720"/>
    </w:pPr>
    <w:rPr>
      <w:rFonts w:eastAsia="Times New Roman"/>
    </w:rPr>
  </w:style>
  <w:style w:type="character" w:customStyle="1" w:styleId="Arial95pt">
    <w:name w:val="Основной текст + Arial;9;5 pt;Не полужирный"/>
    <w:rsid w:val="007628A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Arial6pt">
    <w:name w:val="Основной текст + Arial;6 pt;Не полужирный"/>
    <w:rsid w:val="007628A9"/>
    <w:rPr>
      <w:rFonts w:ascii="Arial" w:eastAsia="Arial" w:hAnsi="Arial" w:cs="Arial"/>
      <w:b/>
      <w:bCs/>
      <w:i w:val="0"/>
      <w:iCs w:val="0"/>
      <w:smallCaps w:val="0"/>
      <w:strike w:val="0"/>
      <w:color w:val="000000"/>
      <w:spacing w:val="0"/>
      <w:w w:val="100"/>
      <w:position w:val="0"/>
      <w:sz w:val="12"/>
      <w:szCs w:val="12"/>
      <w:u w:val="none"/>
      <w:shd w:val="clear" w:color="auto" w:fill="FFFFFF"/>
      <w:lang w:val="en-US"/>
    </w:rPr>
  </w:style>
  <w:style w:type="paragraph" w:customStyle="1" w:styleId="affb">
    <w:name w:val="Основной"/>
    <w:basedOn w:val="a"/>
    <w:link w:val="affc"/>
    <w:rsid w:val="00F4660F"/>
    <w:pPr>
      <w:spacing w:after="0" w:line="360" w:lineRule="auto"/>
      <w:ind w:firstLine="720"/>
      <w:jc w:val="both"/>
    </w:pPr>
    <w:rPr>
      <w:rFonts w:eastAsia="Times New Roman"/>
      <w:kern w:val="0"/>
      <w:sz w:val="28"/>
      <w:szCs w:val="28"/>
      <w:lang w:val="x-none" w:eastAsia="x-none"/>
    </w:rPr>
  </w:style>
  <w:style w:type="character" w:customStyle="1" w:styleId="affc">
    <w:name w:val="Основной Знак"/>
    <w:link w:val="affb"/>
    <w:rsid w:val="00F4660F"/>
    <w:rPr>
      <w:rFonts w:eastAsia="Times New Roman"/>
      <w:sz w:val="28"/>
      <w:szCs w:val="28"/>
      <w:lang w:val="x-none" w:eastAsia="x-none"/>
    </w:rPr>
  </w:style>
  <w:style w:type="character" w:customStyle="1" w:styleId="Constantia8pt">
    <w:name w:val="Основной текст + Constantia;8 pt;Полужирный"/>
    <w:rsid w:val="00F4660F"/>
    <w:rPr>
      <w:rFonts w:ascii="Constantia" w:eastAsia="Constantia" w:hAnsi="Constantia" w:cs="Constantia"/>
      <w:b/>
      <w:bCs/>
      <w:color w:val="000000"/>
      <w:spacing w:val="0"/>
      <w:w w:val="100"/>
      <w:position w:val="0"/>
      <w:sz w:val="16"/>
      <w:szCs w:val="16"/>
      <w:shd w:val="clear" w:color="auto" w:fill="FFFFFF"/>
      <w:lang w:val="ru-RU"/>
    </w:rPr>
  </w:style>
  <w:style w:type="character" w:customStyle="1" w:styleId="Arial">
    <w:name w:val="Основной текст + Arial;Полужирный"/>
    <w:rsid w:val="00F4660F"/>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8pt">
    <w:name w:val="Основной текст + 8 pt"/>
    <w:rsid w:val="00F466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11pt1">
    <w:name w:val="Основной текст + 11 pt1"/>
    <w:aliases w:val="Полужирный1"/>
    <w:uiPriority w:val="99"/>
    <w:rsid w:val="00C41355"/>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C41355"/>
    <w:rPr>
      <w:rFonts w:ascii="Times New Roman" w:hAnsi="Times New Roman" w:cs="Times New Roman"/>
      <w:sz w:val="23"/>
      <w:szCs w:val="23"/>
      <w:u w:val="none"/>
    </w:rPr>
  </w:style>
  <w:style w:type="character" w:customStyle="1" w:styleId="CourierNew95pt">
    <w:name w:val="Основной текст + Courier New;9;5 pt"/>
    <w:rsid w:val="0025129E"/>
    <w:rPr>
      <w:rFonts w:ascii="Courier New" w:eastAsia="Courier New" w:hAnsi="Courier New" w:cs="Courier New"/>
      <w:color w:val="000000"/>
      <w:spacing w:val="0"/>
      <w:w w:val="100"/>
      <w:position w:val="0"/>
      <w:sz w:val="19"/>
      <w:szCs w:val="19"/>
      <w:shd w:val="clear" w:color="auto" w:fill="FFFFFF"/>
      <w:lang w:val="ru-RU"/>
    </w:rPr>
  </w:style>
  <w:style w:type="character" w:customStyle="1" w:styleId="CourierNew4">
    <w:name w:val="Основной текст + Courier New4"/>
    <w:aliases w:val="9,5 pt4"/>
    <w:uiPriority w:val="99"/>
    <w:rsid w:val="005D63AD"/>
    <w:rPr>
      <w:rFonts w:ascii="Courier New" w:hAnsi="Courier New" w:cs="Courier New"/>
      <w:spacing w:val="0"/>
      <w:sz w:val="19"/>
      <w:szCs w:val="19"/>
      <w:u w:val="none"/>
    </w:rPr>
  </w:style>
  <w:style w:type="paragraph" w:customStyle="1" w:styleId="17">
    <w:name w:val="Название объекта1"/>
    <w:basedOn w:val="a"/>
    <w:next w:val="a"/>
    <w:qFormat/>
    <w:rsid w:val="00B843C3"/>
    <w:pPr>
      <w:suppressAutoHyphens/>
      <w:spacing w:line="240" w:lineRule="auto"/>
    </w:pPr>
    <w:rPr>
      <w:b/>
      <w:bCs/>
      <w:color w:val="4F81BD"/>
      <w:kern w:val="1"/>
      <w:sz w:val="18"/>
      <w:szCs w:val="18"/>
      <w:lang w:eastAsia="ar-SA"/>
    </w:rPr>
  </w:style>
  <w:style w:type="paragraph" w:customStyle="1" w:styleId="Standard">
    <w:name w:val="Standard"/>
    <w:rsid w:val="004D4B7B"/>
    <w:pPr>
      <w:widowControl w:val="0"/>
      <w:suppressAutoHyphens/>
      <w:autoSpaceDN w:val="0"/>
      <w:textAlignment w:val="baseline"/>
    </w:pPr>
    <w:rPr>
      <w:rFonts w:ascii="Arial" w:eastAsia="Lucida Sans Unicode" w:hAnsi="Arial" w:cs="Tahoma"/>
      <w:kern w:val="3"/>
      <w:sz w:val="24"/>
      <w:szCs w:val="24"/>
      <w:lang w:val="ru-RU" w:eastAsia="ru-RU"/>
    </w:rPr>
  </w:style>
  <w:style w:type="paragraph" w:customStyle="1" w:styleId="affd">
    <w:name w:val="Знак"/>
    <w:basedOn w:val="a"/>
    <w:rsid w:val="004D4B7B"/>
    <w:pPr>
      <w:spacing w:after="160" w:line="240" w:lineRule="exact"/>
    </w:pPr>
    <w:rPr>
      <w:rFonts w:ascii="Arial" w:eastAsia="Times New Roman" w:hAnsi="Arial" w:cs="Arial"/>
      <w:kern w:val="0"/>
      <w:sz w:val="20"/>
      <w:szCs w:val="20"/>
      <w:lang w:val="en-US"/>
    </w:rPr>
  </w:style>
  <w:style w:type="paragraph" w:customStyle="1" w:styleId="formattext">
    <w:name w:val="formattext"/>
    <w:basedOn w:val="a"/>
    <w:rsid w:val="00997B0C"/>
    <w:pPr>
      <w:spacing w:before="100" w:beforeAutospacing="1" w:after="100" w:afterAutospacing="1" w:line="240" w:lineRule="auto"/>
    </w:pPr>
    <w:rPr>
      <w:rFonts w:eastAsia="Times New Roman"/>
      <w:kern w:val="0"/>
      <w:lang w:eastAsia="ru-RU"/>
    </w:rPr>
  </w:style>
  <w:style w:type="character" w:customStyle="1" w:styleId="blk">
    <w:name w:val="blk"/>
    <w:rsid w:val="00997B0C"/>
  </w:style>
  <w:style w:type="table" w:customStyle="1" w:styleId="27">
    <w:name w:val="Сетка таблицы2"/>
    <w:basedOn w:val="a1"/>
    <w:uiPriority w:val="39"/>
    <w:rsid w:val="00E82D21"/>
    <w:rPr>
      <w:rFonts w:eastAsia="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 w:id="2090811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AE99F-5EC3-4835-B403-504F0A37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82</Pages>
  <Words>25315</Words>
  <Characters>144299</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169276</CharactersWithSpaces>
  <SharedDoc>false</SharedDoc>
  <HLinks>
    <vt:vector size="42" baseType="variant">
      <vt:variant>
        <vt:i4>4325390</vt:i4>
      </vt:variant>
      <vt:variant>
        <vt:i4>132</vt:i4>
      </vt:variant>
      <vt:variant>
        <vt:i4>0</vt:i4>
      </vt:variant>
      <vt:variant>
        <vt:i4>5</vt:i4>
      </vt:variant>
      <vt:variant>
        <vt:lpwstr>http://fgis.minregion.ru/</vt:lpwstr>
      </vt:variant>
      <vt:variant>
        <vt:lpwstr/>
      </vt:variant>
      <vt:variant>
        <vt:i4>262228</vt:i4>
      </vt:variant>
      <vt:variant>
        <vt:i4>129</vt:i4>
      </vt:variant>
      <vt:variant>
        <vt:i4>0</vt:i4>
      </vt:variant>
      <vt:variant>
        <vt:i4>5</vt:i4>
      </vt:variant>
      <vt:variant>
        <vt:lpwstr>http://kursk.ru/</vt:lpwstr>
      </vt:variant>
      <vt:variant>
        <vt:lpwstr/>
      </vt:variant>
      <vt:variant>
        <vt:i4>1507352</vt:i4>
      </vt:variant>
      <vt:variant>
        <vt:i4>126</vt:i4>
      </vt:variant>
      <vt:variant>
        <vt:i4>0</vt:i4>
      </vt:variant>
      <vt:variant>
        <vt:i4>5</vt:i4>
      </vt:variant>
      <vt:variant>
        <vt:lpwstr>http://www.minregion.ru/</vt:lpwstr>
      </vt:variant>
      <vt:variant>
        <vt:lpwstr/>
      </vt:variant>
      <vt:variant>
        <vt:i4>524355</vt:i4>
      </vt:variant>
      <vt:variant>
        <vt:i4>123</vt:i4>
      </vt:variant>
      <vt:variant>
        <vt:i4>0</vt:i4>
      </vt:variant>
      <vt:variant>
        <vt:i4>5</vt:i4>
      </vt:variant>
      <vt:variant>
        <vt:lpwstr>http://adm.rkursk.ru/</vt:lpwstr>
      </vt:variant>
      <vt:variant>
        <vt:lpwstr/>
      </vt:variant>
      <vt:variant>
        <vt:i4>6946850</vt:i4>
      </vt:variant>
      <vt:variant>
        <vt:i4>120</vt:i4>
      </vt:variant>
      <vt:variant>
        <vt:i4>0</vt:i4>
      </vt:variant>
      <vt:variant>
        <vt:i4>5</vt:i4>
      </vt:variant>
      <vt:variant>
        <vt:lpwstr>http://www.realgost.ru/gost_view/sanpin/sanpin_2971-84/index.html</vt:lpwstr>
      </vt:variant>
      <vt:variant>
        <vt:lpwstr/>
      </vt:variant>
      <vt:variant>
        <vt:i4>2228304</vt:i4>
      </vt:variant>
      <vt:variant>
        <vt:i4>3</vt:i4>
      </vt:variant>
      <vt:variant>
        <vt:i4>0</vt:i4>
      </vt:variant>
      <vt:variant>
        <vt:i4>5</vt:i4>
      </vt:variant>
      <vt:variant>
        <vt:lpwstr>mailto:andr.vorobyev@gmail.com</vt:lpwstr>
      </vt:variant>
      <vt:variant>
        <vt:lpwstr/>
      </vt:variant>
      <vt:variant>
        <vt:i4>2228304</vt:i4>
      </vt:variant>
      <vt:variant>
        <vt:i4>0</vt:i4>
      </vt:variant>
      <vt:variant>
        <vt:i4>0</vt:i4>
      </vt:variant>
      <vt:variant>
        <vt:i4>5</vt:i4>
      </vt:variant>
      <vt:variant>
        <vt:lpwstr>mailto:andr.vorobyev@gmail.com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51</cp:revision>
  <cp:lastPrinted>2018-04-29T14:58:00Z</cp:lastPrinted>
  <dcterms:created xsi:type="dcterms:W3CDTF">2025-12-17T08:21:00Z</dcterms:created>
  <dcterms:modified xsi:type="dcterms:W3CDTF">2025-12-19T14:12:00Z</dcterms:modified>
</cp:coreProperties>
</file>